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94" w:rsidRPr="00EE2747" w:rsidRDefault="00EE2747" w:rsidP="001E11B7">
      <w:pPr>
        <w:pStyle w:val="Nagwek"/>
        <w:tabs>
          <w:tab w:val="clear" w:pos="4536"/>
          <w:tab w:val="clear" w:pos="9072"/>
          <w:tab w:val="left" w:pos="1276"/>
        </w:tabs>
        <w:spacing w:line="276" w:lineRule="auto"/>
        <w:jc w:val="both"/>
        <w:rPr>
          <w:rFonts w:asciiTheme="minorHAnsi" w:hAnsiTheme="minorHAnsi" w:cs="Arial"/>
          <w:b/>
          <w:i/>
          <w:u w:val="single"/>
        </w:rPr>
      </w:pPr>
      <w:r w:rsidRPr="00EE2747">
        <w:rPr>
          <w:rFonts w:asciiTheme="minorHAnsi" w:hAnsiTheme="minorHAnsi" w:cs="Arial"/>
          <w:b/>
          <w:i/>
          <w:u w:val="single"/>
        </w:rPr>
        <w:t>WZÓR UMOWY</w:t>
      </w:r>
    </w:p>
    <w:p w:rsidR="00976E21" w:rsidRPr="00AD244D" w:rsidRDefault="00976E21" w:rsidP="00C75CE1">
      <w:pPr>
        <w:widowControl w:val="0"/>
        <w:autoSpaceDE w:val="0"/>
        <w:autoSpaceDN w:val="0"/>
        <w:adjustRightInd w:val="0"/>
        <w:spacing w:after="0"/>
        <w:jc w:val="center"/>
        <w:rPr>
          <w:rFonts w:cs="Arial"/>
          <w:b/>
          <w:bCs/>
          <w:color w:val="000000"/>
          <w:sz w:val="24"/>
          <w:szCs w:val="24"/>
        </w:rPr>
      </w:pPr>
      <w:r w:rsidRPr="00AD244D">
        <w:rPr>
          <w:rFonts w:cs="Arial"/>
          <w:b/>
          <w:bCs/>
          <w:color w:val="000000"/>
          <w:sz w:val="24"/>
          <w:szCs w:val="24"/>
        </w:rPr>
        <w:t>UMOWA Nr</w:t>
      </w:r>
      <w:r w:rsidR="00EC64DF" w:rsidRPr="00AD244D">
        <w:rPr>
          <w:rFonts w:cs="Arial"/>
          <w:b/>
          <w:bCs/>
          <w:color w:val="000000"/>
          <w:sz w:val="24"/>
          <w:szCs w:val="24"/>
        </w:rPr>
        <w:t xml:space="preserve"> .....................</w:t>
      </w:r>
    </w:p>
    <w:p w:rsidR="001159B2" w:rsidRPr="00AD244D" w:rsidRDefault="001159B2" w:rsidP="000666A3">
      <w:pPr>
        <w:widowControl w:val="0"/>
        <w:autoSpaceDE w:val="0"/>
        <w:autoSpaceDN w:val="0"/>
        <w:adjustRightInd w:val="0"/>
        <w:spacing w:after="0"/>
        <w:jc w:val="both"/>
        <w:rPr>
          <w:rFonts w:eastAsia="Times New Roman" w:cs="Arial"/>
          <w:sz w:val="24"/>
          <w:szCs w:val="24"/>
        </w:rPr>
      </w:pPr>
      <w:r w:rsidRPr="00AD244D">
        <w:rPr>
          <w:rFonts w:cs="Arial"/>
          <w:sz w:val="24"/>
          <w:szCs w:val="24"/>
        </w:rPr>
        <w:t>z</w:t>
      </w:r>
      <w:r w:rsidRPr="00AD244D">
        <w:rPr>
          <w:rFonts w:eastAsia="Times New Roman" w:cs="Arial"/>
          <w:sz w:val="24"/>
          <w:szCs w:val="24"/>
        </w:rPr>
        <w:t xml:space="preserve"> dni</w:t>
      </w:r>
      <w:r w:rsidRPr="00AD244D">
        <w:rPr>
          <w:rFonts w:cs="Arial"/>
          <w:sz w:val="24"/>
          <w:szCs w:val="24"/>
        </w:rPr>
        <w:t>a</w:t>
      </w:r>
      <w:r w:rsidRPr="00AD244D">
        <w:rPr>
          <w:rFonts w:eastAsia="Times New Roman" w:cs="Arial"/>
          <w:sz w:val="24"/>
          <w:szCs w:val="24"/>
        </w:rPr>
        <w:t xml:space="preserve"> .............................</w:t>
      </w:r>
      <w:r w:rsidR="00E54C7C">
        <w:rPr>
          <w:rFonts w:eastAsia="Times New Roman" w:cs="Arial"/>
          <w:sz w:val="24"/>
          <w:szCs w:val="24"/>
        </w:rPr>
        <w:t xml:space="preserve"> </w:t>
      </w:r>
      <w:r w:rsidRPr="00AD244D">
        <w:rPr>
          <w:rFonts w:eastAsia="Times New Roman" w:cs="Arial"/>
          <w:sz w:val="24"/>
          <w:szCs w:val="24"/>
        </w:rPr>
        <w:t>20</w:t>
      </w:r>
      <w:r w:rsidRPr="00AD244D">
        <w:rPr>
          <w:rFonts w:cs="Arial"/>
          <w:sz w:val="24"/>
          <w:szCs w:val="24"/>
        </w:rPr>
        <w:t>1</w:t>
      </w:r>
      <w:r w:rsidR="00E54C7C">
        <w:rPr>
          <w:rFonts w:cs="Arial"/>
          <w:sz w:val="24"/>
          <w:szCs w:val="24"/>
        </w:rPr>
        <w:t>3</w:t>
      </w:r>
      <w:r w:rsidRPr="00AD244D">
        <w:rPr>
          <w:rFonts w:eastAsia="Times New Roman" w:cs="Arial"/>
          <w:sz w:val="24"/>
          <w:szCs w:val="24"/>
        </w:rPr>
        <w:t xml:space="preserve"> r</w:t>
      </w:r>
      <w:r w:rsidR="00E54C7C">
        <w:rPr>
          <w:rFonts w:eastAsia="Times New Roman" w:cs="Arial"/>
          <w:sz w:val="24"/>
          <w:szCs w:val="24"/>
        </w:rPr>
        <w:t>oku</w:t>
      </w:r>
      <w:r w:rsidRPr="00AD244D">
        <w:rPr>
          <w:rFonts w:eastAsia="Times New Roman" w:cs="Arial"/>
          <w:sz w:val="24"/>
          <w:szCs w:val="24"/>
        </w:rPr>
        <w:t xml:space="preserve"> </w:t>
      </w:r>
      <w:r w:rsidRPr="00AD244D">
        <w:rPr>
          <w:rFonts w:cs="Arial"/>
          <w:sz w:val="24"/>
          <w:szCs w:val="24"/>
        </w:rPr>
        <w:t>zawarta</w:t>
      </w:r>
      <w:r w:rsidR="00EE02D9" w:rsidRPr="00AD244D">
        <w:rPr>
          <w:rFonts w:cs="Arial"/>
          <w:sz w:val="24"/>
          <w:szCs w:val="24"/>
        </w:rPr>
        <w:t xml:space="preserve"> w Kaliszu</w:t>
      </w:r>
      <w:r w:rsidRPr="00AD244D">
        <w:rPr>
          <w:rFonts w:cs="Arial"/>
          <w:sz w:val="24"/>
          <w:szCs w:val="24"/>
        </w:rPr>
        <w:t xml:space="preserve"> </w:t>
      </w:r>
      <w:r w:rsidRPr="00AD244D">
        <w:rPr>
          <w:rFonts w:eastAsia="Times New Roman" w:cs="Arial"/>
          <w:sz w:val="24"/>
          <w:szCs w:val="24"/>
        </w:rPr>
        <w:t xml:space="preserve">pomiędzy </w:t>
      </w:r>
      <w:r w:rsidR="00EE02D9" w:rsidRPr="00AD244D">
        <w:rPr>
          <w:rFonts w:eastAsia="Times New Roman" w:cs="Arial"/>
          <w:sz w:val="24"/>
          <w:szCs w:val="24"/>
        </w:rPr>
        <w:t>Związkiem Komunalnym Gmin „Czyste Miasto, Czysta Gmin” z siedzibą przy Pl. Św. Józefa 5, 62-800 Kalisz</w:t>
      </w:r>
      <w:r w:rsidRPr="00AD244D">
        <w:rPr>
          <w:rFonts w:eastAsia="Times New Roman" w:cs="Arial"/>
          <w:sz w:val="24"/>
          <w:szCs w:val="24"/>
        </w:rPr>
        <w:t xml:space="preserve">, </w:t>
      </w:r>
      <w:r w:rsidR="00EE02D9" w:rsidRPr="00AD244D">
        <w:rPr>
          <w:rFonts w:eastAsia="Times New Roman" w:cs="Arial"/>
          <w:sz w:val="24"/>
          <w:szCs w:val="24"/>
        </w:rPr>
        <w:t>wpisanym do rejestru związków międzygminnych prowadzon</w:t>
      </w:r>
      <w:r w:rsidR="00E54C7C">
        <w:rPr>
          <w:rFonts w:eastAsia="Times New Roman" w:cs="Arial"/>
          <w:sz w:val="24"/>
          <w:szCs w:val="24"/>
        </w:rPr>
        <w:t>ego</w:t>
      </w:r>
      <w:r w:rsidR="00EE02D9" w:rsidRPr="00AD244D">
        <w:rPr>
          <w:rFonts w:eastAsia="Times New Roman" w:cs="Arial"/>
          <w:sz w:val="24"/>
          <w:szCs w:val="24"/>
        </w:rPr>
        <w:t xml:space="preserve"> przez Ministra Administracji i Cyfryza</w:t>
      </w:r>
      <w:r w:rsidR="00B01B7F">
        <w:rPr>
          <w:rFonts w:eastAsia="Times New Roman" w:cs="Arial"/>
          <w:sz w:val="24"/>
          <w:szCs w:val="24"/>
        </w:rPr>
        <w:t>c</w:t>
      </w:r>
      <w:r w:rsidR="00EE02D9" w:rsidRPr="00AD244D">
        <w:rPr>
          <w:rFonts w:eastAsia="Times New Roman" w:cs="Arial"/>
          <w:sz w:val="24"/>
          <w:szCs w:val="24"/>
        </w:rPr>
        <w:t>ji pod numerem 175, NIP: 618-18-44-896,</w:t>
      </w:r>
      <w:r w:rsidR="00641F66" w:rsidRPr="00AD244D">
        <w:rPr>
          <w:rFonts w:eastAsia="Times New Roman" w:cs="Arial"/>
          <w:sz w:val="24"/>
          <w:szCs w:val="24"/>
        </w:rPr>
        <w:t xml:space="preserve"> REGON</w:t>
      </w:r>
      <w:r w:rsidR="00EE02D9" w:rsidRPr="00AD244D">
        <w:rPr>
          <w:rFonts w:eastAsia="Times New Roman" w:cs="Arial"/>
          <w:sz w:val="24"/>
          <w:szCs w:val="24"/>
        </w:rPr>
        <w:t>: 250810478, reprezentowanym przez:</w:t>
      </w:r>
    </w:p>
    <w:p w:rsidR="001159B2" w:rsidRPr="00AD244D" w:rsidRDefault="00EE02D9" w:rsidP="0062392A">
      <w:pPr>
        <w:pStyle w:val="Akapitzlist"/>
        <w:widowControl w:val="0"/>
        <w:numPr>
          <w:ilvl w:val="0"/>
          <w:numId w:val="26"/>
        </w:numPr>
        <w:autoSpaceDE w:val="0"/>
        <w:autoSpaceDN w:val="0"/>
        <w:adjustRightInd w:val="0"/>
        <w:spacing w:after="0"/>
        <w:contextualSpacing w:val="0"/>
        <w:jc w:val="both"/>
        <w:rPr>
          <w:rFonts w:eastAsia="Times New Roman" w:cs="Arial"/>
          <w:sz w:val="24"/>
          <w:szCs w:val="24"/>
        </w:rPr>
      </w:pPr>
      <w:r w:rsidRPr="00AD244D">
        <w:rPr>
          <w:rFonts w:eastAsia="Times New Roman" w:cs="Arial"/>
          <w:sz w:val="24"/>
          <w:szCs w:val="24"/>
        </w:rPr>
        <w:t xml:space="preserve">Daniela </w:t>
      </w:r>
      <w:proofErr w:type="spellStart"/>
      <w:r w:rsidRPr="00AD244D">
        <w:rPr>
          <w:rFonts w:eastAsia="Times New Roman" w:cs="Arial"/>
          <w:sz w:val="24"/>
          <w:szCs w:val="24"/>
        </w:rPr>
        <w:t>Tylaka</w:t>
      </w:r>
      <w:proofErr w:type="spellEnd"/>
      <w:r w:rsidRPr="00AD244D">
        <w:rPr>
          <w:rFonts w:eastAsia="Times New Roman" w:cs="Arial"/>
          <w:sz w:val="24"/>
          <w:szCs w:val="24"/>
        </w:rPr>
        <w:t xml:space="preserve"> – Przewodniczącego Zarządu Związku,</w:t>
      </w:r>
    </w:p>
    <w:p w:rsidR="00EE02D9" w:rsidRPr="00AD244D" w:rsidRDefault="00EE02D9" w:rsidP="007E3AE3">
      <w:pPr>
        <w:pStyle w:val="Akapitzlist"/>
        <w:widowControl w:val="0"/>
        <w:numPr>
          <w:ilvl w:val="0"/>
          <w:numId w:val="26"/>
        </w:numPr>
        <w:autoSpaceDE w:val="0"/>
        <w:autoSpaceDN w:val="0"/>
        <w:adjustRightInd w:val="0"/>
        <w:spacing w:after="0"/>
        <w:contextualSpacing w:val="0"/>
        <w:jc w:val="both"/>
        <w:rPr>
          <w:rFonts w:eastAsia="Times New Roman" w:cs="Arial"/>
          <w:sz w:val="24"/>
          <w:szCs w:val="24"/>
        </w:rPr>
      </w:pPr>
      <w:r w:rsidRPr="00AD244D">
        <w:rPr>
          <w:rFonts w:eastAsia="Times New Roman" w:cs="Arial"/>
          <w:sz w:val="24"/>
          <w:szCs w:val="24"/>
        </w:rPr>
        <w:t>Piotra Szewczyka – Pełnomocnika Zarządu Związku,</w:t>
      </w:r>
    </w:p>
    <w:p w:rsidR="001159B2" w:rsidRPr="00AD244D" w:rsidRDefault="001159B2" w:rsidP="007E3AE3">
      <w:pPr>
        <w:widowControl w:val="0"/>
        <w:autoSpaceDE w:val="0"/>
        <w:autoSpaceDN w:val="0"/>
        <w:adjustRightInd w:val="0"/>
        <w:spacing w:after="0"/>
        <w:jc w:val="both"/>
        <w:rPr>
          <w:rFonts w:eastAsia="Times New Roman" w:cs="Arial"/>
          <w:sz w:val="24"/>
          <w:szCs w:val="24"/>
        </w:rPr>
      </w:pPr>
      <w:r w:rsidRPr="00AD244D">
        <w:rPr>
          <w:rFonts w:eastAsia="Times New Roman" w:cs="Arial"/>
          <w:sz w:val="24"/>
          <w:szCs w:val="24"/>
        </w:rPr>
        <w:t>zwan</w:t>
      </w:r>
      <w:r w:rsidR="000A7D15" w:rsidRPr="00AD244D">
        <w:rPr>
          <w:rFonts w:eastAsia="Times New Roman" w:cs="Arial"/>
          <w:sz w:val="24"/>
          <w:szCs w:val="24"/>
        </w:rPr>
        <w:t>ym</w:t>
      </w:r>
      <w:r w:rsidRPr="00AD244D">
        <w:rPr>
          <w:rFonts w:eastAsia="Times New Roman" w:cs="Arial"/>
          <w:sz w:val="24"/>
          <w:szCs w:val="24"/>
        </w:rPr>
        <w:t xml:space="preserve"> </w:t>
      </w:r>
      <w:r w:rsidR="00EE02D9" w:rsidRPr="00AD244D">
        <w:rPr>
          <w:rFonts w:eastAsia="Times New Roman" w:cs="Arial"/>
          <w:sz w:val="24"/>
          <w:szCs w:val="24"/>
        </w:rPr>
        <w:t xml:space="preserve">dalej </w:t>
      </w:r>
      <w:r w:rsidR="00EE02D9" w:rsidRPr="00AD244D">
        <w:rPr>
          <w:rFonts w:eastAsia="Times New Roman" w:cs="Arial"/>
          <w:b/>
          <w:sz w:val="24"/>
          <w:szCs w:val="24"/>
        </w:rPr>
        <w:t>„Zamawiającym”</w:t>
      </w:r>
      <w:r w:rsidRPr="00AD244D">
        <w:rPr>
          <w:rFonts w:eastAsia="Times New Roman" w:cs="Arial"/>
          <w:sz w:val="24"/>
          <w:szCs w:val="24"/>
        </w:rPr>
        <w:t>,</w:t>
      </w:r>
    </w:p>
    <w:p w:rsidR="001159B2" w:rsidRPr="00AD244D" w:rsidRDefault="001159B2" w:rsidP="000778A0">
      <w:pPr>
        <w:widowControl w:val="0"/>
        <w:autoSpaceDE w:val="0"/>
        <w:autoSpaceDN w:val="0"/>
        <w:adjustRightInd w:val="0"/>
        <w:spacing w:after="0"/>
        <w:jc w:val="both"/>
        <w:rPr>
          <w:rFonts w:eastAsia="Times New Roman" w:cs="Arial"/>
          <w:sz w:val="24"/>
          <w:szCs w:val="24"/>
        </w:rPr>
      </w:pPr>
      <w:r w:rsidRPr="00AD244D">
        <w:rPr>
          <w:rFonts w:eastAsia="Times New Roman" w:cs="Arial"/>
          <w:sz w:val="24"/>
          <w:szCs w:val="24"/>
        </w:rPr>
        <w:t>a</w:t>
      </w:r>
    </w:p>
    <w:p w:rsidR="001159B2" w:rsidRPr="00AD244D" w:rsidRDefault="001159B2" w:rsidP="002C376B">
      <w:pPr>
        <w:widowControl w:val="0"/>
        <w:autoSpaceDE w:val="0"/>
        <w:autoSpaceDN w:val="0"/>
        <w:adjustRightInd w:val="0"/>
        <w:spacing w:after="0"/>
        <w:jc w:val="both"/>
        <w:rPr>
          <w:rFonts w:eastAsia="Times New Roman" w:cs="Arial"/>
          <w:bCs/>
          <w:sz w:val="24"/>
          <w:szCs w:val="24"/>
        </w:rPr>
      </w:pPr>
      <w:r w:rsidRPr="00AD244D">
        <w:rPr>
          <w:rFonts w:eastAsia="Times New Roman" w:cs="Arial"/>
          <w:sz w:val="24"/>
          <w:szCs w:val="24"/>
        </w:rPr>
        <w:t>…………</w:t>
      </w:r>
      <w:r w:rsidR="00323BC0">
        <w:rPr>
          <w:rFonts w:eastAsia="Times New Roman" w:cs="Arial"/>
          <w:sz w:val="24"/>
          <w:szCs w:val="24"/>
        </w:rPr>
        <w:t>……………………………………</w:t>
      </w:r>
      <w:r w:rsidRPr="00AD244D">
        <w:rPr>
          <w:rFonts w:eastAsia="Times New Roman" w:cs="Arial"/>
          <w:sz w:val="24"/>
          <w:szCs w:val="24"/>
        </w:rPr>
        <w:t>…………………………………………………………………………………………………</w:t>
      </w:r>
      <w:r w:rsidR="00EE02D9" w:rsidRPr="00AD244D">
        <w:rPr>
          <w:rFonts w:eastAsia="Times New Roman" w:cs="Arial"/>
          <w:sz w:val="24"/>
          <w:szCs w:val="24"/>
        </w:rPr>
        <w:t>……</w:t>
      </w:r>
    </w:p>
    <w:p w:rsidR="00696729" w:rsidRPr="00AD244D" w:rsidRDefault="00EE02D9" w:rsidP="002C376B">
      <w:pPr>
        <w:widowControl w:val="0"/>
        <w:autoSpaceDE w:val="0"/>
        <w:autoSpaceDN w:val="0"/>
        <w:adjustRightInd w:val="0"/>
        <w:spacing w:after="0"/>
        <w:jc w:val="both"/>
        <w:rPr>
          <w:rFonts w:eastAsia="Times New Roman" w:cs="Arial"/>
          <w:sz w:val="24"/>
          <w:szCs w:val="24"/>
        </w:rPr>
      </w:pPr>
      <w:r w:rsidRPr="00AD244D">
        <w:rPr>
          <w:rFonts w:eastAsia="Times New Roman" w:cs="Arial"/>
          <w:sz w:val="24"/>
          <w:szCs w:val="24"/>
        </w:rPr>
        <w:t>………………………………………………………………………………………………………………………………………………………………………………………………………</w:t>
      </w:r>
      <w:r w:rsidR="00323BC0">
        <w:rPr>
          <w:rFonts w:eastAsia="Times New Roman" w:cs="Arial"/>
          <w:sz w:val="24"/>
          <w:szCs w:val="24"/>
        </w:rPr>
        <w:t>…………………………………………………………………………</w:t>
      </w:r>
      <w:r w:rsidRPr="00AD244D">
        <w:rPr>
          <w:rFonts w:eastAsia="Times New Roman" w:cs="Arial"/>
          <w:sz w:val="24"/>
          <w:szCs w:val="24"/>
        </w:rPr>
        <w:t>……………………………</w:t>
      </w:r>
    </w:p>
    <w:p w:rsidR="001159B2" w:rsidRPr="00AD244D" w:rsidRDefault="001159B2">
      <w:pPr>
        <w:widowControl w:val="0"/>
        <w:autoSpaceDE w:val="0"/>
        <w:autoSpaceDN w:val="0"/>
        <w:adjustRightInd w:val="0"/>
        <w:spacing w:after="0"/>
        <w:jc w:val="both"/>
        <w:rPr>
          <w:rFonts w:eastAsia="Times New Roman" w:cs="Arial"/>
          <w:sz w:val="24"/>
          <w:szCs w:val="24"/>
        </w:rPr>
      </w:pPr>
      <w:r w:rsidRPr="00AD244D">
        <w:rPr>
          <w:rFonts w:eastAsia="Times New Roman" w:cs="Arial"/>
          <w:sz w:val="24"/>
          <w:szCs w:val="24"/>
        </w:rPr>
        <w:t>reprezentowan</w:t>
      </w:r>
      <w:r w:rsidR="00EE02D9" w:rsidRPr="00AD244D">
        <w:rPr>
          <w:rFonts w:eastAsia="Times New Roman" w:cs="Arial"/>
          <w:sz w:val="24"/>
          <w:szCs w:val="24"/>
        </w:rPr>
        <w:t>ym</w:t>
      </w:r>
      <w:r w:rsidRPr="00AD244D">
        <w:rPr>
          <w:rFonts w:eastAsia="Times New Roman" w:cs="Arial"/>
          <w:sz w:val="24"/>
          <w:szCs w:val="24"/>
        </w:rPr>
        <w:t xml:space="preserve"> przez :</w:t>
      </w:r>
    </w:p>
    <w:p w:rsidR="001159B2" w:rsidRPr="00AD244D" w:rsidRDefault="001159B2">
      <w:pPr>
        <w:widowControl w:val="0"/>
        <w:autoSpaceDE w:val="0"/>
        <w:autoSpaceDN w:val="0"/>
        <w:adjustRightInd w:val="0"/>
        <w:spacing w:after="0"/>
        <w:jc w:val="both"/>
        <w:rPr>
          <w:rFonts w:eastAsia="Times New Roman" w:cs="Arial"/>
          <w:sz w:val="24"/>
          <w:szCs w:val="24"/>
        </w:rPr>
      </w:pPr>
      <w:r w:rsidRPr="00AD244D">
        <w:rPr>
          <w:rFonts w:eastAsia="Times New Roman" w:cs="Arial"/>
          <w:sz w:val="24"/>
          <w:szCs w:val="24"/>
        </w:rPr>
        <w:t xml:space="preserve"> ............................................................. -  ......................................................................</w:t>
      </w:r>
    </w:p>
    <w:p w:rsidR="001159B2" w:rsidRPr="00AD244D" w:rsidRDefault="00EE02D9">
      <w:pPr>
        <w:widowControl w:val="0"/>
        <w:autoSpaceDE w:val="0"/>
        <w:autoSpaceDN w:val="0"/>
        <w:adjustRightInd w:val="0"/>
        <w:spacing w:after="0"/>
        <w:jc w:val="both"/>
        <w:rPr>
          <w:rFonts w:eastAsia="Times New Roman" w:cs="Arial"/>
          <w:sz w:val="24"/>
          <w:szCs w:val="24"/>
        </w:rPr>
      </w:pPr>
      <w:r w:rsidRPr="00AD244D">
        <w:rPr>
          <w:rFonts w:eastAsia="Times New Roman" w:cs="Arial"/>
          <w:sz w:val="24"/>
          <w:szCs w:val="24"/>
        </w:rPr>
        <w:t>z</w:t>
      </w:r>
      <w:r w:rsidR="001159B2" w:rsidRPr="00AD244D">
        <w:rPr>
          <w:rFonts w:eastAsia="Times New Roman" w:cs="Arial"/>
          <w:sz w:val="24"/>
          <w:szCs w:val="24"/>
        </w:rPr>
        <w:t>wanym</w:t>
      </w:r>
      <w:r w:rsidRPr="00AD244D">
        <w:rPr>
          <w:rFonts w:eastAsia="Times New Roman" w:cs="Arial"/>
          <w:sz w:val="24"/>
          <w:szCs w:val="24"/>
        </w:rPr>
        <w:t xml:space="preserve"> dalej </w:t>
      </w:r>
      <w:r w:rsidRPr="00AD244D">
        <w:rPr>
          <w:rFonts w:eastAsia="Times New Roman" w:cs="Arial"/>
          <w:b/>
          <w:sz w:val="24"/>
          <w:szCs w:val="24"/>
        </w:rPr>
        <w:t>„Wykonawcą”</w:t>
      </w:r>
      <w:r w:rsidR="001159B2" w:rsidRPr="00AD244D">
        <w:rPr>
          <w:rFonts w:eastAsia="Times New Roman" w:cs="Arial"/>
          <w:sz w:val="24"/>
          <w:szCs w:val="24"/>
        </w:rPr>
        <w:t xml:space="preserve"> </w:t>
      </w:r>
    </w:p>
    <w:p w:rsidR="001159B2" w:rsidRPr="00AD244D" w:rsidRDefault="001159B2">
      <w:pPr>
        <w:pStyle w:val="Tekstpodstawowy3"/>
        <w:spacing w:line="276" w:lineRule="auto"/>
        <w:rPr>
          <w:rFonts w:asciiTheme="minorHAnsi" w:hAnsiTheme="minorHAnsi" w:cs="Arial"/>
        </w:rPr>
      </w:pPr>
    </w:p>
    <w:p w:rsidR="001159B2" w:rsidRPr="00AD244D" w:rsidRDefault="001159B2">
      <w:pPr>
        <w:pStyle w:val="Tekstpodstawowy3"/>
        <w:spacing w:line="276" w:lineRule="auto"/>
        <w:rPr>
          <w:rFonts w:asciiTheme="minorHAnsi" w:hAnsiTheme="minorHAnsi" w:cs="Arial"/>
        </w:rPr>
      </w:pPr>
      <w:r w:rsidRPr="00AD244D">
        <w:rPr>
          <w:rFonts w:asciiTheme="minorHAnsi" w:hAnsiTheme="minorHAnsi" w:cs="Arial"/>
        </w:rPr>
        <w:t xml:space="preserve">w wyniku przeprowadzonego przez Zamawiającego postępowania o udzielenie zamówienia </w:t>
      </w:r>
      <w:r w:rsidR="0042484F" w:rsidRPr="00AD244D">
        <w:rPr>
          <w:rFonts w:asciiTheme="minorHAnsi" w:hAnsiTheme="minorHAnsi" w:cs="Arial"/>
        </w:rPr>
        <w:t>publicznego</w:t>
      </w:r>
      <w:r w:rsidR="00F360BC">
        <w:rPr>
          <w:rFonts w:asciiTheme="minorHAnsi" w:hAnsiTheme="minorHAnsi" w:cs="Arial"/>
        </w:rPr>
        <w:t xml:space="preserve"> na roboty budowlane</w:t>
      </w:r>
      <w:r w:rsidR="0042484F" w:rsidRPr="00AD244D">
        <w:rPr>
          <w:rFonts w:asciiTheme="minorHAnsi" w:hAnsiTheme="minorHAnsi" w:cs="Arial"/>
        </w:rPr>
        <w:t xml:space="preserve"> </w:t>
      </w:r>
      <w:r w:rsidRPr="00AD244D">
        <w:rPr>
          <w:rFonts w:asciiTheme="minorHAnsi" w:hAnsiTheme="minorHAnsi" w:cs="Arial"/>
        </w:rPr>
        <w:t xml:space="preserve">w trybie przetargu nieograniczonego, na podstawie art. 39 ustawy Prawo zamówień publicznych została zawarta umowa o następującej treści: </w:t>
      </w:r>
    </w:p>
    <w:p w:rsidR="00976E21" w:rsidRPr="000D4CB4" w:rsidRDefault="00976E21" w:rsidP="007E3AE3">
      <w:pPr>
        <w:pStyle w:val="Akapitzlist"/>
        <w:widowControl w:val="0"/>
        <w:numPr>
          <w:ilvl w:val="0"/>
          <w:numId w:val="43"/>
        </w:numPr>
        <w:autoSpaceDE w:val="0"/>
        <w:autoSpaceDN w:val="0"/>
        <w:adjustRightInd w:val="0"/>
        <w:spacing w:before="300" w:after="0"/>
        <w:ind w:left="714" w:hanging="357"/>
        <w:contextualSpacing w:val="0"/>
        <w:jc w:val="center"/>
        <w:rPr>
          <w:rFonts w:cs="Arial"/>
          <w:b/>
          <w:bCs/>
          <w:color w:val="000000"/>
          <w:sz w:val="24"/>
          <w:szCs w:val="24"/>
        </w:rPr>
      </w:pPr>
      <w:bookmarkStart w:id="0" w:name="_Ref360777836"/>
    </w:p>
    <w:bookmarkEnd w:id="0"/>
    <w:p w:rsidR="00976E21" w:rsidRPr="00AD244D" w:rsidRDefault="00976E21" w:rsidP="00CF0806">
      <w:pPr>
        <w:pStyle w:val="Nagwek9"/>
      </w:pPr>
      <w:r w:rsidRPr="00AD244D">
        <w:t>Przedmiot umowy</w:t>
      </w:r>
    </w:p>
    <w:p w:rsidR="0002072B" w:rsidRPr="00AD244D" w:rsidRDefault="0002072B" w:rsidP="000666A3">
      <w:pPr>
        <w:pStyle w:val="Akapitzlist"/>
        <w:numPr>
          <w:ilvl w:val="0"/>
          <w:numId w:val="28"/>
        </w:numPr>
        <w:spacing w:after="0"/>
        <w:ind w:left="357" w:hanging="357"/>
        <w:contextualSpacing w:val="0"/>
        <w:jc w:val="both"/>
        <w:rPr>
          <w:rFonts w:cs="Arial"/>
          <w:sz w:val="24"/>
          <w:szCs w:val="24"/>
        </w:rPr>
      </w:pPr>
      <w:bookmarkStart w:id="1" w:name="_Ref360778992"/>
      <w:r w:rsidRPr="00AD244D">
        <w:rPr>
          <w:rFonts w:cs="Arial"/>
          <w:sz w:val="24"/>
          <w:szCs w:val="24"/>
        </w:rPr>
        <w:t>Zamawiający zleca a Wykonawca zobowiązuje się do wykonania, zgodnie z Programem Funkcjonalno-Użytkowym („PFU”) – II Częścią SIWZ</w:t>
      </w:r>
      <w:r w:rsidR="00A63C90">
        <w:rPr>
          <w:rFonts w:cs="Arial"/>
          <w:sz w:val="24"/>
          <w:szCs w:val="24"/>
        </w:rPr>
        <w:t>, która stanowi</w:t>
      </w:r>
      <w:r w:rsidRPr="00AD244D">
        <w:rPr>
          <w:rFonts w:cs="Arial"/>
          <w:sz w:val="24"/>
          <w:szCs w:val="24"/>
        </w:rPr>
        <w:t xml:space="preserve"> załącznik nr 1 do umowy, </w:t>
      </w:r>
      <w:r w:rsidR="0069003B">
        <w:rPr>
          <w:rFonts w:cs="Arial"/>
          <w:sz w:val="24"/>
          <w:szCs w:val="24"/>
        </w:rPr>
        <w:t xml:space="preserve">przedmiotu umowy </w:t>
      </w:r>
      <w:r w:rsidR="0069003B" w:rsidRPr="00AD244D">
        <w:rPr>
          <w:rFonts w:cs="Arial"/>
          <w:sz w:val="24"/>
          <w:szCs w:val="24"/>
        </w:rPr>
        <w:t>polegając</w:t>
      </w:r>
      <w:r w:rsidR="0069003B">
        <w:rPr>
          <w:rFonts w:cs="Arial"/>
          <w:sz w:val="24"/>
          <w:szCs w:val="24"/>
        </w:rPr>
        <w:t>ego</w:t>
      </w:r>
      <w:r w:rsidR="0069003B" w:rsidRPr="00AD244D">
        <w:rPr>
          <w:rFonts w:cs="Arial"/>
          <w:sz w:val="24"/>
          <w:szCs w:val="24"/>
        </w:rPr>
        <w:t xml:space="preserve"> </w:t>
      </w:r>
      <w:r w:rsidRPr="00AD244D">
        <w:rPr>
          <w:rFonts w:cs="Arial"/>
          <w:sz w:val="24"/>
          <w:szCs w:val="24"/>
        </w:rPr>
        <w:t xml:space="preserve">na zaprojektowaniu i budowie kwatery II składowiska odpadów innych niż niebezpieczne i obojętne wraz z infrastrukturą towarzyszącą na terenie Zakładu Unieszkodliwiania Odpadów Komunalnych „Orli Staw”. </w:t>
      </w:r>
      <w:r w:rsidR="0069003B">
        <w:rPr>
          <w:rFonts w:cs="Arial"/>
          <w:sz w:val="24"/>
          <w:szCs w:val="24"/>
        </w:rPr>
        <w:t xml:space="preserve">Przedmiot umowy </w:t>
      </w:r>
      <w:r w:rsidRPr="00AD244D">
        <w:rPr>
          <w:rFonts w:cs="Arial"/>
          <w:sz w:val="24"/>
          <w:szCs w:val="24"/>
        </w:rPr>
        <w:t>obejmuj</w:t>
      </w:r>
      <w:r w:rsidR="0069003B">
        <w:rPr>
          <w:rFonts w:cs="Arial"/>
          <w:sz w:val="24"/>
          <w:szCs w:val="24"/>
        </w:rPr>
        <w:t>e</w:t>
      </w:r>
      <w:r w:rsidRPr="00AD244D">
        <w:rPr>
          <w:rFonts w:cs="Arial"/>
          <w:sz w:val="24"/>
          <w:szCs w:val="24"/>
        </w:rPr>
        <w:t xml:space="preserve"> w szcze</w:t>
      </w:r>
      <w:r w:rsidR="00BB7A64">
        <w:rPr>
          <w:rFonts w:cs="Arial"/>
          <w:sz w:val="24"/>
          <w:szCs w:val="24"/>
        </w:rPr>
        <w:t>gólności projekt oraz wykonanie</w:t>
      </w:r>
      <w:r w:rsidRPr="00AD244D">
        <w:rPr>
          <w:rFonts w:cs="Arial"/>
          <w:sz w:val="24"/>
          <w:szCs w:val="24"/>
        </w:rPr>
        <w:t>:</w:t>
      </w:r>
      <w:bookmarkEnd w:id="1"/>
    </w:p>
    <w:p w:rsidR="0002072B" w:rsidRPr="00AD244D" w:rsidRDefault="0002072B" w:rsidP="0062392A">
      <w:pPr>
        <w:pStyle w:val="Akapitzlist"/>
        <w:numPr>
          <w:ilvl w:val="0"/>
          <w:numId w:val="27"/>
        </w:numPr>
        <w:spacing w:after="0"/>
        <w:ind w:left="714" w:hanging="357"/>
        <w:contextualSpacing w:val="0"/>
        <w:jc w:val="both"/>
        <w:rPr>
          <w:rFonts w:cs="Arial"/>
          <w:sz w:val="24"/>
          <w:szCs w:val="24"/>
        </w:rPr>
      </w:pPr>
      <w:bookmarkStart w:id="2" w:name="_Ref360778999"/>
      <w:r w:rsidRPr="00AD244D">
        <w:rPr>
          <w:rFonts w:cs="Arial"/>
          <w:sz w:val="24"/>
          <w:szCs w:val="24"/>
        </w:rPr>
        <w:t>kwatery II wraz z infrastrukturą towarzyszącą:</w:t>
      </w:r>
      <w:bookmarkEnd w:id="2"/>
      <w:r w:rsidRPr="00AD244D">
        <w:rPr>
          <w:rFonts w:cs="Arial"/>
          <w:sz w:val="24"/>
          <w:szCs w:val="24"/>
        </w:rPr>
        <w:t xml:space="preserve"> </w:t>
      </w:r>
    </w:p>
    <w:p w:rsidR="0002072B" w:rsidRPr="00AD244D" w:rsidRDefault="00F360BC" w:rsidP="007E3AE3">
      <w:pPr>
        <w:pStyle w:val="Akapitzlist"/>
        <w:numPr>
          <w:ilvl w:val="0"/>
          <w:numId w:val="49"/>
        </w:numPr>
        <w:spacing w:after="0"/>
        <w:ind w:left="1071" w:hanging="357"/>
        <w:contextualSpacing w:val="0"/>
        <w:jc w:val="both"/>
        <w:rPr>
          <w:rFonts w:cs="Arial"/>
          <w:sz w:val="24"/>
          <w:szCs w:val="24"/>
        </w:rPr>
      </w:pPr>
      <w:r>
        <w:rPr>
          <w:rFonts w:cs="Arial"/>
          <w:sz w:val="24"/>
          <w:szCs w:val="24"/>
        </w:rPr>
        <w:t>instalacją</w:t>
      </w:r>
      <w:r w:rsidR="0069003B">
        <w:rPr>
          <w:rFonts w:cs="Arial"/>
          <w:sz w:val="24"/>
          <w:szCs w:val="24"/>
        </w:rPr>
        <w:t xml:space="preserve"> i </w:t>
      </w:r>
      <w:r>
        <w:rPr>
          <w:rFonts w:cs="Arial"/>
          <w:sz w:val="24"/>
          <w:szCs w:val="24"/>
        </w:rPr>
        <w:t>zbiornikiem</w:t>
      </w:r>
      <w:r w:rsidR="00A63C90">
        <w:rPr>
          <w:rFonts w:cs="Arial"/>
          <w:sz w:val="24"/>
          <w:szCs w:val="24"/>
        </w:rPr>
        <w:t xml:space="preserve"> </w:t>
      </w:r>
      <w:r w:rsidR="0002072B" w:rsidRPr="00AD244D">
        <w:rPr>
          <w:rFonts w:cs="Arial"/>
          <w:sz w:val="24"/>
          <w:szCs w:val="24"/>
        </w:rPr>
        <w:t xml:space="preserve">na odcieki wraz z przepompowniami, </w:t>
      </w:r>
    </w:p>
    <w:p w:rsidR="0002072B" w:rsidRPr="00AD244D" w:rsidRDefault="0002072B" w:rsidP="007E3AE3">
      <w:pPr>
        <w:pStyle w:val="Akapitzlist"/>
        <w:numPr>
          <w:ilvl w:val="0"/>
          <w:numId w:val="49"/>
        </w:numPr>
        <w:spacing w:after="0"/>
        <w:ind w:left="1071" w:hanging="357"/>
        <w:contextualSpacing w:val="0"/>
        <w:jc w:val="both"/>
        <w:rPr>
          <w:rFonts w:cs="Arial"/>
          <w:sz w:val="24"/>
          <w:szCs w:val="24"/>
        </w:rPr>
      </w:pPr>
      <w:r w:rsidRPr="00AD244D">
        <w:rPr>
          <w:rFonts w:cs="Arial"/>
          <w:sz w:val="24"/>
          <w:szCs w:val="24"/>
        </w:rPr>
        <w:t>instalacją odprowadzania wody czystej z nieeksploatowanych sektorów,</w:t>
      </w:r>
    </w:p>
    <w:p w:rsidR="0002072B" w:rsidRDefault="0002072B" w:rsidP="000778A0">
      <w:pPr>
        <w:pStyle w:val="Akapitzlist"/>
        <w:numPr>
          <w:ilvl w:val="0"/>
          <w:numId w:val="49"/>
        </w:numPr>
        <w:spacing w:after="0"/>
        <w:ind w:left="1071" w:hanging="357"/>
        <w:contextualSpacing w:val="0"/>
        <w:jc w:val="both"/>
        <w:rPr>
          <w:rFonts w:cs="Arial"/>
          <w:sz w:val="24"/>
          <w:szCs w:val="24"/>
        </w:rPr>
      </w:pPr>
      <w:r w:rsidRPr="00AD244D">
        <w:rPr>
          <w:rFonts w:cs="Arial"/>
          <w:sz w:val="24"/>
          <w:szCs w:val="24"/>
        </w:rPr>
        <w:t>ogrodzeniem terenu kwatery,</w:t>
      </w:r>
    </w:p>
    <w:p w:rsidR="003A2524" w:rsidRPr="00AD244D" w:rsidRDefault="003A2524" w:rsidP="002C376B">
      <w:pPr>
        <w:pStyle w:val="Akapitzlist"/>
        <w:numPr>
          <w:ilvl w:val="0"/>
          <w:numId w:val="49"/>
        </w:numPr>
        <w:spacing w:after="0"/>
        <w:ind w:left="1071" w:hanging="357"/>
        <w:contextualSpacing w:val="0"/>
        <w:jc w:val="both"/>
        <w:rPr>
          <w:rFonts w:cs="Arial"/>
          <w:sz w:val="24"/>
          <w:szCs w:val="24"/>
        </w:rPr>
      </w:pPr>
      <w:r>
        <w:rPr>
          <w:rFonts w:ascii="Calibri" w:hAnsi="Calibri"/>
          <w:sz w:val="24"/>
          <w:szCs w:val="24"/>
        </w:rPr>
        <w:t>drogą ppoż.,</w:t>
      </w:r>
    </w:p>
    <w:p w:rsidR="0002072B" w:rsidRPr="00AD244D" w:rsidRDefault="0002072B" w:rsidP="002C376B">
      <w:pPr>
        <w:pStyle w:val="Akapitzlist"/>
        <w:numPr>
          <w:ilvl w:val="0"/>
          <w:numId w:val="49"/>
        </w:numPr>
        <w:spacing w:after="0"/>
        <w:ind w:left="1071" w:hanging="357"/>
        <w:contextualSpacing w:val="0"/>
        <w:jc w:val="both"/>
        <w:rPr>
          <w:rFonts w:cs="Arial"/>
          <w:sz w:val="24"/>
          <w:szCs w:val="24"/>
        </w:rPr>
      </w:pPr>
      <w:r w:rsidRPr="00AD244D">
        <w:rPr>
          <w:rFonts w:cs="Arial"/>
          <w:sz w:val="24"/>
          <w:szCs w:val="24"/>
        </w:rPr>
        <w:t>trzema piezometrami P-5, P-6, P-7 i otworem badawczym</w:t>
      </w:r>
      <w:r w:rsidR="00164292">
        <w:rPr>
          <w:rFonts w:cs="Arial"/>
          <w:sz w:val="24"/>
          <w:szCs w:val="24"/>
        </w:rPr>
        <w:t>,</w:t>
      </w:r>
      <w:r w:rsidRPr="00AD244D">
        <w:rPr>
          <w:rFonts w:cs="Arial"/>
          <w:sz w:val="24"/>
          <w:szCs w:val="24"/>
        </w:rPr>
        <w:t xml:space="preserve"> ujmującym wody podziemne poziomu </w:t>
      </w:r>
      <w:proofErr w:type="spellStart"/>
      <w:r w:rsidRPr="00AD244D">
        <w:rPr>
          <w:rFonts w:cs="Arial"/>
          <w:sz w:val="24"/>
          <w:szCs w:val="24"/>
        </w:rPr>
        <w:t>górnokredowego</w:t>
      </w:r>
      <w:proofErr w:type="spellEnd"/>
      <w:r w:rsidR="004A511F">
        <w:rPr>
          <w:rFonts w:cs="Arial"/>
          <w:sz w:val="24"/>
          <w:szCs w:val="24"/>
        </w:rPr>
        <w:t xml:space="preserve"> wraz z powykonawczą dokumentacją hydrogeologiczną zatwierdzoną przez Starostę Kaliskiego</w:t>
      </w:r>
      <w:r w:rsidR="00A63C90">
        <w:rPr>
          <w:rFonts w:cs="Arial"/>
          <w:sz w:val="24"/>
          <w:szCs w:val="24"/>
        </w:rPr>
        <w:t>;</w:t>
      </w:r>
    </w:p>
    <w:p w:rsidR="00CF776E" w:rsidRDefault="0002072B">
      <w:pPr>
        <w:pStyle w:val="Akapitzlist"/>
        <w:numPr>
          <w:ilvl w:val="0"/>
          <w:numId w:val="27"/>
        </w:numPr>
        <w:spacing w:after="0"/>
        <w:ind w:left="714" w:hanging="357"/>
        <w:contextualSpacing w:val="0"/>
        <w:jc w:val="both"/>
        <w:rPr>
          <w:rFonts w:cs="Arial"/>
          <w:sz w:val="24"/>
          <w:szCs w:val="24"/>
        </w:rPr>
      </w:pPr>
      <w:bookmarkStart w:id="3" w:name="_Ref360779018"/>
      <w:r w:rsidRPr="00AD244D">
        <w:rPr>
          <w:rFonts w:cs="Arial"/>
          <w:sz w:val="24"/>
          <w:szCs w:val="24"/>
        </w:rPr>
        <w:t>instalacji odgazowującej kwaterę I wraz z jednostką kogeneracyjną</w:t>
      </w:r>
      <w:r w:rsidR="00CF776E">
        <w:rPr>
          <w:rFonts w:cs="Arial"/>
          <w:sz w:val="24"/>
          <w:szCs w:val="24"/>
        </w:rPr>
        <w:t>,</w:t>
      </w:r>
    </w:p>
    <w:p w:rsidR="0002072B" w:rsidRPr="00AD244D" w:rsidRDefault="00CF776E">
      <w:pPr>
        <w:pStyle w:val="Akapitzlist"/>
        <w:numPr>
          <w:ilvl w:val="0"/>
          <w:numId w:val="27"/>
        </w:numPr>
        <w:spacing w:after="0"/>
        <w:ind w:left="714" w:hanging="357"/>
        <w:contextualSpacing w:val="0"/>
        <w:jc w:val="both"/>
        <w:rPr>
          <w:rFonts w:cs="Arial"/>
          <w:sz w:val="24"/>
          <w:szCs w:val="24"/>
        </w:rPr>
      </w:pPr>
      <w:r w:rsidRPr="00EB1575">
        <w:rPr>
          <w:rFonts w:ascii="Calibri" w:hAnsi="Calibri"/>
          <w:sz w:val="24"/>
          <w:szCs w:val="24"/>
        </w:rPr>
        <w:t>podwyższenia maksymalnej rzędnej składowania odpadów kwatery I do wysokości 152,50 m n.p.m. (dokumentacja projektowa obejmować ma również zbadanie stateczności skarpy kwatery I po podwyższeniu jej maksymalnej rzędnej składowania odpadów)</w:t>
      </w:r>
      <w:r>
        <w:rPr>
          <w:rFonts w:ascii="Calibri" w:hAnsi="Calibri"/>
          <w:sz w:val="24"/>
          <w:szCs w:val="24"/>
        </w:rPr>
        <w:t xml:space="preserve"> – dotyczy tylko </w:t>
      </w:r>
      <w:r w:rsidR="00655E91">
        <w:rPr>
          <w:rFonts w:ascii="Calibri" w:hAnsi="Calibri"/>
          <w:sz w:val="24"/>
          <w:szCs w:val="24"/>
        </w:rPr>
        <w:t>zaprojektowania</w:t>
      </w:r>
      <w:r w:rsidRPr="00EB1575">
        <w:rPr>
          <w:rFonts w:ascii="Calibri" w:hAnsi="Calibri"/>
          <w:sz w:val="24"/>
          <w:szCs w:val="24"/>
        </w:rPr>
        <w:t>.</w:t>
      </w:r>
      <w:bookmarkEnd w:id="3"/>
    </w:p>
    <w:p w:rsidR="00976E21" w:rsidRPr="00AD244D" w:rsidRDefault="0002072B">
      <w:pPr>
        <w:pStyle w:val="Akapitzlist"/>
        <w:numPr>
          <w:ilvl w:val="0"/>
          <w:numId w:val="28"/>
        </w:numPr>
        <w:spacing w:after="0"/>
        <w:ind w:left="357" w:hanging="357"/>
        <w:contextualSpacing w:val="0"/>
        <w:jc w:val="both"/>
        <w:rPr>
          <w:rFonts w:cs="Arial"/>
          <w:sz w:val="24"/>
          <w:szCs w:val="24"/>
        </w:rPr>
      </w:pPr>
      <w:r w:rsidRPr="00AD244D">
        <w:rPr>
          <w:rFonts w:cs="Arial"/>
          <w:sz w:val="24"/>
          <w:szCs w:val="24"/>
        </w:rPr>
        <w:t>W ramach przedmiotu umowy Wykonawca zobowiązany jest</w:t>
      </w:r>
      <w:r w:rsidR="003D12CC">
        <w:rPr>
          <w:rFonts w:cs="Arial"/>
          <w:sz w:val="24"/>
          <w:szCs w:val="24"/>
        </w:rPr>
        <w:t xml:space="preserve"> do</w:t>
      </w:r>
      <w:r w:rsidR="00976E21" w:rsidRPr="00AD244D">
        <w:rPr>
          <w:rFonts w:cs="Arial"/>
          <w:color w:val="000000"/>
          <w:sz w:val="24"/>
          <w:szCs w:val="24"/>
        </w:rPr>
        <w:t>:</w:t>
      </w:r>
    </w:p>
    <w:p w:rsidR="00A74CA9" w:rsidRPr="00AD244D" w:rsidRDefault="003D12CC" w:rsidP="00C75CE1">
      <w:pPr>
        <w:numPr>
          <w:ilvl w:val="1"/>
          <w:numId w:val="5"/>
        </w:numPr>
        <w:tabs>
          <w:tab w:val="clear" w:pos="1637"/>
        </w:tabs>
        <w:spacing w:after="0"/>
        <w:ind w:left="714" w:hanging="357"/>
        <w:jc w:val="both"/>
        <w:rPr>
          <w:rFonts w:cs="Arial"/>
          <w:sz w:val="24"/>
          <w:szCs w:val="24"/>
        </w:rPr>
      </w:pPr>
      <w:r>
        <w:rPr>
          <w:rFonts w:cs="Arial"/>
          <w:sz w:val="24"/>
          <w:szCs w:val="24"/>
        </w:rPr>
        <w:lastRenderedPageBreak/>
        <w:t xml:space="preserve">wykonania </w:t>
      </w:r>
      <w:r w:rsidR="00976E21" w:rsidRPr="00AD244D">
        <w:rPr>
          <w:rFonts w:cs="Arial"/>
          <w:sz w:val="24"/>
          <w:szCs w:val="24"/>
        </w:rPr>
        <w:t xml:space="preserve">kompletnej dokumentacji </w:t>
      </w:r>
      <w:r w:rsidR="00976E21" w:rsidRPr="00E84A17">
        <w:rPr>
          <w:rFonts w:cs="Arial"/>
          <w:sz w:val="24"/>
          <w:szCs w:val="24"/>
        </w:rPr>
        <w:t>projektowej</w:t>
      </w:r>
      <w:r w:rsidRPr="00E84A17">
        <w:rPr>
          <w:rFonts w:cs="Arial"/>
          <w:sz w:val="24"/>
          <w:szCs w:val="24"/>
        </w:rPr>
        <w:t xml:space="preserve"> obejmującej</w:t>
      </w:r>
      <w:r w:rsidR="00F360BC">
        <w:rPr>
          <w:rFonts w:cs="Arial"/>
          <w:sz w:val="24"/>
          <w:szCs w:val="24"/>
        </w:rPr>
        <w:t xml:space="preserve"> w szczególności</w:t>
      </w:r>
      <w:r w:rsidR="00A74CA9" w:rsidRPr="00AD244D">
        <w:rPr>
          <w:rFonts w:cs="Arial"/>
          <w:sz w:val="24"/>
          <w:szCs w:val="24"/>
        </w:rPr>
        <w:t>:</w:t>
      </w:r>
    </w:p>
    <w:p w:rsidR="00DE207F" w:rsidRPr="00AD244D" w:rsidRDefault="006B1379">
      <w:pPr>
        <w:pStyle w:val="Akapitzlist"/>
        <w:numPr>
          <w:ilvl w:val="3"/>
          <w:numId w:val="5"/>
        </w:numPr>
        <w:spacing w:after="0"/>
        <w:ind w:left="1071" w:hanging="357"/>
        <w:contextualSpacing w:val="0"/>
        <w:jc w:val="both"/>
        <w:rPr>
          <w:rFonts w:cs="Arial"/>
          <w:sz w:val="24"/>
          <w:szCs w:val="24"/>
        </w:rPr>
      </w:pPr>
      <w:r w:rsidRPr="00AD244D">
        <w:rPr>
          <w:rFonts w:cs="Arial"/>
          <w:sz w:val="24"/>
          <w:szCs w:val="24"/>
        </w:rPr>
        <w:t>projekt budowlany</w:t>
      </w:r>
      <w:r w:rsidR="00ED08D4" w:rsidRPr="00AD244D">
        <w:rPr>
          <w:rFonts w:cs="Arial"/>
          <w:sz w:val="24"/>
          <w:szCs w:val="24"/>
        </w:rPr>
        <w:t>,</w:t>
      </w:r>
    </w:p>
    <w:p w:rsidR="00ED08D4" w:rsidRPr="00AD244D" w:rsidRDefault="00ED08D4">
      <w:pPr>
        <w:pStyle w:val="Akapitzlist"/>
        <w:numPr>
          <w:ilvl w:val="3"/>
          <w:numId w:val="5"/>
        </w:numPr>
        <w:spacing w:after="0"/>
        <w:ind w:left="1071" w:hanging="357"/>
        <w:contextualSpacing w:val="0"/>
        <w:jc w:val="both"/>
        <w:rPr>
          <w:rFonts w:cs="Arial"/>
          <w:sz w:val="24"/>
          <w:szCs w:val="24"/>
        </w:rPr>
      </w:pPr>
      <w:r w:rsidRPr="00AD244D">
        <w:rPr>
          <w:rFonts w:cs="Arial"/>
          <w:sz w:val="24"/>
          <w:szCs w:val="24"/>
        </w:rPr>
        <w:t>materiały do przeprowadzenia ponownej oceny oddziaływania przedsięwzięcia na środowisko,</w:t>
      </w:r>
    </w:p>
    <w:p w:rsidR="00DE207F" w:rsidRPr="00AD244D" w:rsidRDefault="006B1379">
      <w:pPr>
        <w:pStyle w:val="Akapitzlist"/>
        <w:numPr>
          <w:ilvl w:val="3"/>
          <w:numId w:val="5"/>
        </w:numPr>
        <w:spacing w:after="0"/>
        <w:ind w:left="1071" w:hanging="357"/>
        <w:contextualSpacing w:val="0"/>
        <w:jc w:val="both"/>
        <w:rPr>
          <w:rFonts w:cs="Arial"/>
          <w:sz w:val="24"/>
          <w:szCs w:val="24"/>
        </w:rPr>
      </w:pPr>
      <w:r w:rsidRPr="00AD244D">
        <w:rPr>
          <w:rFonts w:cs="Arial"/>
          <w:sz w:val="24"/>
          <w:szCs w:val="24"/>
        </w:rPr>
        <w:t>projekt wykonawcz</w:t>
      </w:r>
      <w:r w:rsidR="0069003B">
        <w:rPr>
          <w:rFonts w:cs="Arial"/>
          <w:sz w:val="24"/>
          <w:szCs w:val="24"/>
        </w:rPr>
        <w:t>y</w:t>
      </w:r>
      <w:r w:rsidR="00ED08D4" w:rsidRPr="00AD244D">
        <w:rPr>
          <w:rFonts w:cs="Arial"/>
          <w:sz w:val="24"/>
          <w:szCs w:val="24"/>
        </w:rPr>
        <w:t>,</w:t>
      </w:r>
    </w:p>
    <w:p w:rsidR="00DE207F" w:rsidRPr="00AD244D" w:rsidRDefault="00F9728C">
      <w:pPr>
        <w:pStyle w:val="Akapitzlist"/>
        <w:numPr>
          <w:ilvl w:val="3"/>
          <w:numId w:val="5"/>
        </w:numPr>
        <w:spacing w:after="0"/>
        <w:ind w:left="1071" w:hanging="357"/>
        <w:contextualSpacing w:val="0"/>
        <w:jc w:val="both"/>
        <w:rPr>
          <w:rFonts w:cs="Arial"/>
          <w:sz w:val="24"/>
          <w:szCs w:val="24"/>
        </w:rPr>
      </w:pPr>
      <w:proofErr w:type="spellStart"/>
      <w:r>
        <w:rPr>
          <w:rFonts w:cs="Arial"/>
          <w:sz w:val="24"/>
          <w:szCs w:val="24"/>
        </w:rPr>
        <w:t>STWiOR</w:t>
      </w:r>
      <w:proofErr w:type="spellEnd"/>
      <w:r>
        <w:rPr>
          <w:rFonts w:cs="Arial"/>
          <w:sz w:val="24"/>
          <w:szCs w:val="24"/>
        </w:rPr>
        <w:t xml:space="preserve"> dla </w:t>
      </w:r>
      <w:r w:rsidRPr="009364DF">
        <w:rPr>
          <w:rFonts w:ascii="Calibri" w:hAnsi="Calibri"/>
          <w:sz w:val="24"/>
          <w:szCs w:val="24"/>
        </w:rPr>
        <w:t>instalacji odgazowującej kwatery II, instalacji odgazowującej kwatery I wraz z jednostką kogeneracyjną z modułem odzysku ciepła i przyłączeniem do sieci energetycznej i cieplnej</w:t>
      </w:r>
      <w:r w:rsidR="00ED08D4" w:rsidRPr="00AD244D">
        <w:rPr>
          <w:rFonts w:cs="Arial"/>
          <w:sz w:val="24"/>
          <w:szCs w:val="24"/>
        </w:rPr>
        <w:t>,</w:t>
      </w:r>
    </w:p>
    <w:p w:rsidR="00466768" w:rsidRPr="00C75CE1" w:rsidRDefault="00384C45">
      <w:pPr>
        <w:pStyle w:val="Akapitzlist"/>
        <w:numPr>
          <w:ilvl w:val="3"/>
          <w:numId w:val="5"/>
        </w:numPr>
        <w:spacing w:after="0"/>
        <w:ind w:left="1071" w:hanging="357"/>
        <w:contextualSpacing w:val="0"/>
        <w:jc w:val="both"/>
        <w:rPr>
          <w:rFonts w:cs="Arial"/>
          <w:spacing w:val="-2"/>
          <w:sz w:val="24"/>
          <w:szCs w:val="24"/>
        </w:rPr>
      </w:pPr>
      <w:r w:rsidRPr="00AD244D">
        <w:rPr>
          <w:rFonts w:cs="Arial"/>
          <w:sz w:val="24"/>
          <w:szCs w:val="24"/>
        </w:rPr>
        <w:t>plan BIOZ</w:t>
      </w:r>
      <w:r w:rsidR="00ED08D4" w:rsidRPr="00AD244D">
        <w:rPr>
          <w:rFonts w:cs="Arial"/>
          <w:sz w:val="24"/>
          <w:szCs w:val="24"/>
        </w:rPr>
        <w:t>,</w:t>
      </w:r>
    </w:p>
    <w:p w:rsidR="005D0BAD" w:rsidRPr="00AD244D" w:rsidRDefault="005D0BAD">
      <w:pPr>
        <w:pStyle w:val="Akapitzlist"/>
        <w:numPr>
          <w:ilvl w:val="3"/>
          <w:numId w:val="5"/>
        </w:numPr>
        <w:spacing w:after="0"/>
        <w:ind w:left="1071" w:hanging="357"/>
        <w:contextualSpacing w:val="0"/>
        <w:jc w:val="both"/>
        <w:rPr>
          <w:rFonts w:cs="Arial"/>
          <w:spacing w:val="-2"/>
          <w:sz w:val="24"/>
          <w:szCs w:val="24"/>
        </w:rPr>
      </w:pPr>
      <w:r>
        <w:rPr>
          <w:rFonts w:cs="Arial"/>
          <w:sz w:val="24"/>
          <w:szCs w:val="24"/>
        </w:rPr>
        <w:t>program zapewnienia jakości,</w:t>
      </w:r>
    </w:p>
    <w:p w:rsidR="00ED08D4" w:rsidRPr="00AD244D" w:rsidRDefault="00ED08D4">
      <w:pPr>
        <w:pStyle w:val="Akapitzlist"/>
        <w:numPr>
          <w:ilvl w:val="3"/>
          <w:numId w:val="5"/>
        </w:numPr>
        <w:spacing w:after="0"/>
        <w:ind w:left="1071" w:hanging="357"/>
        <w:contextualSpacing w:val="0"/>
        <w:jc w:val="both"/>
        <w:rPr>
          <w:rFonts w:cs="Arial"/>
          <w:spacing w:val="-2"/>
          <w:sz w:val="24"/>
          <w:szCs w:val="24"/>
        </w:rPr>
      </w:pPr>
      <w:r w:rsidRPr="00AD244D">
        <w:rPr>
          <w:rFonts w:cs="Arial"/>
          <w:spacing w:val="-2"/>
          <w:sz w:val="24"/>
          <w:szCs w:val="24"/>
        </w:rPr>
        <w:t>projekt wykonania trzech piezometrów (P-5, P-6, P-7),</w:t>
      </w:r>
    </w:p>
    <w:p w:rsidR="00DE207F" w:rsidRPr="00AD244D" w:rsidRDefault="00ED08D4">
      <w:pPr>
        <w:pStyle w:val="Akapitzlist"/>
        <w:widowControl w:val="0"/>
        <w:numPr>
          <w:ilvl w:val="3"/>
          <w:numId w:val="5"/>
        </w:numPr>
        <w:autoSpaceDE w:val="0"/>
        <w:autoSpaceDN w:val="0"/>
        <w:adjustRightInd w:val="0"/>
        <w:spacing w:after="0"/>
        <w:ind w:left="1071" w:right="21" w:hanging="357"/>
        <w:contextualSpacing w:val="0"/>
        <w:jc w:val="both"/>
        <w:rPr>
          <w:rFonts w:cs="Arial"/>
          <w:spacing w:val="-2"/>
          <w:sz w:val="24"/>
          <w:szCs w:val="24"/>
        </w:rPr>
      </w:pPr>
      <w:r w:rsidRPr="00AD244D">
        <w:rPr>
          <w:rFonts w:cs="Arial"/>
          <w:sz w:val="24"/>
          <w:szCs w:val="24"/>
        </w:rPr>
        <w:t xml:space="preserve">projekt robót geologicznych </w:t>
      </w:r>
      <w:r w:rsidR="001618A9">
        <w:rPr>
          <w:rFonts w:cs="Arial"/>
          <w:sz w:val="24"/>
          <w:szCs w:val="24"/>
        </w:rPr>
        <w:t>oraz projekt wykonania</w:t>
      </w:r>
      <w:r w:rsidR="001618A9" w:rsidRPr="00AD244D">
        <w:rPr>
          <w:rFonts w:cs="Arial"/>
          <w:sz w:val="24"/>
          <w:szCs w:val="24"/>
        </w:rPr>
        <w:t xml:space="preserve"> </w:t>
      </w:r>
      <w:r w:rsidRPr="00AD244D">
        <w:rPr>
          <w:rFonts w:cs="Arial"/>
          <w:sz w:val="24"/>
          <w:szCs w:val="24"/>
        </w:rPr>
        <w:t xml:space="preserve">otworu badawczego ujmującego wody podziemne poziomu </w:t>
      </w:r>
      <w:proofErr w:type="spellStart"/>
      <w:r w:rsidRPr="00AD244D">
        <w:rPr>
          <w:rFonts w:cs="Arial"/>
          <w:sz w:val="24"/>
          <w:szCs w:val="24"/>
        </w:rPr>
        <w:t>górnokredowego</w:t>
      </w:r>
      <w:proofErr w:type="spellEnd"/>
      <w:r w:rsidRPr="00AD244D">
        <w:rPr>
          <w:rFonts w:cs="Arial"/>
          <w:sz w:val="24"/>
          <w:szCs w:val="24"/>
        </w:rPr>
        <w:t>,</w:t>
      </w:r>
      <w:r w:rsidR="00B01B7F">
        <w:rPr>
          <w:rFonts w:cs="Arial"/>
          <w:sz w:val="24"/>
          <w:szCs w:val="24"/>
        </w:rPr>
        <w:t xml:space="preserve"> </w:t>
      </w:r>
      <w:r w:rsidR="006B1379" w:rsidRPr="00AD244D">
        <w:rPr>
          <w:rFonts w:cs="Arial"/>
          <w:spacing w:val="-2"/>
          <w:sz w:val="24"/>
          <w:szCs w:val="24"/>
        </w:rPr>
        <w:t>dokumentacj</w:t>
      </w:r>
      <w:r w:rsidR="003D12CC">
        <w:rPr>
          <w:rFonts w:cs="Arial"/>
          <w:spacing w:val="-2"/>
          <w:sz w:val="24"/>
          <w:szCs w:val="24"/>
        </w:rPr>
        <w:t>ę</w:t>
      </w:r>
      <w:r w:rsidR="005D0BAD">
        <w:rPr>
          <w:rFonts w:cs="Arial"/>
          <w:spacing w:val="-2"/>
          <w:sz w:val="24"/>
          <w:szCs w:val="24"/>
        </w:rPr>
        <w:t xml:space="preserve"> niezbędną</w:t>
      </w:r>
      <w:r w:rsidR="006B1379" w:rsidRPr="00AD244D">
        <w:rPr>
          <w:rFonts w:cs="Arial"/>
          <w:spacing w:val="-2"/>
          <w:sz w:val="24"/>
          <w:szCs w:val="24"/>
        </w:rPr>
        <w:t xml:space="preserve"> do </w:t>
      </w:r>
      <w:r w:rsidR="005D0BAD">
        <w:rPr>
          <w:rFonts w:cs="Arial"/>
          <w:spacing w:val="-2"/>
          <w:sz w:val="24"/>
          <w:szCs w:val="24"/>
        </w:rPr>
        <w:t xml:space="preserve">uzyskania </w:t>
      </w:r>
      <w:r w:rsidR="006B1379" w:rsidRPr="00AD244D">
        <w:rPr>
          <w:rFonts w:cs="Arial"/>
          <w:spacing w:val="-2"/>
          <w:sz w:val="24"/>
          <w:szCs w:val="24"/>
        </w:rPr>
        <w:t>pozwolenia na użytkowanie</w:t>
      </w:r>
      <w:r w:rsidRPr="00AD244D">
        <w:rPr>
          <w:rFonts w:cs="Arial"/>
          <w:spacing w:val="-2"/>
          <w:sz w:val="24"/>
          <w:szCs w:val="24"/>
        </w:rPr>
        <w:t>,</w:t>
      </w:r>
    </w:p>
    <w:p w:rsidR="00DE207F" w:rsidRPr="00AD244D" w:rsidRDefault="006B1379">
      <w:pPr>
        <w:pStyle w:val="Akapitzlist"/>
        <w:widowControl w:val="0"/>
        <w:numPr>
          <w:ilvl w:val="3"/>
          <w:numId w:val="5"/>
        </w:numPr>
        <w:autoSpaceDE w:val="0"/>
        <w:autoSpaceDN w:val="0"/>
        <w:adjustRightInd w:val="0"/>
        <w:spacing w:after="0"/>
        <w:ind w:left="1071" w:right="21" w:hanging="357"/>
        <w:contextualSpacing w:val="0"/>
        <w:jc w:val="both"/>
        <w:rPr>
          <w:rFonts w:cs="Arial"/>
          <w:spacing w:val="-2"/>
          <w:sz w:val="24"/>
          <w:szCs w:val="24"/>
        </w:rPr>
      </w:pPr>
      <w:r w:rsidRPr="00AD244D">
        <w:rPr>
          <w:rFonts w:cs="Arial"/>
          <w:spacing w:val="-2"/>
          <w:sz w:val="24"/>
          <w:szCs w:val="24"/>
        </w:rPr>
        <w:t xml:space="preserve">materiały do </w:t>
      </w:r>
      <w:r w:rsidR="005D0BAD">
        <w:rPr>
          <w:rFonts w:cs="Arial"/>
          <w:spacing w:val="-2"/>
          <w:sz w:val="24"/>
          <w:szCs w:val="24"/>
        </w:rPr>
        <w:t xml:space="preserve">uzyskania lub </w:t>
      </w:r>
      <w:r w:rsidRPr="00AD244D">
        <w:rPr>
          <w:rFonts w:cs="Arial"/>
          <w:spacing w:val="-2"/>
          <w:sz w:val="24"/>
          <w:szCs w:val="24"/>
        </w:rPr>
        <w:t>zmiany pozwolenia zintegrowanego</w:t>
      </w:r>
      <w:r w:rsidR="00ED08D4" w:rsidRPr="00AD244D">
        <w:rPr>
          <w:rFonts w:cs="Arial"/>
          <w:spacing w:val="-2"/>
          <w:sz w:val="24"/>
          <w:szCs w:val="24"/>
        </w:rPr>
        <w:t>,</w:t>
      </w:r>
    </w:p>
    <w:p w:rsidR="00B95066" w:rsidRPr="00AD244D" w:rsidRDefault="00B95066">
      <w:pPr>
        <w:pStyle w:val="Akapitzlist"/>
        <w:widowControl w:val="0"/>
        <w:numPr>
          <w:ilvl w:val="3"/>
          <w:numId w:val="5"/>
        </w:numPr>
        <w:autoSpaceDE w:val="0"/>
        <w:autoSpaceDN w:val="0"/>
        <w:adjustRightInd w:val="0"/>
        <w:spacing w:after="0"/>
        <w:ind w:left="1071" w:right="21" w:hanging="357"/>
        <w:contextualSpacing w:val="0"/>
        <w:jc w:val="both"/>
        <w:rPr>
          <w:rFonts w:cs="Arial"/>
          <w:spacing w:val="-2"/>
          <w:sz w:val="24"/>
          <w:szCs w:val="24"/>
        </w:rPr>
      </w:pPr>
      <w:r w:rsidRPr="00AD244D">
        <w:rPr>
          <w:rFonts w:cs="Arial"/>
          <w:spacing w:val="-2"/>
          <w:sz w:val="24"/>
          <w:szCs w:val="24"/>
        </w:rPr>
        <w:t>instrukcj</w:t>
      </w:r>
      <w:r w:rsidR="003D12CC">
        <w:rPr>
          <w:rFonts w:cs="Arial"/>
          <w:spacing w:val="-2"/>
          <w:sz w:val="24"/>
          <w:szCs w:val="24"/>
        </w:rPr>
        <w:t>ę</w:t>
      </w:r>
      <w:r w:rsidRPr="00AD244D">
        <w:rPr>
          <w:rFonts w:cs="Arial"/>
          <w:spacing w:val="-2"/>
          <w:sz w:val="24"/>
          <w:szCs w:val="24"/>
        </w:rPr>
        <w:t xml:space="preserve"> </w:t>
      </w:r>
      <w:r w:rsidR="00EE02D9" w:rsidRPr="00AD244D">
        <w:rPr>
          <w:rFonts w:cs="Arial"/>
          <w:spacing w:val="-2"/>
          <w:sz w:val="24"/>
          <w:szCs w:val="24"/>
        </w:rPr>
        <w:t xml:space="preserve">prowadzenia </w:t>
      </w:r>
      <w:r w:rsidRPr="00AD244D">
        <w:rPr>
          <w:rFonts w:cs="Arial"/>
          <w:spacing w:val="-2"/>
          <w:sz w:val="24"/>
          <w:szCs w:val="24"/>
        </w:rPr>
        <w:t>składowiska</w:t>
      </w:r>
      <w:r w:rsidR="003D12CC">
        <w:rPr>
          <w:rFonts w:cs="Arial"/>
          <w:spacing w:val="-2"/>
          <w:sz w:val="24"/>
          <w:szCs w:val="24"/>
        </w:rPr>
        <w:t>;</w:t>
      </w:r>
    </w:p>
    <w:p w:rsidR="006329D0" w:rsidRPr="00AD244D" w:rsidRDefault="0002072B" w:rsidP="00C75CE1">
      <w:pPr>
        <w:numPr>
          <w:ilvl w:val="1"/>
          <w:numId w:val="5"/>
        </w:numPr>
        <w:tabs>
          <w:tab w:val="clear" w:pos="1637"/>
        </w:tabs>
        <w:spacing w:after="0"/>
        <w:ind w:left="714" w:hanging="357"/>
        <w:jc w:val="both"/>
        <w:rPr>
          <w:rFonts w:cs="Arial"/>
          <w:sz w:val="24"/>
          <w:szCs w:val="24"/>
        </w:rPr>
      </w:pPr>
      <w:r w:rsidRPr="00AD244D">
        <w:rPr>
          <w:rFonts w:cs="Arial"/>
          <w:sz w:val="24"/>
          <w:szCs w:val="24"/>
        </w:rPr>
        <w:t>uzyskania</w:t>
      </w:r>
      <w:r w:rsidR="00976E21" w:rsidRPr="00AD244D">
        <w:rPr>
          <w:rFonts w:cs="Arial"/>
          <w:sz w:val="24"/>
          <w:szCs w:val="24"/>
        </w:rPr>
        <w:t xml:space="preserve"> </w:t>
      </w:r>
      <w:r w:rsidR="00FA275B" w:rsidRPr="00AD244D">
        <w:rPr>
          <w:rFonts w:cs="Arial"/>
          <w:sz w:val="24"/>
          <w:szCs w:val="24"/>
        </w:rPr>
        <w:t xml:space="preserve">wszelkich wymaganych przepisami </w:t>
      </w:r>
      <w:r w:rsidR="00D352E6">
        <w:rPr>
          <w:rFonts w:cs="Arial"/>
          <w:sz w:val="24"/>
          <w:szCs w:val="24"/>
        </w:rPr>
        <w:t>p</w:t>
      </w:r>
      <w:r w:rsidR="00FA275B" w:rsidRPr="00AD244D">
        <w:rPr>
          <w:rFonts w:cs="Arial"/>
          <w:sz w:val="24"/>
          <w:szCs w:val="24"/>
        </w:rPr>
        <w:t>rawa budowlanego</w:t>
      </w:r>
      <w:r w:rsidR="008442F6">
        <w:rPr>
          <w:rFonts w:cs="Arial"/>
          <w:sz w:val="24"/>
          <w:szCs w:val="24"/>
        </w:rPr>
        <w:t>,</w:t>
      </w:r>
      <w:r w:rsidR="00FA275B" w:rsidRPr="00AD244D">
        <w:rPr>
          <w:rFonts w:cs="Arial"/>
          <w:sz w:val="24"/>
          <w:szCs w:val="24"/>
        </w:rPr>
        <w:t xml:space="preserve"> </w:t>
      </w:r>
      <w:r w:rsidR="00D352E6">
        <w:rPr>
          <w:rFonts w:cs="Arial"/>
          <w:sz w:val="24"/>
          <w:szCs w:val="24"/>
        </w:rPr>
        <w:t>p</w:t>
      </w:r>
      <w:r w:rsidR="00FA275B" w:rsidRPr="00AD244D">
        <w:rPr>
          <w:rFonts w:cs="Arial"/>
          <w:sz w:val="24"/>
          <w:szCs w:val="24"/>
        </w:rPr>
        <w:t>rawa ochrony środowiska</w:t>
      </w:r>
      <w:r w:rsidR="008442F6">
        <w:rPr>
          <w:rFonts w:cs="Arial"/>
          <w:sz w:val="24"/>
          <w:szCs w:val="24"/>
        </w:rPr>
        <w:t>, prawa energetycznego i</w:t>
      </w:r>
      <w:r w:rsidR="00787F89" w:rsidRPr="00AD244D">
        <w:rPr>
          <w:rFonts w:cs="Arial"/>
          <w:sz w:val="24"/>
          <w:szCs w:val="24"/>
        </w:rPr>
        <w:t xml:space="preserve"> innymi obowiązującymi przepisami </w:t>
      </w:r>
      <w:r w:rsidR="00FA275B" w:rsidRPr="00AD244D">
        <w:rPr>
          <w:rFonts w:cs="Arial"/>
          <w:sz w:val="24"/>
          <w:szCs w:val="24"/>
        </w:rPr>
        <w:t>uzgodnień, opinii</w:t>
      </w:r>
      <w:r w:rsidR="00384C45" w:rsidRPr="00AD244D">
        <w:rPr>
          <w:rFonts w:cs="Arial"/>
          <w:sz w:val="24"/>
          <w:szCs w:val="24"/>
        </w:rPr>
        <w:t xml:space="preserve"> </w:t>
      </w:r>
      <w:r w:rsidR="00FA275B" w:rsidRPr="00AD244D">
        <w:rPr>
          <w:rFonts w:cs="Arial"/>
          <w:sz w:val="24"/>
          <w:szCs w:val="24"/>
        </w:rPr>
        <w:t xml:space="preserve">i pozwoleń do </w:t>
      </w:r>
      <w:r w:rsidR="00A452B1" w:rsidRPr="00AD244D">
        <w:rPr>
          <w:rFonts w:cs="Arial"/>
          <w:sz w:val="24"/>
          <w:szCs w:val="24"/>
        </w:rPr>
        <w:t>rozpoczęcia</w:t>
      </w:r>
      <w:r w:rsidR="00FA275B" w:rsidRPr="00AD244D">
        <w:rPr>
          <w:rFonts w:cs="Arial"/>
          <w:sz w:val="24"/>
          <w:szCs w:val="24"/>
        </w:rPr>
        <w:t xml:space="preserve"> procesu inwestycyjnego, w tym m.in. </w:t>
      </w:r>
      <w:r w:rsidR="005D0BAD">
        <w:rPr>
          <w:rFonts w:cs="Arial"/>
          <w:sz w:val="24"/>
          <w:szCs w:val="24"/>
        </w:rPr>
        <w:t xml:space="preserve">ostatecznego </w:t>
      </w:r>
      <w:r w:rsidR="00ED08D4" w:rsidRPr="00AD244D">
        <w:rPr>
          <w:rFonts w:cs="Arial"/>
          <w:sz w:val="24"/>
          <w:szCs w:val="24"/>
        </w:rPr>
        <w:t>pozwolenia na budowę i pozwolenia wodnoprawnego;</w:t>
      </w:r>
      <w:r w:rsidR="006329D0" w:rsidRPr="00AD244D">
        <w:rPr>
          <w:rFonts w:cs="Arial"/>
          <w:sz w:val="24"/>
          <w:szCs w:val="24"/>
        </w:rPr>
        <w:t xml:space="preserve"> </w:t>
      </w:r>
    </w:p>
    <w:p w:rsidR="008442F6" w:rsidRDefault="008442F6" w:rsidP="00C75CE1">
      <w:pPr>
        <w:pStyle w:val="Akapitzlist"/>
        <w:numPr>
          <w:ilvl w:val="1"/>
          <w:numId w:val="5"/>
        </w:numPr>
        <w:tabs>
          <w:tab w:val="clear" w:pos="1637"/>
        </w:tabs>
        <w:spacing w:after="0"/>
        <w:ind w:left="714" w:hanging="357"/>
        <w:contextualSpacing w:val="0"/>
        <w:jc w:val="both"/>
        <w:rPr>
          <w:rFonts w:cs="Arial"/>
          <w:sz w:val="24"/>
          <w:szCs w:val="24"/>
        </w:rPr>
      </w:pPr>
      <w:r>
        <w:rPr>
          <w:rFonts w:cs="Arial"/>
          <w:sz w:val="24"/>
          <w:szCs w:val="24"/>
        </w:rPr>
        <w:t>uzyskanie w imieniu Zamawiającego wszystkich niezbędnych warunków, promes oraz pozwoleń umożliwiających włączenie urządzeń, instalacji lub sieci wytwórczych do sieci Operatora Sieci Dystrybucyjnej, produkcję energii z odnawialnych źródeł energii i ubieganie się o świadectwa pochodzenia energii z odnawialnych źródeł energii i wysokosprawnej kogeneracji;</w:t>
      </w:r>
    </w:p>
    <w:p w:rsidR="00ED08D4" w:rsidRPr="00AD244D" w:rsidRDefault="0002072B" w:rsidP="00C75CE1">
      <w:pPr>
        <w:pStyle w:val="Akapitzlist"/>
        <w:numPr>
          <w:ilvl w:val="1"/>
          <w:numId w:val="5"/>
        </w:numPr>
        <w:tabs>
          <w:tab w:val="clear" w:pos="1637"/>
        </w:tabs>
        <w:spacing w:after="0"/>
        <w:ind w:left="714" w:hanging="357"/>
        <w:contextualSpacing w:val="0"/>
        <w:jc w:val="both"/>
        <w:rPr>
          <w:rFonts w:cs="Arial"/>
          <w:sz w:val="24"/>
          <w:szCs w:val="24"/>
        </w:rPr>
      </w:pPr>
      <w:r w:rsidRPr="00AD244D">
        <w:rPr>
          <w:rFonts w:cs="Arial"/>
          <w:sz w:val="24"/>
          <w:szCs w:val="24"/>
        </w:rPr>
        <w:t>zagospodarowania</w:t>
      </w:r>
      <w:r w:rsidR="00ED08D4" w:rsidRPr="00AD244D">
        <w:rPr>
          <w:rFonts w:cs="Arial"/>
          <w:sz w:val="24"/>
          <w:szCs w:val="24"/>
        </w:rPr>
        <w:t xml:space="preserve"> </w:t>
      </w:r>
      <w:r w:rsidR="0069003B">
        <w:rPr>
          <w:rFonts w:cs="Arial"/>
          <w:sz w:val="24"/>
          <w:szCs w:val="24"/>
        </w:rPr>
        <w:t>terenu</w:t>
      </w:r>
      <w:r w:rsidR="0069003B" w:rsidRPr="00AD244D">
        <w:rPr>
          <w:rFonts w:cs="Arial"/>
          <w:sz w:val="24"/>
          <w:szCs w:val="24"/>
        </w:rPr>
        <w:t xml:space="preserve"> </w:t>
      </w:r>
      <w:r w:rsidR="00ED08D4" w:rsidRPr="00AD244D">
        <w:rPr>
          <w:rFonts w:cs="Arial"/>
          <w:sz w:val="24"/>
          <w:szCs w:val="24"/>
        </w:rPr>
        <w:t>budowy i zaplecza budowy;</w:t>
      </w:r>
    </w:p>
    <w:p w:rsidR="00787F89" w:rsidRPr="00AD244D" w:rsidRDefault="0002072B" w:rsidP="00C75CE1">
      <w:pPr>
        <w:numPr>
          <w:ilvl w:val="1"/>
          <w:numId w:val="5"/>
        </w:numPr>
        <w:tabs>
          <w:tab w:val="clear" w:pos="1637"/>
        </w:tabs>
        <w:spacing w:after="0"/>
        <w:ind w:left="714" w:hanging="357"/>
        <w:jc w:val="both"/>
        <w:rPr>
          <w:rFonts w:cs="Arial"/>
          <w:sz w:val="24"/>
          <w:szCs w:val="24"/>
        </w:rPr>
      </w:pPr>
      <w:r w:rsidRPr="00AD244D">
        <w:rPr>
          <w:rFonts w:cs="Arial"/>
          <w:sz w:val="24"/>
          <w:szCs w:val="24"/>
        </w:rPr>
        <w:t>wykonania</w:t>
      </w:r>
      <w:r w:rsidR="00976E21" w:rsidRPr="00AD244D">
        <w:rPr>
          <w:rFonts w:cs="Arial"/>
          <w:sz w:val="24"/>
          <w:szCs w:val="24"/>
        </w:rPr>
        <w:t xml:space="preserve"> </w:t>
      </w:r>
      <w:r w:rsidRPr="00AD244D">
        <w:rPr>
          <w:rFonts w:cs="Arial"/>
          <w:sz w:val="24"/>
          <w:szCs w:val="24"/>
        </w:rPr>
        <w:t>i wykończen</w:t>
      </w:r>
      <w:r w:rsidR="003D12CC">
        <w:rPr>
          <w:rFonts w:cs="Arial"/>
          <w:sz w:val="24"/>
          <w:szCs w:val="24"/>
        </w:rPr>
        <w:t>i</w:t>
      </w:r>
      <w:r w:rsidRPr="00AD244D">
        <w:rPr>
          <w:rFonts w:cs="Arial"/>
          <w:sz w:val="24"/>
          <w:szCs w:val="24"/>
        </w:rPr>
        <w:t>a</w:t>
      </w:r>
      <w:r w:rsidR="00D30C66" w:rsidRPr="00AD244D">
        <w:rPr>
          <w:rFonts w:cs="Arial"/>
          <w:sz w:val="24"/>
          <w:szCs w:val="24"/>
        </w:rPr>
        <w:t xml:space="preserve"> </w:t>
      </w:r>
      <w:r w:rsidR="00976E21" w:rsidRPr="00AD244D">
        <w:rPr>
          <w:rFonts w:cs="Arial"/>
          <w:sz w:val="24"/>
          <w:szCs w:val="24"/>
        </w:rPr>
        <w:t>robót budowlanych</w:t>
      </w:r>
      <w:r w:rsidR="00B930B8" w:rsidRPr="00AD244D">
        <w:rPr>
          <w:rFonts w:cs="Arial"/>
          <w:sz w:val="24"/>
          <w:szCs w:val="24"/>
        </w:rPr>
        <w:t>,</w:t>
      </w:r>
      <w:r w:rsidR="00A452B1" w:rsidRPr="00AD244D">
        <w:rPr>
          <w:rFonts w:cs="Arial"/>
          <w:sz w:val="24"/>
          <w:szCs w:val="24"/>
        </w:rPr>
        <w:t xml:space="preserve"> w oparciu o </w:t>
      </w:r>
      <w:r w:rsidR="0069003B" w:rsidRPr="00AD244D">
        <w:rPr>
          <w:rFonts w:cs="Arial"/>
          <w:sz w:val="24"/>
          <w:szCs w:val="24"/>
        </w:rPr>
        <w:t>wykonan</w:t>
      </w:r>
      <w:r w:rsidR="0069003B">
        <w:rPr>
          <w:rFonts w:cs="Arial"/>
          <w:sz w:val="24"/>
          <w:szCs w:val="24"/>
        </w:rPr>
        <w:t>ą</w:t>
      </w:r>
      <w:r w:rsidR="0069003B" w:rsidRPr="00AD244D">
        <w:rPr>
          <w:rFonts w:cs="Arial"/>
          <w:sz w:val="24"/>
          <w:szCs w:val="24"/>
        </w:rPr>
        <w:t xml:space="preserve"> </w:t>
      </w:r>
      <w:r w:rsidR="00787F89" w:rsidRPr="00AD244D">
        <w:rPr>
          <w:rFonts w:cs="Arial"/>
          <w:sz w:val="24"/>
          <w:szCs w:val="24"/>
        </w:rPr>
        <w:t>przez Wykonawcę</w:t>
      </w:r>
      <w:r w:rsidR="00B930B8" w:rsidRPr="00AD244D">
        <w:rPr>
          <w:rFonts w:cs="Arial"/>
          <w:sz w:val="24"/>
          <w:szCs w:val="24"/>
        </w:rPr>
        <w:t xml:space="preserve"> </w:t>
      </w:r>
      <w:r w:rsidR="003D12CC">
        <w:rPr>
          <w:rFonts w:cs="Arial"/>
          <w:sz w:val="24"/>
          <w:szCs w:val="24"/>
        </w:rPr>
        <w:br/>
      </w:r>
      <w:r w:rsidR="00B930B8" w:rsidRPr="00AD244D">
        <w:rPr>
          <w:rFonts w:cs="Arial"/>
          <w:sz w:val="24"/>
          <w:szCs w:val="24"/>
        </w:rPr>
        <w:t xml:space="preserve">i </w:t>
      </w:r>
      <w:r w:rsidR="0069003B" w:rsidRPr="00AD244D">
        <w:rPr>
          <w:rFonts w:cs="Arial"/>
          <w:sz w:val="24"/>
          <w:szCs w:val="24"/>
        </w:rPr>
        <w:t>zaakceptowan</w:t>
      </w:r>
      <w:r w:rsidR="0069003B">
        <w:rPr>
          <w:rFonts w:cs="Arial"/>
          <w:sz w:val="24"/>
          <w:szCs w:val="24"/>
        </w:rPr>
        <w:t>ą</w:t>
      </w:r>
      <w:r w:rsidR="0069003B" w:rsidRPr="00AD244D">
        <w:rPr>
          <w:rFonts w:cs="Arial"/>
          <w:sz w:val="24"/>
          <w:szCs w:val="24"/>
        </w:rPr>
        <w:t xml:space="preserve"> </w:t>
      </w:r>
      <w:r w:rsidR="00B930B8" w:rsidRPr="00AD244D">
        <w:rPr>
          <w:rFonts w:cs="Arial"/>
          <w:sz w:val="24"/>
          <w:szCs w:val="24"/>
        </w:rPr>
        <w:t>przez Zama</w:t>
      </w:r>
      <w:r w:rsidR="00D50B85" w:rsidRPr="00AD244D">
        <w:rPr>
          <w:rFonts w:cs="Arial"/>
          <w:sz w:val="24"/>
          <w:szCs w:val="24"/>
        </w:rPr>
        <w:t xml:space="preserve">wiającego </w:t>
      </w:r>
      <w:r w:rsidR="00787F89" w:rsidRPr="00AD244D">
        <w:rPr>
          <w:rFonts w:cs="Arial"/>
          <w:sz w:val="24"/>
          <w:szCs w:val="24"/>
        </w:rPr>
        <w:t>dokumentacj</w:t>
      </w:r>
      <w:r w:rsidR="003D12CC">
        <w:rPr>
          <w:rFonts w:cs="Arial"/>
          <w:sz w:val="24"/>
          <w:szCs w:val="24"/>
        </w:rPr>
        <w:t>ę</w:t>
      </w:r>
      <w:r w:rsidR="00787F89" w:rsidRPr="00AD244D">
        <w:rPr>
          <w:rFonts w:cs="Arial"/>
          <w:sz w:val="24"/>
          <w:szCs w:val="24"/>
        </w:rPr>
        <w:t xml:space="preserve"> projektow</w:t>
      </w:r>
      <w:r w:rsidR="003D12CC">
        <w:rPr>
          <w:rFonts w:cs="Arial"/>
          <w:sz w:val="24"/>
          <w:szCs w:val="24"/>
        </w:rPr>
        <w:t>ą</w:t>
      </w:r>
      <w:r w:rsidRPr="00AD244D">
        <w:rPr>
          <w:rFonts w:cs="Arial"/>
          <w:sz w:val="24"/>
          <w:szCs w:val="24"/>
        </w:rPr>
        <w:t>;</w:t>
      </w:r>
    </w:p>
    <w:p w:rsidR="00976E21" w:rsidRPr="00E84A17" w:rsidRDefault="0002072B" w:rsidP="00C75CE1">
      <w:pPr>
        <w:numPr>
          <w:ilvl w:val="1"/>
          <w:numId w:val="5"/>
        </w:numPr>
        <w:tabs>
          <w:tab w:val="clear" w:pos="1637"/>
        </w:tabs>
        <w:spacing w:after="0"/>
        <w:ind w:left="714" w:hanging="357"/>
        <w:jc w:val="both"/>
        <w:rPr>
          <w:rFonts w:cs="Arial"/>
          <w:sz w:val="24"/>
          <w:szCs w:val="24"/>
        </w:rPr>
      </w:pPr>
      <w:r w:rsidRPr="00AD244D">
        <w:rPr>
          <w:rFonts w:cs="Arial"/>
          <w:sz w:val="24"/>
          <w:szCs w:val="24"/>
        </w:rPr>
        <w:t>przeprowadzenia</w:t>
      </w:r>
      <w:r w:rsidR="00976E21" w:rsidRPr="00AD244D">
        <w:rPr>
          <w:rFonts w:cs="Arial"/>
          <w:sz w:val="24"/>
          <w:szCs w:val="24"/>
        </w:rPr>
        <w:t xml:space="preserve"> </w:t>
      </w:r>
      <w:r w:rsidR="00B930B8" w:rsidRPr="00AD244D">
        <w:rPr>
          <w:rFonts w:cs="Arial"/>
          <w:sz w:val="24"/>
          <w:szCs w:val="24"/>
        </w:rPr>
        <w:t xml:space="preserve">rozruchów oraz </w:t>
      </w:r>
      <w:r w:rsidR="00976E21" w:rsidRPr="00AD244D">
        <w:rPr>
          <w:rFonts w:cs="Arial"/>
          <w:sz w:val="24"/>
          <w:szCs w:val="24"/>
        </w:rPr>
        <w:t xml:space="preserve">prób końcowych </w:t>
      </w:r>
      <w:r w:rsidR="00B930B8" w:rsidRPr="00AD244D">
        <w:rPr>
          <w:rFonts w:cs="Arial"/>
          <w:sz w:val="24"/>
          <w:szCs w:val="24"/>
        </w:rPr>
        <w:t xml:space="preserve">do uzyskania </w:t>
      </w:r>
      <w:r w:rsidR="007D3759" w:rsidRPr="00AD244D">
        <w:rPr>
          <w:rFonts w:cs="Arial"/>
          <w:sz w:val="24"/>
          <w:szCs w:val="24"/>
        </w:rPr>
        <w:t xml:space="preserve">projektowanych </w:t>
      </w:r>
      <w:r w:rsidR="003D12CC">
        <w:rPr>
          <w:rFonts w:cs="Arial"/>
          <w:sz w:val="24"/>
          <w:szCs w:val="24"/>
        </w:rPr>
        <w:br/>
      </w:r>
      <w:r w:rsidR="007D3759" w:rsidRPr="00E84A17">
        <w:rPr>
          <w:rFonts w:cs="Arial"/>
          <w:sz w:val="24"/>
          <w:szCs w:val="24"/>
        </w:rPr>
        <w:t xml:space="preserve">i </w:t>
      </w:r>
      <w:r w:rsidR="00B930B8" w:rsidRPr="00E84A17">
        <w:rPr>
          <w:rFonts w:cs="Arial"/>
          <w:sz w:val="24"/>
          <w:szCs w:val="24"/>
        </w:rPr>
        <w:t>żądanych parametrów technologicznych</w:t>
      </w:r>
      <w:r w:rsidR="00C23CDC" w:rsidRPr="00E84A17">
        <w:rPr>
          <w:rFonts w:cs="Arial"/>
          <w:sz w:val="24"/>
          <w:szCs w:val="24"/>
        </w:rPr>
        <w:t>;</w:t>
      </w:r>
    </w:p>
    <w:p w:rsidR="00C23CDC" w:rsidRPr="00E84A17" w:rsidRDefault="00C23CDC" w:rsidP="00C75CE1">
      <w:pPr>
        <w:numPr>
          <w:ilvl w:val="1"/>
          <w:numId w:val="5"/>
        </w:numPr>
        <w:tabs>
          <w:tab w:val="clear" w:pos="1637"/>
        </w:tabs>
        <w:spacing w:after="0"/>
        <w:ind w:left="714" w:hanging="357"/>
        <w:jc w:val="both"/>
        <w:rPr>
          <w:rFonts w:cs="Arial"/>
          <w:sz w:val="24"/>
          <w:szCs w:val="24"/>
        </w:rPr>
      </w:pPr>
      <w:r w:rsidRPr="00E84A17">
        <w:rPr>
          <w:rFonts w:cs="Arial"/>
          <w:sz w:val="24"/>
          <w:szCs w:val="24"/>
        </w:rPr>
        <w:t>przeszkoleni</w:t>
      </w:r>
      <w:r w:rsidR="0002072B" w:rsidRPr="00E84A17">
        <w:rPr>
          <w:rFonts w:cs="Arial"/>
          <w:sz w:val="24"/>
          <w:szCs w:val="24"/>
        </w:rPr>
        <w:t>a</w:t>
      </w:r>
      <w:r w:rsidRPr="00E84A17">
        <w:rPr>
          <w:rFonts w:cs="Arial"/>
          <w:sz w:val="24"/>
          <w:szCs w:val="24"/>
        </w:rPr>
        <w:t xml:space="preserve"> 8 pracowników Zamawiającego w wymiarze </w:t>
      </w:r>
      <w:r w:rsidR="004345AD" w:rsidRPr="00E84A17">
        <w:rPr>
          <w:rFonts w:cs="Arial"/>
          <w:sz w:val="24"/>
          <w:szCs w:val="24"/>
        </w:rPr>
        <w:t>minimum</w:t>
      </w:r>
      <w:r w:rsidRPr="00E84A17">
        <w:rPr>
          <w:rFonts w:cs="Arial"/>
          <w:sz w:val="24"/>
          <w:szCs w:val="24"/>
        </w:rPr>
        <w:t xml:space="preserve"> </w:t>
      </w:r>
      <w:r w:rsidR="004345AD" w:rsidRPr="00E84A17">
        <w:rPr>
          <w:rFonts w:cs="Arial"/>
          <w:sz w:val="24"/>
          <w:szCs w:val="24"/>
        </w:rPr>
        <w:t>8</w:t>
      </w:r>
      <w:r w:rsidRPr="00E84A17">
        <w:rPr>
          <w:rFonts w:cs="Arial"/>
          <w:sz w:val="24"/>
          <w:szCs w:val="24"/>
        </w:rPr>
        <w:t xml:space="preserve"> godzin w zakresie eksploatacji i konserwacji przedmiotu umowy;</w:t>
      </w:r>
    </w:p>
    <w:p w:rsidR="00EF62AC" w:rsidRPr="00E84A17" w:rsidRDefault="00680870" w:rsidP="00C75CE1">
      <w:pPr>
        <w:numPr>
          <w:ilvl w:val="1"/>
          <w:numId w:val="5"/>
        </w:numPr>
        <w:tabs>
          <w:tab w:val="clear" w:pos="1637"/>
        </w:tabs>
        <w:spacing w:after="0"/>
        <w:ind w:left="714" w:hanging="357"/>
        <w:jc w:val="both"/>
        <w:rPr>
          <w:rFonts w:cs="Arial"/>
          <w:strike/>
          <w:sz w:val="24"/>
          <w:szCs w:val="24"/>
        </w:rPr>
      </w:pPr>
      <w:r w:rsidRPr="00E84A17">
        <w:rPr>
          <w:rFonts w:cs="Arial"/>
          <w:sz w:val="24"/>
          <w:szCs w:val="24"/>
        </w:rPr>
        <w:t>dostarczenia</w:t>
      </w:r>
      <w:r w:rsidR="00976E21" w:rsidRPr="00E84A17">
        <w:rPr>
          <w:rFonts w:cs="Arial"/>
          <w:sz w:val="24"/>
          <w:szCs w:val="24"/>
        </w:rPr>
        <w:t xml:space="preserve"> kompletnej dokumentacji powykonawczej</w:t>
      </w:r>
      <w:r w:rsidR="005D0BAD" w:rsidRPr="00E84A17">
        <w:rPr>
          <w:rFonts w:cs="Arial"/>
          <w:sz w:val="24"/>
          <w:szCs w:val="24"/>
        </w:rPr>
        <w:t>;</w:t>
      </w:r>
    </w:p>
    <w:p w:rsidR="006329D0" w:rsidRPr="00AD244D" w:rsidRDefault="00680870" w:rsidP="00C75CE1">
      <w:pPr>
        <w:numPr>
          <w:ilvl w:val="1"/>
          <w:numId w:val="5"/>
        </w:numPr>
        <w:tabs>
          <w:tab w:val="clear" w:pos="1637"/>
        </w:tabs>
        <w:spacing w:after="0"/>
        <w:ind w:left="714" w:hanging="357"/>
        <w:jc w:val="both"/>
        <w:rPr>
          <w:rFonts w:cs="Arial"/>
          <w:sz w:val="24"/>
          <w:szCs w:val="24"/>
        </w:rPr>
      </w:pPr>
      <w:r w:rsidRPr="00E84A17">
        <w:rPr>
          <w:rFonts w:cs="Arial"/>
          <w:sz w:val="24"/>
          <w:szCs w:val="24"/>
        </w:rPr>
        <w:t>uzyskania</w:t>
      </w:r>
      <w:r w:rsidR="00976E21" w:rsidRPr="00E84A17">
        <w:rPr>
          <w:rFonts w:cs="Arial"/>
          <w:sz w:val="24"/>
          <w:szCs w:val="24"/>
        </w:rPr>
        <w:t xml:space="preserve"> niezbędnych</w:t>
      </w:r>
      <w:r w:rsidR="00976E21" w:rsidRPr="00AD244D">
        <w:rPr>
          <w:rFonts w:cs="Arial"/>
          <w:sz w:val="24"/>
          <w:szCs w:val="24"/>
        </w:rPr>
        <w:t xml:space="preserve"> uzgodnień i pozwoleń wynikających </w:t>
      </w:r>
      <w:r w:rsidR="005D0BAD">
        <w:rPr>
          <w:rFonts w:cs="Arial"/>
          <w:sz w:val="24"/>
          <w:szCs w:val="24"/>
        </w:rPr>
        <w:t xml:space="preserve">w szczególności </w:t>
      </w:r>
      <w:r w:rsidR="00976E21" w:rsidRPr="00AD244D">
        <w:rPr>
          <w:rFonts w:cs="Arial"/>
          <w:sz w:val="24"/>
          <w:szCs w:val="24"/>
        </w:rPr>
        <w:t>z przepisów prawa budowlanego</w:t>
      </w:r>
      <w:r w:rsidR="008442F6">
        <w:rPr>
          <w:rFonts w:cs="Arial"/>
          <w:sz w:val="24"/>
          <w:szCs w:val="24"/>
        </w:rPr>
        <w:t>,</w:t>
      </w:r>
      <w:r w:rsidR="00976E21" w:rsidRPr="00AD244D">
        <w:rPr>
          <w:rFonts w:cs="Arial"/>
          <w:sz w:val="24"/>
          <w:szCs w:val="24"/>
        </w:rPr>
        <w:t xml:space="preserve"> prawa ochrony środowiska </w:t>
      </w:r>
      <w:r w:rsidR="008442F6">
        <w:rPr>
          <w:rFonts w:cs="Arial"/>
          <w:sz w:val="24"/>
          <w:szCs w:val="24"/>
        </w:rPr>
        <w:t xml:space="preserve">i prawa energetycznego </w:t>
      </w:r>
      <w:r w:rsidR="00976E21" w:rsidRPr="00AD244D">
        <w:rPr>
          <w:rFonts w:cs="Arial"/>
          <w:sz w:val="24"/>
          <w:szCs w:val="24"/>
        </w:rPr>
        <w:t>umożl</w:t>
      </w:r>
      <w:r w:rsidR="006329D0" w:rsidRPr="00AD244D">
        <w:rPr>
          <w:rFonts w:cs="Arial"/>
          <w:sz w:val="24"/>
          <w:szCs w:val="24"/>
        </w:rPr>
        <w:t xml:space="preserve">iwiających eksploatację, w tym m.in.: </w:t>
      </w:r>
      <w:r w:rsidR="005D0BAD">
        <w:rPr>
          <w:rFonts w:cs="Arial"/>
          <w:sz w:val="24"/>
          <w:szCs w:val="24"/>
        </w:rPr>
        <w:t xml:space="preserve">ostatecznego </w:t>
      </w:r>
      <w:r w:rsidR="004345AD">
        <w:rPr>
          <w:rFonts w:cs="Arial"/>
          <w:sz w:val="24"/>
          <w:szCs w:val="24"/>
        </w:rPr>
        <w:t>pozwolenia na użytkowanie</w:t>
      </w:r>
      <w:r w:rsidR="00C5589C" w:rsidRPr="00AD244D">
        <w:rPr>
          <w:rFonts w:cs="Arial"/>
          <w:sz w:val="24"/>
          <w:szCs w:val="24"/>
        </w:rPr>
        <w:t>,</w:t>
      </w:r>
      <w:r w:rsidR="00C45761" w:rsidRPr="00AD244D">
        <w:rPr>
          <w:rFonts w:cs="Arial"/>
          <w:sz w:val="24"/>
          <w:szCs w:val="24"/>
        </w:rPr>
        <w:t xml:space="preserve"> instrukcj</w:t>
      </w:r>
      <w:r w:rsidR="00D352E6">
        <w:rPr>
          <w:rFonts w:cs="Arial"/>
          <w:sz w:val="24"/>
          <w:szCs w:val="24"/>
        </w:rPr>
        <w:t>i</w:t>
      </w:r>
      <w:r w:rsidR="00C45761" w:rsidRPr="00AD244D">
        <w:rPr>
          <w:rFonts w:cs="Arial"/>
          <w:sz w:val="24"/>
          <w:szCs w:val="24"/>
        </w:rPr>
        <w:t xml:space="preserve"> </w:t>
      </w:r>
      <w:r w:rsidR="00765953" w:rsidRPr="00AD244D">
        <w:rPr>
          <w:rFonts w:cs="Arial"/>
          <w:sz w:val="24"/>
          <w:szCs w:val="24"/>
        </w:rPr>
        <w:t xml:space="preserve">prowadzenia </w:t>
      </w:r>
      <w:r w:rsidR="00C45761" w:rsidRPr="00AD244D">
        <w:rPr>
          <w:rFonts w:cs="Arial"/>
          <w:sz w:val="24"/>
          <w:szCs w:val="24"/>
        </w:rPr>
        <w:t>składowiska.</w:t>
      </w:r>
    </w:p>
    <w:p w:rsidR="005815F8" w:rsidRPr="00AD244D" w:rsidRDefault="00680870">
      <w:pPr>
        <w:numPr>
          <w:ilvl w:val="0"/>
          <w:numId w:val="28"/>
        </w:numPr>
        <w:spacing w:after="0"/>
        <w:ind w:left="357" w:hanging="357"/>
        <w:jc w:val="both"/>
        <w:rPr>
          <w:rFonts w:cs="Arial"/>
          <w:color w:val="000000"/>
          <w:sz w:val="24"/>
          <w:szCs w:val="24"/>
        </w:rPr>
      </w:pPr>
      <w:r w:rsidRPr="00AD244D">
        <w:rPr>
          <w:rFonts w:cs="Arial"/>
          <w:color w:val="000000"/>
          <w:sz w:val="24"/>
          <w:szCs w:val="24"/>
        </w:rPr>
        <w:t>Opis i z</w:t>
      </w:r>
      <w:r w:rsidR="00976E21" w:rsidRPr="00AD244D">
        <w:rPr>
          <w:rFonts w:cs="Arial"/>
          <w:color w:val="000000"/>
          <w:sz w:val="24"/>
          <w:szCs w:val="24"/>
        </w:rPr>
        <w:t xml:space="preserve">akres przedmiotu umowy został określony </w:t>
      </w:r>
      <w:r w:rsidRPr="00AD244D">
        <w:rPr>
          <w:rFonts w:cs="Arial"/>
          <w:color w:val="000000"/>
          <w:sz w:val="24"/>
          <w:szCs w:val="24"/>
        </w:rPr>
        <w:t xml:space="preserve">szczegółowo </w:t>
      </w:r>
      <w:r w:rsidR="00976E21" w:rsidRPr="00AD244D">
        <w:rPr>
          <w:rFonts w:cs="Arial"/>
          <w:color w:val="000000"/>
          <w:sz w:val="24"/>
          <w:szCs w:val="24"/>
        </w:rPr>
        <w:t xml:space="preserve">w </w:t>
      </w:r>
      <w:r w:rsidR="002934E5" w:rsidRPr="00AD244D">
        <w:rPr>
          <w:rFonts w:cs="Arial"/>
          <w:sz w:val="24"/>
          <w:szCs w:val="24"/>
        </w:rPr>
        <w:t>PFU</w:t>
      </w:r>
      <w:r w:rsidR="00575102" w:rsidRPr="00AD244D">
        <w:rPr>
          <w:rFonts w:cs="Arial"/>
          <w:sz w:val="24"/>
          <w:szCs w:val="24"/>
        </w:rPr>
        <w:t xml:space="preserve">. </w:t>
      </w:r>
    </w:p>
    <w:p w:rsidR="00D36C14" w:rsidRPr="00AD244D" w:rsidRDefault="00D36C14">
      <w:pPr>
        <w:pStyle w:val="Akapitzlist"/>
        <w:numPr>
          <w:ilvl w:val="0"/>
          <w:numId w:val="28"/>
        </w:numPr>
        <w:spacing w:after="0"/>
        <w:ind w:left="357" w:hanging="357"/>
        <w:contextualSpacing w:val="0"/>
        <w:jc w:val="both"/>
        <w:rPr>
          <w:rFonts w:eastAsia="Times New Roman" w:cs="Arial"/>
          <w:sz w:val="24"/>
          <w:szCs w:val="24"/>
        </w:rPr>
      </w:pPr>
      <w:r w:rsidRPr="00AD244D">
        <w:rPr>
          <w:rFonts w:eastAsia="Times New Roman" w:cs="Arial"/>
          <w:sz w:val="24"/>
          <w:szCs w:val="24"/>
        </w:rPr>
        <w:t>Prace projektowe i r</w:t>
      </w:r>
      <w:r w:rsidR="003C61D7" w:rsidRPr="00AD244D">
        <w:rPr>
          <w:rFonts w:eastAsia="Times New Roman" w:cs="Arial"/>
          <w:sz w:val="24"/>
          <w:szCs w:val="24"/>
        </w:rPr>
        <w:t>oboty budowlane wykonywane będą zgodnie z</w:t>
      </w:r>
      <w:r w:rsidR="00680870" w:rsidRPr="00AD244D">
        <w:rPr>
          <w:rFonts w:eastAsia="Times New Roman" w:cs="Arial"/>
          <w:sz w:val="24"/>
          <w:szCs w:val="24"/>
        </w:rPr>
        <w:t xml:space="preserve"> niniejszą</w:t>
      </w:r>
      <w:r w:rsidR="003C61D7" w:rsidRPr="00AD244D">
        <w:rPr>
          <w:rFonts w:eastAsia="Times New Roman" w:cs="Arial"/>
          <w:sz w:val="24"/>
          <w:szCs w:val="24"/>
        </w:rPr>
        <w:t xml:space="preserve"> </w:t>
      </w:r>
      <w:r w:rsidR="00680870" w:rsidRPr="00AD244D">
        <w:rPr>
          <w:rFonts w:eastAsia="Times New Roman" w:cs="Arial"/>
          <w:sz w:val="24"/>
          <w:szCs w:val="24"/>
        </w:rPr>
        <w:t>umową, SIWZ</w:t>
      </w:r>
      <w:r w:rsidR="00E50898" w:rsidRPr="00AD244D">
        <w:rPr>
          <w:rFonts w:eastAsia="Times New Roman" w:cs="Arial"/>
          <w:sz w:val="24"/>
          <w:szCs w:val="24"/>
        </w:rPr>
        <w:t>,</w:t>
      </w:r>
      <w:r w:rsidRPr="00AD244D">
        <w:rPr>
          <w:rFonts w:eastAsia="Times New Roman" w:cs="Arial"/>
          <w:sz w:val="24"/>
          <w:szCs w:val="24"/>
        </w:rPr>
        <w:t xml:space="preserve"> </w:t>
      </w:r>
      <w:r w:rsidRPr="00AD244D">
        <w:rPr>
          <w:rFonts w:cs="Arial"/>
          <w:sz w:val="24"/>
          <w:szCs w:val="24"/>
        </w:rPr>
        <w:t xml:space="preserve"> harmonogramami, warunkami technicznymi, </w:t>
      </w:r>
      <w:r w:rsidR="003C61D7" w:rsidRPr="00AD244D">
        <w:rPr>
          <w:rFonts w:eastAsia="Times New Roman" w:cs="Arial"/>
          <w:sz w:val="24"/>
          <w:szCs w:val="24"/>
        </w:rPr>
        <w:t xml:space="preserve">decyzją </w:t>
      </w:r>
      <w:r w:rsidR="00680870" w:rsidRPr="00AD244D">
        <w:rPr>
          <w:rFonts w:eastAsia="Times New Roman" w:cs="Arial"/>
          <w:sz w:val="24"/>
          <w:szCs w:val="24"/>
        </w:rPr>
        <w:t xml:space="preserve">– pozwolenie </w:t>
      </w:r>
      <w:r w:rsidR="003C61D7" w:rsidRPr="00AD244D">
        <w:rPr>
          <w:rFonts w:eastAsia="Times New Roman" w:cs="Arial"/>
          <w:sz w:val="24"/>
          <w:szCs w:val="24"/>
        </w:rPr>
        <w:t>na budowę, sztuką budowlaną, obowiązującymi przepisami prawa,</w:t>
      </w:r>
      <w:r w:rsidR="00E1121D" w:rsidRPr="00AD244D">
        <w:rPr>
          <w:rFonts w:eastAsia="Times New Roman" w:cs="Arial"/>
          <w:sz w:val="24"/>
          <w:szCs w:val="24"/>
        </w:rPr>
        <w:t xml:space="preserve"> </w:t>
      </w:r>
      <w:r w:rsidR="003C61D7" w:rsidRPr="00AD244D">
        <w:rPr>
          <w:rFonts w:eastAsia="Times New Roman" w:cs="Arial"/>
          <w:sz w:val="24"/>
          <w:szCs w:val="24"/>
        </w:rPr>
        <w:t xml:space="preserve">obowiązującymi </w:t>
      </w:r>
      <w:r w:rsidR="00D352E6">
        <w:rPr>
          <w:rFonts w:eastAsia="Times New Roman" w:cs="Arial"/>
          <w:sz w:val="24"/>
          <w:szCs w:val="24"/>
        </w:rPr>
        <w:t>n</w:t>
      </w:r>
      <w:r w:rsidR="003C61D7" w:rsidRPr="00AD244D">
        <w:rPr>
          <w:rFonts w:eastAsia="Times New Roman" w:cs="Arial"/>
          <w:sz w:val="24"/>
          <w:szCs w:val="24"/>
        </w:rPr>
        <w:t>ormami oraz zasadami współczesnej wiedzy technicznej</w:t>
      </w:r>
      <w:r w:rsidR="00680870" w:rsidRPr="00AD244D">
        <w:rPr>
          <w:rFonts w:eastAsia="Times New Roman" w:cs="Arial"/>
          <w:sz w:val="24"/>
          <w:szCs w:val="24"/>
        </w:rPr>
        <w:t>,</w:t>
      </w:r>
      <w:r w:rsidR="003C61D7" w:rsidRPr="00AD244D">
        <w:rPr>
          <w:rFonts w:eastAsia="Times New Roman" w:cs="Arial"/>
          <w:sz w:val="24"/>
          <w:szCs w:val="24"/>
        </w:rPr>
        <w:t xml:space="preserve"> </w:t>
      </w:r>
      <w:r w:rsidR="005D0BAD">
        <w:rPr>
          <w:rFonts w:eastAsia="Times New Roman" w:cs="Arial"/>
          <w:sz w:val="24"/>
          <w:szCs w:val="24"/>
        </w:rPr>
        <w:t xml:space="preserve">przy </w:t>
      </w:r>
      <w:r w:rsidR="003C61D7" w:rsidRPr="00AD244D">
        <w:rPr>
          <w:rFonts w:eastAsia="Times New Roman" w:cs="Arial"/>
          <w:sz w:val="24"/>
          <w:szCs w:val="24"/>
        </w:rPr>
        <w:t>zapewni</w:t>
      </w:r>
      <w:r w:rsidR="005D0BAD">
        <w:rPr>
          <w:rFonts w:eastAsia="Times New Roman" w:cs="Arial"/>
          <w:sz w:val="24"/>
          <w:szCs w:val="24"/>
        </w:rPr>
        <w:t>eniu</w:t>
      </w:r>
      <w:r w:rsidR="003C61D7" w:rsidRPr="00AD244D">
        <w:rPr>
          <w:rFonts w:eastAsia="Times New Roman" w:cs="Arial"/>
          <w:sz w:val="24"/>
          <w:szCs w:val="24"/>
        </w:rPr>
        <w:t xml:space="preserve"> bezpieczn</w:t>
      </w:r>
      <w:r w:rsidR="005D0BAD">
        <w:rPr>
          <w:rFonts w:eastAsia="Times New Roman" w:cs="Arial"/>
          <w:sz w:val="24"/>
          <w:szCs w:val="24"/>
        </w:rPr>
        <w:t>ych</w:t>
      </w:r>
      <w:r w:rsidR="003C61D7" w:rsidRPr="00AD244D">
        <w:rPr>
          <w:rFonts w:eastAsia="Times New Roman" w:cs="Arial"/>
          <w:sz w:val="24"/>
          <w:szCs w:val="24"/>
        </w:rPr>
        <w:t xml:space="preserve"> i higieniczn</w:t>
      </w:r>
      <w:r w:rsidR="005D0BAD">
        <w:rPr>
          <w:rFonts w:eastAsia="Times New Roman" w:cs="Arial"/>
          <w:sz w:val="24"/>
          <w:szCs w:val="24"/>
        </w:rPr>
        <w:t>ych</w:t>
      </w:r>
      <w:r w:rsidR="003C61D7" w:rsidRPr="00AD244D">
        <w:rPr>
          <w:rFonts w:eastAsia="Times New Roman" w:cs="Arial"/>
          <w:sz w:val="24"/>
          <w:szCs w:val="24"/>
        </w:rPr>
        <w:t xml:space="preserve"> warunk</w:t>
      </w:r>
      <w:r w:rsidR="005D0BAD">
        <w:rPr>
          <w:rFonts w:eastAsia="Times New Roman" w:cs="Arial"/>
          <w:sz w:val="24"/>
          <w:szCs w:val="24"/>
        </w:rPr>
        <w:t>ów</w:t>
      </w:r>
      <w:r w:rsidR="003C61D7" w:rsidRPr="00AD244D">
        <w:rPr>
          <w:rFonts w:eastAsia="Times New Roman" w:cs="Arial"/>
          <w:sz w:val="24"/>
          <w:szCs w:val="24"/>
        </w:rPr>
        <w:t xml:space="preserve"> pracy.</w:t>
      </w:r>
      <w:r w:rsidRPr="00AD244D">
        <w:rPr>
          <w:rFonts w:cs="Arial"/>
          <w:sz w:val="24"/>
          <w:szCs w:val="24"/>
        </w:rPr>
        <w:t xml:space="preserve"> </w:t>
      </w:r>
    </w:p>
    <w:p w:rsidR="008421F7" w:rsidRDefault="003C61D7">
      <w:pPr>
        <w:pStyle w:val="Akapitzlist"/>
        <w:numPr>
          <w:ilvl w:val="0"/>
          <w:numId w:val="28"/>
        </w:numPr>
        <w:spacing w:after="0"/>
        <w:ind w:left="357" w:hanging="357"/>
        <w:contextualSpacing w:val="0"/>
        <w:jc w:val="both"/>
        <w:rPr>
          <w:rFonts w:eastAsia="Times New Roman" w:cs="Arial"/>
          <w:sz w:val="24"/>
          <w:szCs w:val="24"/>
        </w:rPr>
      </w:pPr>
      <w:r w:rsidRPr="005D0BAD">
        <w:rPr>
          <w:rFonts w:eastAsia="Times New Roman" w:cs="Arial"/>
          <w:sz w:val="24"/>
          <w:szCs w:val="24"/>
        </w:rPr>
        <w:lastRenderedPageBreak/>
        <w:t xml:space="preserve">Materiały i </w:t>
      </w:r>
      <w:r w:rsidRPr="00C75CE1">
        <w:rPr>
          <w:rFonts w:eastAsia="Times New Roman" w:cs="Arial"/>
          <w:sz w:val="24"/>
          <w:szCs w:val="24"/>
        </w:rPr>
        <w:t>urządzenia</w:t>
      </w:r>
      <w:r w:rsidRPr="005D0BAD">
        <w:rPr>
          <w:rFonts w:eastAsia="Times New Roman" w:cs="Arial"/>
          <w:sz w:val="24"/>
          <w:szCs w:val="24"/>
        </w:rPr>
        <w:t xml:space="preserve"> użyte przez </w:t>
      </w:r>
      <w:r w:rsidRPr="005D0BAD">
        <w:rPr>
          <w:rFonts w:eastAsia="Times New Roman" w:cs="Arial"/>
          <w:bCs/>
          <w:sz w:val="24"/>
          <w:szCs w:val="24"/>
        </w:rPr>
        <w:t>Wykonawcę</w:t>
      </w:r>
      <w:r w:rsidRPr="005D0BAD">
        <w:rPr>
          <w:rFonts w:eastAsia="Times New Roman" w:cs="Arial"/>
          <w:sz w:val="24"/>
          <w:szCs w:val="24"/>
        </w:rPr>
        <w:t xml:space="preserve"> powinny posiadać oznakowanie </w:t>
      </w:r>
      <w:r w:rsidR="00945231" w:rsidRPr="005D0BAD">
        <w:rPr>
          <w:rFonts w:eastAsia="Times New Roman" w:cs="Arial"/>
          <w:sz w:val="24"/>
          <w:szCs w:val="24"/>
        </w:rPr>
        <w:t xml:space="preserve">B </w:t>
      </w:r>
      <w:r w:rsidR="005D0BAD" w:rsidRPr="005D0BAD">
        <w:rPr>
          <w:rFonts w:eastAsia="Times New Roman" w:cs="Arial"/>
          <w:sz w:val="24"/>
          <w:szCs w:val="24"/>
        </w:rPr>
        <w:t xml:space="preserve">lub </w:t>
      </w:r>
      <w:r w:rsidRPr="00C75CE1">
        <w:rPr>
          <w:rFonts w:eastAsia="Times New Roman" w:cs="Arial"/>
          <w:sz w:val="24"/>
          <w:szCs w:val="24"/>
        </w:rPr>
        <w:t xml:space="preserve">CE </w:t>
      </w:r>
      <w:r w:rsidRPr="005D0BAD">
        <w:rPr>
          <w:rFonts w:eastAsia="Times New Roman" w:cs="Arial"/>
          <w:sz w:val="24"/>
          <w:szCs w:val="24"/>
        </w:rPr>
        <w:t xml:space="preserve"> i odpowiadać  co do jakości</w:t>
      </w:r>
      <w:r w:rsidR="008421F7">
        <w:rPr>
          <w:rFonts w:eastAsia="Times New Roman" w:cs="Arial"/>
          <w:sz w:val="24"/>
          <w:szCs w:val="24"/>
        </w:rPr>
        <w:t xml:space="preserve"> wymaganiom:</w:t>
      </w:r>
    </w:p>
    <w:p w:rsidR="008421F7" w:rsidRDefault="008421F7" w:rsidP="00C75CE1">
      <w:pPr>
        <w:pStyle w:val="Akapitzlist"/>
        <w:numPr>
          <w:ilvl w:val="1"/>
          <w:numId w:val="57"/>
        </w:numPr>
        <w:spacing w:after="0"/>
        <w:contextualSpacing w:val="0"/>
        <w:jc w:val="both"/>
        <w:rPr>
          <w:rFonts w:eastAsia="Times New Roman" w:cs="Arial"/>
          <w:sz w:val="24"/>
          <w:szCs w:val="24"/>
        </w:rPr>
      </w:pPr>
      <w:r>
        <w:rPr>
          <w:rFonts w:eastAsia="Times New Roman" w:cs="Arial"/>
          <w:sz w:val="24"/>
          <w:szCs w:val="24"/>
        </w:rPr>
        <w:t>dotyczącym</w:t>
      </w:r>
      <w:r w:rsidR="003C61D7" w:rsidRPr="005D0BAD">
        <w:rPr>
          <w:rFonts w:eastAsia="Times New Roman" w:cs="Arial"/>
          <w:sz w:val="24"/>
          <w:szCs w:val="24"/>
        </w:rPr>
        <w:t xml:space="preserve"> dopuszcz</w:t>
      </w:r>
      <w:r>
        <w:rPr>
          <w:rFonts w:eastAsia="Times New Roman" w:cs="Arial"/>
          <w:sz w:val="24"/>
          <w:szCs w:val="24"/>
        </w:rPr>
        <w:t>enia</w:t>
      </w:r>
      <w:r w:rsidR="003C61D7" w:rsidRPr="005D0BAD">
        <w:rPr>
          <w:rFonts w:eastAsia="Times New Roman" w:cs="Arial"/>
          <w:sz w:val="24"/>
          <w:szCs w:val="24"/>
        </w:rPr>
        <w:t xml:space="preserve"> do obrotu i stosowania zgodnie z ustawą z dnia 16 kwietnia 2004 r. o wyrobach budowlanych </w:t>
      </w:r>
      <w:r w:rsidR="00945231" w:rsidRPr="00C75CE1">
        <w:rPr>
          <w:rFonts w:eastAsia="Times New Roman" w:cs="Arial"/>
          <w:sz w:val="24"/>
          <w:szCs w:val="24"/>
        </w:rPr>
        <w:t>(Dz. U. z 2004 r. Nr 92, poz. 881 ze zm.)</w:t>
      </w:r>
      <w:r w:rsidR="00945231" w:rsidRPr="005D0BAD">
        <w:rPr>
          <w:rFonts w:eastAsia="Times New Roman" w:cs="Arial"/>
          <w:sz w:val="24"/>
          <w:szCs w:val="24"/>
        </w:rPr>
        <w:t xml:space="preserve"> </w:t>
      </w:r>
      <w:r w:rsidR="003C61D7" w:rsidRPr="005D0BAD">
        <w:rPr>
          <w:rFonts w:eastAsia="Times New Roman" w:cs="Arial"/>
          <w:sz w:val="24"/>
          <w:szCs w:val="24"/>
        </w:rPr>
        <w:t>oraz rozporządzeniami wykonawczymi</w:t>
      </w:r>
      <w:r>
        <w:rPr>
          <w:rFonts w:eastAsia="Times New Roman" w:cs="Arial"/>
          <w:sz w:val="24"/>
          <w:szCs w:val="24"/>
        </w:rPr>
        <w:t>;</w:t>
      </w:r>
    </w:p>
    <w:p w:rsidR="008421F7" w:rsidRDefault="008E4C01" w:rsidP="00C75CE1">
      <w:pPr>
        <w:pStyle w:val="Akapitzlist"/>
        <w:numPr>
          <w:ilvl w:val="1"/>
          <w:numId w:val="57"/>
        </w:numPr>
        <w:spacing w:after="0"/>
        <w:jc w:val="both"/>
        <w:rPr>
          <w:rFonts w:eastAsia="Times New Roman" w:cs="Arial"/>
          <w:sz w:val="24"/>
          <w:szCs w:val="24"/>
        </w:rPr>
      </w:pPr>
      <w:r w:rsidRPr="00C75CE1">
        <w:rPr>
          <w:rFonts w:eastAsia="Times New Roman" w:cs="Arial"/>
          <w:sz w:val="24"/>
          <w:szCs w:val="24"/>
        </w:rPr>
        <w:t>SIWZ</w:t>
      </w:r>
      <w:r w:rsidR="003C61D7" w:rsidRPr="00C75CE1">
        <w:rPr>
          <w:rFonts w:eastAsia="Times New Roman" w:cs="Arial"/>
          <w:sz w:val="24"/>
          <w:szCs w:val="24"/>
        </w:rPr>
        <w:t xml:space="preserve">, </w:t>
      </w:r>
    </w:p>
    <w:p w:rsidR="008421F7" w:rsidRPr="00C75CE1" w:rsidRDefault="003C61D7" w:rsidP="00C75CE1">
      <w:pPr>
        <w:pStyle w:val="Akapitzlist"/>
        <w:numPr>
          <w:ilvl w:val="1"/>
          <w:numId w:val="57"/>
        </w:numPr>
        <w:spacing w:after="0"/>
        <w:jc w:val="both"/>
        <w:rPr>
          <w:rFonts w:eastAsia="Times New Roman" w:cs="Arial"/>
          <w:sz w:val="24"/>
          <w:szCs w:val="24"/>
        </w:rPr>
      </w:pPr>
      <w:r w:rsidRPr="00C75CE1">
        <w:rPr>
          <w:rFonts w:eastAsia="Times New Roman" w:cs="Arial"/>
          <w:sz w:val="24"/>
          <w:szCs w:val="24"/>
        </w:rPr>
        <w:t>dokumentacji projektowej.</w:t>
      </w:r>
      <w:r w:rsidR="00765953" w:rsidRPr="00C75CE1">
        <w:rPr>
          <w:rFonts w:eastAsia="Times New Roman" w:cs="Arial"/>
          <w:sz w:val="24"/>
          <w:szCs w:val="24"/>
        </w:rPr>
        <w:t xml:space="preserve"> </w:t>
      </w:r>
    </w:p>
    <w:p w:rsidR="003C61D7" w:rsidRPr="00C75CE1" w:rsidRDefault="00B71C4E" w:rsidP="00C75CE1">
      <w:pPr>
        <w:pStyle w:val="Akapitzlist"/>
        <w:numPr>
          <w:ilvl w:val="0"/>
          <w:numId w:val="28"/>
        </w:numPr>
        <w:spacing w:after="0"/>
        <w:ind w:left="357" w:hanging="357"/>
        <w:jc w:val="both"/>
        <w:rPr>
          <w:rFonts w:eastAsia="Times New Roman" w:cs="Arial"/>
          <w:sz w:val="24"/>
          <w:szCs w:val="24"/>
        </w:rPr>
      </w:pPr>
      <w:r w:rsidRPr="00C75CE1">
        <w:rPr>
          <w:rFonts w:cs="Arial"/>
          <w:bCs/>
          <w:sz w:val="24"/>
          <w:szCs w:val="24"/>
        </w:rPr>
        <w:t>Roboty budowlane Wykonawca zobowiązuje się wykonać z materiałów własnych. Wszelkie koszty związane z materiałami w szczególności koszty zakupu i transportu materiałów obciążają Wykonawcę, który nie ma prawa żądania ich zwrotu od Zamawiającego. Dostarczone przez Wykonawcę materiały muszą być nowe i odpowiadać rodzajom oraz parametrom materiałów uwzg</w:t>
      </w:r>
      <w:r w:rsidR="00D36C14" w:rsidRPr="00C75CE1">
        <w:rPr>
          <w:rFonts w:cs="Arial"/>
          <w:bCs/>
          <w:sz w:val="24"/>
          <w:szCs w:val="24"/>
        </w:rPr>
        <w:t xml:space="preserve">lędnionych w </w:t>
      </w:r>
      <w:r w:rsidR="008421F7">
        <w:rPr>
          <w:rFonts w:cs="Arial"/>
          <w:bCs/>
          <w:sz w:val="24"/>
          <w:szCs w:val="24"/>
        </w:rPr>
        <w:t xml:space="preserve">dokumentacji </w:t>
      </w:r>
      <w:r w:rsidR="00D36C14" w:rsidRPr="00C75CE1">
        <w:rPr>
          <w:rFonts w:cs="Arial"/>
          <w:bCs/>
          <w:sz w:val="24"/>
          <w:szCs w:val="24"/>
        </w:rPr>
        <w:t>projek</w:t>
      </w:r>
      <w:r w:rsidR="008421F7">
        <w:rPr>
          <w:rFonts w:cs="Arial"/>
          <w:bCs/>
          <w:sz w:val="24"/>
          <w:szCs w:val="24"/>
        </w:rPr>
        <w:t>towej</w:t>
      </w:r>
      <w:r w:rsidR="00D36C14" w:rsidRPr="00C75CE1">
        <w:rPr>
          <w:rFonts w:cs="Arial"/>
          <w:bCs/>
          <w:sz w:val="24"/>
          <w:szCs w:val="24"/>
        </w:rPr>
        <w:t xml:space="preserve"> oraz PFU. Zainstalowane urządzenia winny </w:t>
      </w:r>
      <w:r w:rsidR="00D36C14" w:rsidRPr="00C75CE1">
        <w:rPr>
          <w:rFonts w:cs="Arial"/>
          <w:sz w:val="24"/>
          <w:szCs w:val="24"/>
        </w:rPr>
        <w:t>zapewniać sprawność i wydajność eksploatacyjną wykonanego przedmiotu umowy.</w:t>
      </w:r>
    </w:p>
    <w:p w:rsidR="003C61D7" w:rsidRPr="00AD244D" w:rsidRDefault="002E2285" w:rsidP="000666A3">
      <w:pPr>
        <w:pStyle w:val="Akapitzlist"/>
        <w:numPr>
          <w:ilvl w:val="0"/>
          <w:numId w:val="28"/>
        </w:numPr>
        <w:spacing w:after="0"/>
        <w:ind w:left="357" w:hanging="357"/>
        <w:contextualSpacing w:val="0"/>
        <w:jc w:val="both"/>
        <w:rPr>
          <w:rFonts w:eastAsia="Times New Roman" w:cs="Arial"/>
          <w:sz w:val="24"/>
          <w:szCs w:val="24"/>
        </w:rPr>
      </w:pPr>
      <w:r w:rsidRPr="00AD244D">
        <w:rPr>
          <w:rFonts w:eastAsia="Times New Roman" w:cs="Arial"/>
          <w:sz w:val="24"/>
          <w:szCs w:val="24"/>
        </w:rPr>
        <w:t xml:space="preserve">Przed dostarczeniem na </w:t>
      </w:r>
      <w:r w:rsidR="00D352E6">
        <w:rPr>
          <w:rFonts w:eastAsia="Times New Roman" w:cs="Arial"/>
          <w:sz w:val="24"/>
          <w:szCs w:val="24"/>
        </w:rPr>
        <w:t>t</w:t>
      </w:r>
      <w:r w:rsidRPr="00AD244D">
        <w:rPr>
          <w:rFonts w:eastAsia="Times New Roman" w:cs="Arial"/>
          <w:sz w:val="24"/>
          <w:szCs w:val="24"/>
        </w:rPr>
        <w:t xml:space="preserve">eren budowy i wbudowaniem wyrobów budowlanych i urządzeń </w:t>
      </w:r>
      <w:r w:rsidR="003C61D7" w:rsidRPr="00AD244D">
        <w:rPr>
          <w:rFonts w:eastAsia="Times New Roman" w:cs="Arial"/>
          <w:sz w:val="24"/>
          <w:szCs w:val="24"/>
        </w:rPr>
        <w:t xml:space="preserve"> </w:t>
      </w:r>
      <w:r w:rsidR="003C61D7" w:rsidRPr="00AD244D">
        <w:rPr>
          <w:rFonts w:eastAsia="Times New Roman" w:cs="Arial"/>
          <w:bCs/>
          <w:sz w:val="24"/>
          <w:szCs w:val="24"/>
        </w:rPr>
        <w:t>Wykonawca</w:t>
      </w:r>
      <w:r w:rsidR="003C61D7" w:rsidRPr="00AD244D">
        <w:rPr>
          <w:rFonts w:eastAsia="Times New Roman" w:cs="Arial"/>
          <w:sz w:val="24"/>
          <w:szCs w:val="24"/>
        </w:rPr>
        <w:t xml:space="preserve"> zobowiązany jest </w:t>
      </w:r>
      <w:r w:rsidRPr="00AD244D">
        <w:rPr>
          <w:rFonts w:eastAsia="Times New Roman" w:cs="Arial"/>
          <w:sz w:val="24"/>
          <w:szCs w:val="24"/>
        </w:rPr>
        <w:t xml:space="preserve">złożyć wniosek do </w:t>
      </w:r>
      <w:r w:rsidR="00FA51A6" w:rsidRPr="00AD244D">
        <w:rPr>
          <w:rFonts w:eastAsia="Times New Roman" w:cs="Arial"/>
          <w:sz w:val="24"/>
          <w:szCs w:val="24"/>
        </w:rPr>
        <w:t>Inspektor</w:t>
      </w:r>
      <w:r w:rsidR="00D352E6">
        <w:rPr>
          <w:rFonts w:eastAsia="Times New Roman" w:cs="Arial"/>
          <w:sz w:val="24"/>
          <w:szCs w:val="24"/>
        </w:rPr>
        <w:t>a</w:t>
      </w:r>
      <w:r w:rsidR="00FA51A6" w:rsidRPr="00AD244D">
        <w:rPr>
          <w:rFonts w:eastAsia="Times New Roman" w:cs="Arial"/>
          <w:sz w:val="24"/>
          <w:szCs w:val="24"/>
        </w:rPr>
        <w:t xml:space="preserve"> Nadzoru Inwest</w:t>
      </w:r>
      <w:r w:rsidR="000D4CB4">
        <w:rPr>
          <w:rFonts w:eastAsia="Times New Roman" w:cs="Arial"/>
          <w:sz w:val="24"/>
          <w:szCs w:val="24"/>
        </w:rPr>
        <w:t>o</w:t>
      </w:r>
      <w:r w:rsidR="00FA51A6" w:rsidRPr="00AD244D">
        <w:rPr>
          <w:rFonts w:eastAsia="Times New Roman" w:cs="Arial"/>
          <w:sz w:val="24"/>
          <w:szCs w:val="24"/>
        </w:rPr>
        <w:t>rskiego</w:t>
      </w:r>
      <w:r w:rsidRPr="00AD244D">
        <w:rPr>
          <w:rFonts w:eastAsia="Times New Roman" w:cs="Arial"/>
          <w:sz w:val="24"/>
          <w:szCs w:val="24"/>
        </w:rPr>
        <w:t xml:space="preserve"> o akceptację tych wyrobów i urządzeń dołączając do wniosku</w:t>
      </w:r>
      <w:r w:rsidR="003C61D7" w:rsidRPr="00AD244D">
        <w:rPr>
          <w:rFonts w:eastAsia="Times New Roman" w:cs="Arial"/>
          <w:sz w:val="24"/>
          <w:szCs w:val="24"/>
        </w:rPr>
        <w:t xml:space="preserve">: dokumenty uprawniające do oznakowania wyrobów znakiem CE </w:t>
      </w:r>
      <w:r w:rsidR="00D352E6">
        <w:rPr>
          <w:rFonts w:eastAsia="Times New Roman" w:cs="Arial"/>
          <w:sz w:val="24"/>
          <w:szCs w:val="24"/>
        </w:rPr>
        <w:t>lub</w:t>
      </w:r>
      <w:r w:rsidR="003C61D7" w:rsidRPr="00AD244D">
        <w:rPr>
          <w:rFonts w:eastAsia="Times New Roman" w:cs="Arial"/>
          <w:sz w:val="24"/>
          <w:szCs w:val="24"/>
        </w:rPr>
        <w:t xml:space="preserve"> B, certyfikat na znak bezpieczeństwa, deklarację zgodności lub certyfikat zgodności z </w:t>
      </w:r>
      <w:r w:rsidR="00D352E6">
        <w:rPr>
          <w:rFonts w:eastAsia="Times New Roman" w:cs="Arial"/>
          <w:sz w:val="24"/>
          <w:szCs w:val="24"/>
        </w:rPr>
        <w:t>n</w:t>
      </w:r>
      <w:r w:rsidR="003C61D7" w:rsidRPr="00AD244D">
        <w:rPr>
          <w:rFonts w:eastAsia="Times New Roman" w:cs="Arial"/>
          <w:sz w:val="24"/>
          <w:szCs w:val="24"/>
        </w:rPr>
        <w:t>orm</w:t>
      </w:r>
      <w:r w:rsidRPr="00AD244D">
        <w:rPr>
          <w:rFonts w:eastAsia="Times New Roman" w:cs="Arial"/>
          <w:sz w:val="24"/>
          <w:szCs w:val="24"/>
        </w:rPr>
        <w:t>ą</w:t>
      </w:r>
      <w:r w:rsidR="003C61D7" w:rsidRPr="00AD244D">
        <w:rPr>
          <w:rFonts w:eastAsia="Times New Roman" w:cs="Arial"/>
          <w:sz w:val="24"/>
          <w:szCs w:val="24"/>
        </w:rPr>
        <w:t xml:space="preserve"> lub </w:t>
      </w:r>
      <w:r w:rsidR="00D352E6">
        <w:rPr>
          <w:rFonts w:eastAsia="Times New Roman" w:cs="Arial"/>
          <w:sz w:val="24"/>
          <w:szCs w:val="24"/>
        </w:rPr>
        <w:t>a</w:t>
      </w:r>
      <w:r w:rsidR="003C61D7" w:rsidRPr="00AD244D">
        <w:rPr>
          <w:rFonts w:eastAsia="Times New Roman" w:cs="Arial"/>
          <w:sz w:val="24"/>
          <w:szCs w:val="24"/>
        </w:rPr>
        <w:t xml:space="preserve">probatą </w:t>
      </w:r>
      <w:r w:rsidR="00D352E6">
        <w:rPr>
          <w:rFonts w:eastAsia="Times New Roman" w:cs="Arial"/>
          <w:sz w:val="24"/>
          <w:szCs w:val="24"/>
        </w:rPr>
        <w:t>t</w:t>
      </w:r>
      <w:r w:rsidR="003C61D7" w:rsidRPr="00AD244D">
        <w:rPr>
          <w:rFonts w:eastAsia="Times New Roman" w:cs="Arial"/>
          <w:sz w:val="24"/>
          <w:szCs w:val="24"/>
        </w:rPr>
        <w:t>echniczną</w:t>
      </w:r>
      <w:r w:rsidR="00FA51A6" w:rsidRPr="00AD244D">
        <w:rPr>
          <w:rFonts w:eastAsia="Times New Roman" w:cs="Arial"/>
          <w:sz w:val="24"/>
          <w:szCs w:val="24"/>
        </w:rPr>
        <w:t>.</w:t>
      </w:r>
    </w:p>
    <w:p w:rsidR="009D71D2" w:rsidRPr="00AD244D" w:rsidRDefault="00DE207F" w:rsidP="0062392A">
      <w:pPr>
        <w:pStyle w:val="Akapitzlist"/>
        <w:numPr>
          <w:ilvl w:val="0"/>
          <w:numId w:val="28"/>
        </w:numPr>
        <w:spacing w:after="0"/>
        <w:ind w:left="357" w:hanging="357"/>
        <w:contextualSpacing w:val="0"/>
        <w:jc w:val="both"/>
        <w:rPr>
          <w:rFonts w:cs="Arial"/>
          <w:color w:val="000000"/>
          <w:sz w:val="24"/>
          <w:szCs w:val="24"/>
        </w:rPr>
      </w:pPr>
      <w:r w:rsidRPr="00AD244D">
        <w:rPr>
          <w:rFonts w:cs="Arial"/>
          <w:color w:val="000000"/>
          <w:sz w:val="24"/>
          <w:szCs w:val="24"/>
        </w:rPr>
        <w:t xml:space="preserve">Wykonawca w ciągu 7 dni od daty zawarcia umowy wykona i przedstawi do akceptacji Zamawiającemu </w:t>
      </w:r>
      <w:r w:rsidRPr="000D4CB4">
        <w:rPr>
          <w:rFonts w:cs="Arial"/>
          <w:color w:val="000000"/>
          <w:sz w:val="24"/>
          <w:szCs w:val="24"/>
        </w:rPr>
        <w:t>szczegółowy</w:t>
      </w:r>
      <w:r w:rsidRPr="00A63C90">
        <w:rPr>
          <w:rFonts w:cs="Arial"/>
          <w:b/>
          <w:color w:val="000000"/>
          <w:sz w:val="24"/>
          <w:szCs w:val="24"/>
        </w:rPr>
        <w:t xml:space="preserve"> </w:t>
      </w:r>
      <w:r w:rsidR="00765953" w:rsidRPr="00A63C90">
        <w:rPr>
          <w:rFonts w:cs="Arial"/>
          <w:b/>
          <w:color w:val="000000"/>
          <w:sz w:val="24"/>
          <w:szCs w:val="24"/>
        </w:rPr>
        <w:t>H</w:t>
      </w:r>
      <w:r w:rsidR="00FA51A6" w:rsidRPr="00A63C90">
        <w:rPr>
          <w:rFonts w:cs="Arial"/>
          <w:b/>
          <w:color w:val="000000"/>
          <w:sz w:val="24"/>
          <w:szCs w:val="24"/>
        </w:rPr>
        <w:t>armonogram</w:t>
      </w:r>
      <w:r w:rsidRPr="00A63C90">
        <w:rPr>
          <w:rFonts w:cs="Arial"/>
          <w:b/>
          <w:color w:val="000000"/>
          <w:sz w:val="24"/>
          <w:szCs w:val="24"/>
        </w:rPr>
        <w:t xml:space="preserve"> </w:t>
      </w:r>
      <w:r w:rsidR="00765953" w:rsidRPr="00A63C90">
        <w:rPr>
          <w:rFonts w:cs="Arial"/>
          <w:b/>
          <w:color w:val="000000"/>
          <w:sz w:val="24"/>
          <w:szCs w:val="24"/>
        </w:rPr>
        <w:t>W</w:t>
      </w:r>
      <w:r w:rsidRPr="00A63C90">
        <w:rPr>
          <w:rFonts w:cs="Arial"/>
          <w:b/>
          <w:color w:val="000000"/>
          <w:sz w:val="24"/>
          <w:szCs w:val="24"/>
        </w:rPr>
        <w:t xml:space="preserve">ykonania </w:t>
      </w:r>
      <w:r w:rsidR="00765953" w:rsidRPr="00A63C90">
        <w:rPr>
          <w:rFonts w:cs="Arial"/>
          <w:b/>
          <w:color w:val="000000"/>
          <w:sz w:val="24"/>
          <w:szCs w:val="24"/>
        </w:rPr>
        <w:t>P</w:t>
      </w:r>
      <w:r w:rsidRPr="00A63C90">
        <w:rPr>
          <w:rFonts w:cs="Arial"/>
          <w:b/>
          <w:color w:val="000000"/>
          <w:sz w:val="24"/>
          <w:szCs w:val="24"/>
        </w:rPr>
        <w:t xml:space="preserve">oszczególnych </w:t>
      </w:r>
      <w:r w:rsidR="00765953" w:rsidRPr="00A63C90">
        <w:rPr>
          <w:rFonts w:cs="Arial"/>
          <w:b/>
          <w:color w:val="000000"/>
          <w:sz w:val="24"/>
          <w:szCs w:val="24"/>
        </w:rPr>
        <w:t>O</w:t>
      </w:r>
      <w:r w:rsidRPr="00A63C90">
        <w:rPr>
          <w:rFonts w:cs="Arial"/>
          <w:b/>
          <w:color w:val="000000"/>
          <w:sz w:val="24"/>
          <w:szCs w:val="24"/>
        </w:rPr>
        <w:t xml:space="preserve">pracowań </w:t>
      </w:r>
      <w:r w:rsidR="00765953" w:rsidRPr="00A63C90">
        <w:rPr>
          <w:rFonts w:cs="Arial"/>
          <w:b/>
          <w:color w:val="000000"/>
          <w:sz w:val="24"/>
          <w:szCs w:val="24"/>
        </w:rPr>
        <w:t>P</w:t>
      </w:r>
      <w:r w:rsidRPr="00A63C90">
        <w:rPr>
          <w:rFonts w:cs="Arial"/>
          <w:b/>
          <w:color w:val="000000"/>
          <w:sz w:val="24"/>
          <w:szCs w:val="24"/>
        </w:rPr>
        <w:t>rojektowych</w:t>
      </w:r>
      <w:r w:rsidR="00E34D3A">
        <w:rPr>
          <w:rFonts w:cs="Arial"/>
          <w:b/>
          <w:color w:val="000000"/>
          <w:sz w:val="24"/>
          <w:szCs w:val="24"/>
        </w:rPr>
        <w:t xml:space="preserve"> </w:t>
      </w:r>
      <w:r w:rsidR="00E34D3A" w:rsidRPr="00C75CE1">
        <w:rPr>
          <w:rFonts w:cs="Arial"/>
          <w:color w:val="000000"/>
          <w:sz w:val="24"/>
          <w:szCs w:val="24"/>
        </w:rPr>
        <w:t xml:space="preserve">obejmujący również wykonanie piezometrów P-5, P-6, P-7 i otworu badawczego </w:t>
      </w:r>
      <w:r w:rsidR="00E34D3A" w:rsidRPr="00E34D3A">
        <w:rPr>
          <w:rFonts w:cs="Arial"/>
          <w:sz w:val="24"/>
          <w:szCs w:val="24"/>
        </w:rPr>
        <w:t>uj</w:t>
      </w:r>
      <w:r w:rsidR="00E34D3A" w:rsidRPr="00AD244D">
        <w:rPr>
          <w:rFonts w:cs="Arial"/>
          <w:sz w:val="24"/>
          <w:szCs w:val="24"/>
        </w:rPr>
        <w:t>mując</w:t>
      </w:r>
      <w:r w:rsidR="00E34D3A">
        <w:rPr>
          <w:rFonts w:cs="Arial"/>
          <w:sz w:val="24"/>
          <w:szCs w:val="24"/>
        </w:rPr>
        <w:t>ego</w:t>
      </w:r>
      <w:r w:rsidR="00E34D3A" w:rsidRPr="00AD244D">
        <w:rPr>
          <w:rFonts w:cs="Arial"/>
          <w:sz w:val="24"/>
          <w:szCs w:val="24"/>
        </w:rPr>
        <w:t xml:space="preserve"> wody podziemne poziomu </w:t>
      </w:r>
      <w:proofErr w:type="spellStart"/>
      <w:r w:rsidR="00E34D3A" w:rsidRPr="00AD244D">
        <w:rPr>
          <w:rFonts w:cs="Arial"/>
          <w:sz w:val="24"/>
          <w:szCs w:val="24"/>
        </w:rPr>
        <w:t>górnokredowego</w:t>
      </w:r>
      <w:proofErr w:type="spellEnd"/>
      <w:r w:rsidRPr="00AD244D">
        <w:rPr>
          <w:rFonts w:cs="Arial"/>
          <w:color w:val="000000"/>
          <w:sz w:val="24"/>
          <w:szCs w:val="24"/>
        </w:rPr>
        <w:t xml:space="preserve">, </w:t>
      </w:r>
      <w:r w:rsidR="000D4CB4">
        <w:rPr>
          <w:rFonts w:cs="Arial"/>
          <w:color w:val="000000"/>
          <w:sz w:val="24"/>
          <w:szCs w:val="24"/>
        </w:rPr>
        <w:t xml:space="preserve">obrazujący etapy </w:t>
      </w:r>
      <w:r w:rsidRPr="00C75CE1">
        <w:rPr>
          <w:rFonts w:cs="Arial"/>
          <w:color w:val="000000"/>
          <w:sz w:val="24"/>
          <w:szCs w:val="24"/>
        </w:rPr>
        <w:t>uzyskania poszczególnych opinii, uzgodnień i decyzji</w:t>
      </w:r>
      <w:r w:rsidR="00FA51A6" w:rsidRPr="00790F7D">
        <w:rPr>
          <w:rFonts w:cs="Arial"/>
          <w:color w:val="000000"/>
          <w:sz w:val="24"/>
          <w:szCs w:val="24"/>
        </w:rPr>
        <w:t>.</w:t>
      </w:r>
      <w:r w:rsidR="00FA51A6" w:rsidRPr="00AD244D">
        <w:rPr>
          <w:rFonts w:cs="Arial"/>
          <w:color w:val="000000"/>
          <w:sz w:val="24"/>
          <w:szCs w:val="24"/>
        </w:rPr>
        <w:t xml:space="preserve"> </w:t>
      </w:r>
      <w:r w:rsidRPr="00AD244D">
        <w:rPr>
          <w:rFonts w:cs="Arial"/>
          <w:color w:val="000000"/>
          <w:sz w:val="24"/>
          <w:szCs w:val="24"/>
        </w:rPr>
        <w:t xml:space="preserve">Wykonawca </w:t>
      </w:r>
      <w:r w:rsidR="001D18BB" w:rsidRPr="00AD244D">
        <w:rPr>
          <w:rFonts w:cs="Arial"/>
          <w:color w:val="000000"/>
          <w:sz w:val="24"/>
          <w:szCs w:val="24"/>
        </w:rPr>
        <w:t>opracuje</w:t>
      </w:r>
      <w:r w:rsidR="00CE1573">
        <w:rPr>
          <w:rFonts w:cs="Arial"/>
          <w:color w:val="000000"/>
          <w:sz w:val="24"/>
          <w:szCs w:val="24"/>
        </w:rPr>
        <w:t xml:space="preserve"> </w:t>
      </w:r>
      <w:r w:rsidR="00E34D3A">
        <w:rPr>
          <w:rFonts w:cs="Arial"/>
          <w:color w:val="000000"/>
          <w:sz w:val="24"/>
          <w:szCs w:val="24"/>
        </w:rPr>
        <w:t>ten h</w:t>
      </w:r>
      <w:r w:rsidR="00CE1573">
        <w:rPr>
          <w:rFonts w:cs="Arial"/>
          <w:color w:val="000000"/>
          <w:sz w:val="24"/>
          <w:szCs w:val="24"/>
        </w:rPr>
        <w:t>armonogram</w:t>
      </w:r>
      <w:r w:rsidR="001D18BB" w:rsidRPr="00AD244D">
        <w:rPr>
          <w:rFonts w:cs="Arial"/>
          <w:color w:val="000000"/>
          <w:sz w:val="24"/>
          <w:szCs w:val="24"/>
        </w:rPr>
        <w:t xml:space="preserve"> </w:t>
      </w:r>
      <w:r w:rsidRPr="00AD244D">
        <w:rPr>
          <w:rFonts w:cs="Arial"/>
          <w:color w:val="000000"/>
          <w:sz w:val="24"/>
          <w:szCs w:val="24"/>
        </w:rPr>
        <w:t xml:space="preserve">w formie i stopniu szczegółowości uzgodnionym z </w:t>
      </w:r>
      <w:r w:rsidR="009D71D2" w:rsidRPr="00AD244D">
        <w:rPr>
          <w:rFonts w:cs="Arial"/>
          <w:color w:val="000000"/>
          <w:sz w:val="24"/>
          <w:szCs w:val="24"/>
        </w:rPr>
        <w:t>Zamawiającym</w:t>
      </w:r>
      <w:r w:rsidRPr="00AD244D">
        <w:rPr>
          <w:rFonts w:cs="Arial"/>
          <w:color w:val="000000"/>
          <w:sz w:val="24"/>
          <w:szCs w:val="24"/>
        </w:rPr>
        <w:t>.</w:t>
      </w:r>
      <w:r w:rsidR="00FA51A6" w:rsidRPr="00AD244D">
        <w:rPr>
          <w:rFonts w:cs="Arial"/>
          <w:color w:val="000000"/>
          <w:sz w:val="24"/>
          <w:szCs w:val="24"/>
        </w:rPr>
        <w:t xml:space="preserve"> </w:t>
      </w:r>
    </w:p>
    <w:p w:rsidR="00FA51A6" w:rsidRPr="00AD244D" w:rsidRDefault="009D71D2" w:rsidP="007E3AE3">
      <w:pPr>
        <w:pStyle w:val="Akapitzlist"/>
        <w:numPr>
          <w:ilvl w:val="0"/>
          <w:numId w:val="28"/>
        </w:numPr>
        <w:spacing w:after="0"/>
        <w:ind w:left="357" w:hanging="357"/>
        <w:contextualSpacing w:val="0"/>
        <w:jc w:val="both"/>
        <w:rPr>
          <w:rFonts w:cs="Arial"/>
          <w:color w:val="000000"/>
          <w:sz w:val="24"/>
          <w:szCs w:val="24"/>
        </w:rPr>
      </w:pPr>
      <w:r w:rsidRPr="00AD244D">
        <w:rPr>
          <w:rFonts w:cs="Arial"/>
          <w:color w:val="000000"/>
          <w:sz w:val="24"/>
          <w:szCs w:val="24"/>
        </w:rPr>
        <w:t xml:space="preserve">Wykonawca </w:t>
      </w:r>
      <w:r w:rsidR="00790F7D">
        <w:rPr>
          <w:rFonts w:cs="Arial"/>
          <w:color w:val="000000"/>
          <w:sz w:val="24"/>
          <w:szCs w:val="24"/>
        </w:rPr>
        <w:t xml:space="preserve">nie później niż </w:t>
      </w:r>
      <w:r w:rsidRPr="00AD244D">
        <w:rPr>
          <w:rFonts w:cs="Arial"/>
          <w:color w:val="000000"/>
          <w:sz w:val="24"/>
          <w:szCs w:val="24"/>
        </w:rPr>
        <w:t>w</w:t>
      </w:r>
      <w:r w:rsidR="00FA51A6" w:rsidRPr="00AD244D">
        <w:rPr>
          <w:rFonts w:cs="Arial"/>
          <w:color w:val="000000"/>
          <w:sz w:val="24"/>
          <w:szCs w:val="24"/>
        </w:rPr>
        <w:t xml:space="preserve"> ciągu </w:t>
      </w:r>
      <w:r w:rsidR="004345AD">
        <w:rPr>
          <w:rFonts w:cs="Arial"/>
          <w:color w:val="000000"/>
          <w:sz w:val="24"/>
          <w:szCs w:val="24"/>
        </w:rPr>
        <w:t xml:space="preserve">30 </w:t>
      </w:r>
      <w:r w:rsidR="004345AD" w:rsidRPr="00AD244D">
        <w:rPr>
          <w:rFonts w:cs="Arial"/>
          <w:color w:val="000000"/>
          <w:sz w:val="24"/>
          <w:szCs w:val="24"/>
        </w:rPr>
        <w:t xml:space="preserve">dni od daty zawarcia umowy wykona i przedstawi </w:t>
      </w:r>
      <w:r w:rsidR="00FA51A6" w:rsidRPr="00AD244D">
        <w:rPr>
          <w:rFonts w:cs="Arial"/>
          <w:color w:val="000000"/>
          <w:sz w:val="24"/>
          <w:szCs w:val="24"/>
        </w:rPr>
        <w:t xml:space="preserve">Zamawiającemu </w:t>
      </w:r>
      <w:r w:rsidR="00765953" w:rsidRPr="00A63C90">
        <w:rPr>
          <w:rFonts w:cs="Arial"/>
          <w:b/>
          <w:color w:val="000000"/>
          <w:sz w:val="24"/>
          <w:szCs w:val="24"/>
        </w:rPr>
        <w:t>S</w:t>
      </w:r>
      <w:r w:rsidR="00FA51A6" w:rsidRPr="00A63C90">
        <w:rPr>
          <w:rFonts w:cs="Arial"/>
          <w:b/>
          <w:color w:val="000000"/>
          <w:sz w:val="24"/>
          <w:szCs w:val="24"/>
        </w:rPr>
        <w:t xml:space="preserve">zczegółowy </w:t>
      </w:r>
      <w:r w:rsidR="00765953" w:rsidRPr="00A63C90">
        <w:rPr>
          <w:rFonts w:cs="Arial"/>
          <w:b/>
          <w:color w:val="000000"/>
          <w:sz w:val="24"/>
          <w:szCs w:val="24"/>
        </w:rPr>
        <w:t>H</w:t>
      </w:r>
      <w:r w:rsidR="00FA51A6" w:rsidRPr="00A63C90">
        <w:rPr>
          <w:rFonts w:cs="Arial"/>
          <w:b/>
          <w:color w:val="000000"/>
          <w:sz w:val="24"/>
          <w:szCs w:val="24"/>
        </w:rPr>
        <w:t xml:space="preserve">armonogram </w:t>
      </w:r>
      <w:r w:rsidR="00765953" w:rsidRPr="00A63C90">
        <w:rPr>
          <w:rFonts w:cs="Arial"/>
          <w:b/>
          <w:color w:val="000000"/>
          <w:sz w:val="24"/>
          <w:szCs w:val="24"/>
        </w:rPr>
        <w:t>R</w:t>
      </w:r>
      <w:r w:rsidR="00FA51A6" w:rsidRPr="00A63C90">
        <w:rPr>
          <w:rFonts w:cs="Arial"/>
          <w:b/>
          <w:color w:val="000000"/>
          <w:sz w:val="24"/>
          <w:szCs w:val="24"/>
        </w:rPr>
        <w:t xml:space="preserve">obót i </w:t>
      </w:r>
      <w:r w:rsidR="00765953" w:rsidRPr="00A63C90">
        <w:rPr>
          <w:rFonts w:cs="Arial"/>
          <w:b/>
          <w:color w:val="000000"/>
          <w:sz w:val="24"/>
          <w:szCs w:val="24"/>
        </w:rPr>
        <w:t>P</w:t>
      </w:r>
      <w:r w:rsidR="00FA51A6" w:rsidRPr="00A63C90">
        <w:rPr>
          <w:rFonts w:cs="Arial"/>
          <w:b/>
          <w:color w:val="000000"/>
          <w:sz w:val="24"/>
          <w:szCs w:val="24"/>
        </w:rPr>
        <w:t>łatności</w:t>
      </w:r>
      <w:r w:rsidR="00D22E59" w:rsidRPr="00C75CE1">
        <w:rPr>
          <w:rFonts w:cs="Arial"/>
          <w:color w:val="000000"/>
          <w:sz w:val="24"/>
          <w:szCs w:val="24"/>
        </w:rPr>
        <w:t xml:space="preserve">, uwzględniający zapisy z </w:t>
      </w:r>
      <w:r w:rsidR="00790F7D">
        <w:rPr>
          <w:rFonts w:cs="Arial"/>
          <w:color w:val="000000"/>
          <w:sz w:val="24"/>
          <w:szCs w:val="24"/>
        </w:rPr>
        <w:fldChar w:fldCharType="begin"/>
      </w:r>
      <w:r w:rsidR="00790F7D">
        <w:rPr>
          <w:rFonts w:cs="Arial"/>
          <w:color w:val="000000"/>
          <w:sz w:val="24"/>
          <w:szCs w:val="24"/>
        </w:rPr>
        <w:instrText xml:space="preserve"> REF _Ref360780049 \r \h </w:instrText>
      </w:r>
      <w:r w:rsidR="000666A3">
        <w:rPr>
          <w:rFonts w:cs="Arial"/>
          <w:color w:val="000000"/>
          <w:sz w:val="24"/>
          <w:szCs w:val="24"/>
        </w:rPr>
        <w:instrText xml:space="preserve"> \* MERGEFORMAT </w:instrText>
      </w:r>
      <w:r w:rsidR="00790F7D">
        <w:rPr>
          <w:rFonts w:cs="Arial"/>
          <w:color w:val="000000"/>
          <w:sz w:val="24"/>
          <w:szCs w:val="24"/>
        </w:rPr>
      </w:r>
      <w:r w:rsidR="00790F7D">
        <w:rPr>
          <w:rFonts w:cs="Arial"/>
          <w:color w:val="000000"/>
          <w:sz w:val="24"/>
          <w:szCs w:val="24"/>
        </w:rPr>
        <w:fldChar w:fldCharType="separate"/>
      </w:r>
      <w:r w:rsidR="00C75CE1">
        <w:rPr>
          <w:rFonts w:cs="Arial"/>
          <w:color w:val="000000"/>
          <w:sz w:val="24"/>
          <w:szCs w:val="24"/>
        </w:rPr>
        <w:t>§ 6</w:t>
      </w:r>
      <w:r w:rsidR="00790F7D">
        <w:rPr>
          <w:rFonts w:cs="Arial"/>
          <w:color w:val="000000"/>
          <w:sz w:val="24"/>
          <w:szCs w:val="24"/>
        </w:rPr>
        <w:fldChar w:fldCharType="end"/>
      </w:r>
      <w:r w:rsidR="00D22E59" w:rsidRPr="00C75CE1">
        <w:rPr>
          <w:rFonts w:cs="Arial"/>
          <w:color w:val="000000"/>
          <w:sz w:val="24"/>
          <w:szCs w:val="24"/>
        </w:rPr>
        <w:t xml:space="preserve"> ust. </w:t>
      </w:r>
      <w:r w:rsidR="00790F7D">
        <w:rPr>
          <w:rFonts w:cs="Arial"/>
          <w:color w:val="000000"/>
          <w:sz w:val="24"/>
          <w:szCs w:val="24"/>
        </w:rPr>
        <w:fldChar w:fldCharType="begin"/>
      </w:r>
      <w:r w:rsidR="00790F7D">
        <w:rPr>
          <w:rFonts w:cs="Arial"/>
          <w:color w:val="000000"/>
          <w:sz w:val="24"/>
          <w:szCs w:val="24"/>
        </w:rPr>
        <w:instrText xml:space="preserve"> REF _Ref360780055 \r \h </w:instrText>
      </w:r>
      <w:r w:rsidR="000666A3">
        <w:rPr>
          <w:rFonts w:cs="Arial"/>
          <w:color w:val="000000"/>
          <w:sz w:val="24"/>
          <w:szCs w:val="24"/>
        </w:rPr>
        <w:instrText xml:space="preserve"> \* MERGEFORMAT </w:instrText>
      </w:r>
      <w:r w:rsidR="00790F7D">
        <w:rPr>
          <w:rFonts w:cs="Arial"/>
          <w:color w:val="000000"/>
          <w:sz w:val="24"/>
          <w:szCs w:val="24"/>
        </w:rPr>
      </w:r>
      <w:r w:rsidR="00790F7D">
        <w:rPr>
          <w:rFonts w:cs="Arial"/>
          <w:color w:val="000000"/>
          <w:sz w:val="24"/>
          <w:szCs w:val="24"/>
        </w:rPr>
        <w:fldChar w:fldCharType="separate"/>
      </w:r>
      <w:r w:rsidR="00C75CE1">
        <w:rPr>
          <w:rFonts w:cs="Arial"/>
          <w:color w:val="000000"/>
          <w:sz w:val="24"/>
          <w:szCs w:val="24"/>
        </w:rPr>
        <w:t>1</w:t>
      </w:r>
      <w:r w:rsidR="00790F7D">
        <w:rPr>
          <w:rFonts w:cs="Arial"/>
          <w:color w:val="000000"/>
          <w:sz w:val="24"/>
          <w:szCs w:val="24"/>
        </w:rPr>
        <w:fldChar w:fldCharType="end"/>
      </w:r>
      <w:r w:rsidR="00D22E59" w:rsidRPr="00C75CE1">
        <w:rPr>
          <w:rFonts w:cs="Arial"/>
          <w:color w:val="000000"/>
          <w:sz w:val="24"/>
          <w:szCs w:val="24"/>
        </w:rPr>
        <w:t xml:space="preserve"> oraz </w:t>
      </w:r>
      <w:r w:rsidR="00790F7D">
        <w:rPr>
          <w:rFonts w:cs="Arial"/>
          <w:color w:val="000000"/>
          <w:sz w:val="24"/>
          <w:szCs w:val="24"/>
        </w:rPr>
        <w:fldChar w:fldCharType="begin"/>
      </w:r>
      <w:r w:rsidR="00790F7D">
        <w:rPr>
          <w:rFonts w:cs="Arial"/>
          <w:color w:val="000000"/>
          <w:sz w:val="24"/>
          <w:szCs w:val="24"/>
        </w:rPr>
        <w:instrText xml:space="preserve"> REF _Ref360778160 \r \h </w:instrText>
      </w:r>
      <w:r w:rsidR="000666A3">
        <w:rPr>
          <w:rFonts w:cs="Arial"/>
          <w:color w:val="000000"/>
          <w:sz w:val="24"/>
          <w:szCs w:val="24"/>
        </w:rPr>
        <w:instrText xml:space="preserve"> \* MERGEFORMAT </w:instrText>
      </w:r>
      <w:r w:rsidR="00790F7D">
        <w:rPr>
          <w:rFonts w:cs="Arial"/>
          <w:color w:val="000000"/>
          <w:sz w:val="24"/>
          <w:szCs w:val="24"/>
        </w:rPr>
      </w:r>
      <w:r w:rsidR="00790F7D">
        <w:rPr>
          <w:rFonts w:cs="Arial"/>
          <w:color w:val="000000"/>
          <w:sz w:val="24"/>
          <w:szCs w:val="24"/>
        </w:rPr>
        <w:fldChar w:fldCharType="separate"/>
      </w:r>
      <w:r w:rsidR="00C75CE1">
        <w:rPr>
          <w:rFonts w:cs="Arial"/>
          <w:color w:val="000000"/>
          <w:sz w:val="24"/>
          <w:szCs w:val="24"/>
        </w:rPr>
        <w:t>§ 9</w:t>
      </w:r>
      <w:r w:rsidR="00790F7D">
        <w:rPr>
          <w:rFonts w:cs="Arial"/>
          <w:color w:val="000000"/>
          <w:sz w:val="24"/>
          <w:szCs w:val="24"/>
        </w:rPr>
        <w:fldChar w:fldCharType="end"/>
      </w:r>
      <w:r w:rsidR="004345AD">
        <w:rPr>
          <w:rFonts w:cs="Arial"/>
          <w:color w:val="000000"/>
          <w:sz w:val="24"/>
          <w:szCs w:val="24"/>
        </w:rPr>
        <w:t xml:space="preserve"> </w:t>
      </w:r>
      <w:r w:rsidR="00D22E59" w:rsidRPr="00C75CE1">
        <w:rPr>
          <w:rFonts w:cs="Arial"/>
          <w:color w:val="000000"/>
          <w:sz w:val="24"/>
          <w:szCs w:val="24"/>
        </w:rPr>
        <w:t xml:space="preserve">ust. </w:t>
      </w:r>
      <w:r w:rsidR="00790F7D">
        <w:rPr>
          <w:rFonts w:cs="Arial"/>
          <w:color w:val="000000"/>
          <w:sz w:val="24"/>
          <w:szCs w:val="24"/>
        </w:rPr>
        <w:fldChar w:fldCharType="begin"/>
      </w:r>
      <w:r w:rsidR="00790F7D">
        <w:rPr>
          <w:rFonts w:cs="Arial"/>
          <w:color w:val="000000"/>
          <w:sz w:val="24"/>
          <w:szCs w:val="24"/>
        </w:rPr>
        <w:instrText xml:space="preserve"> REF _Ref360779115 \r \h </w:instrText>
      </w:r>
      <w:r w:rsidR="000666A3">
        <w:rPr>
          <w:rFonts w:cs="Arial"/>
          <w:color w:val="000000"/>
          <w:sz w:val="24"/>
          <w:szCs w:val="24"/>
        </w:rPr>
        <w:instrText xml:space="preserve"> \* MERGEFORMAT </w:instrText>
      </w:r>
      <w:r w:rsidR="00790F7D">
        <w:rPr>
          <w:rFonts w:cs="Arial"/>
          <w:color w:val="000000"/>
          <w:sz w:val="24"/>
          <w:szCs w:val="24"/>
        </w:rPr>
      </w:r>
      <w:r w:rsidR="00790F7D">
        <w:rPr>
          <w:rFonts w:cs="Arial"/>
          <w:color w:val="000000"/>
          <w:sz w:val="24"/>
          <w:szCs w:val="24"/>
        </w:rPr>
        <w:fldChar w:fldCharType="separate"/>
      </w:r>
      <w:r w:rsidR="00C75CE1">
        <w:rPr>
          <w:rFonts w:cs="Arial"/>
          <w:color w:val="000000"/>
          <w:sz w:val="24"/>
          <w:szCs w:val="24"/>
        </w:rPr>
        <w:t>2</w:t>
      </w:r>
      <w:r w:rsidR="00790F7D">
        <w:rPr>
          <w:rFonts w:cs="Arial"/>
          <w:color w:val="000000"/>
          <w:sz w:val="24"/>
          <w:szCs w:val="24"/>
        </w:rPr>
        <w:fldChar w:fldCharType="end"/>
      </w:r>
      <w:r w:rsidR="00D22E59" w:rsidRPr="00C75CE1">
        <w:rPr>
          <w:rFonts w:cs="Arial"/>
          <w:color w:val="000000"/>
          <w:sz w:val="24"/>
          <w:szCs w:val="24"/>
        </w:rPr>
        <w:t xml:space="preserve"> niniejszej umowy</w:t>
      </w:r>
      <w:r w:rsidR="00FA51A6" w:rsidRPr="00790F7D">
        <w:rPr>
          <w:rFonts w:cs="Arial"/>
          <w:color w:val="000000"/>
          <w:sz w:val="24"/>
          <w:szCs w:val="24"/>
        </w:rPr>
        <w:t>.</w:t>
      </w:r>
    </w:p>
    <w:p w:rsidR="00E1121D" w:rsidRPr="00AD244D" w:rsidRDefault="00E1121D" w:rsidP="007E3AE3">
      <w:pPr>
        <w:numPr>
          <w:ilvl w:val="0"/>
          <w:numId w:val="28"/>
        </w:numPr>
        <w:spacing w:after="0"/>
        <w:ind w:left="357" w:hanging="357"/>
        <w:jc w:val="both"/>
        <w:rPr>
          <w:rFonts w:cs="Arial"/>
          <w:color w:val="000000"/>
          <w:sz w:val="24"/>
          <w:szCs w:val="24"/>
        </w:rPr>
      </w:pPr>
      <w:r w:rsidRPr="00AD244D">
        <w:rPr>
          <w:rFonts w:cs="Arial"/>
          <w:color w:val="000000"/>
          <w:sz w:val="24"/>
          <w:szCs w:val="24"/>
        </w:rPr>
        <w:t>Koszty związane z uzyskaniem niezbędnych uzgodnień</w:t>
      </w:r>
      <w:r w:rsidR="00B76573" w:rsidRPr="00AD244D">
        <w:rPr>
          <w:rFonts w:cs="Arial"/>
          <w:color w:val="000000"/>
          <w:sz w:val="24"/>
          <w:szCs w:val="24"/>
        </w:rPr>
        <w:t>, opinii</w:t>
      </w:r>
      <w:r w:rsidRPr="00AD244D">
        <w:rPr>
          <w:rFonts w:cs="Arial"/>
          <w:color w:val="000000"/>
          <w:sz w:val="24"/>
          <w:szCs w:val="24"/>
        </w:rPr>
        <w:t xml:space="preserve"> i decyzji, w tym</w:t>
      </w:r>
      <w:r w:rsidR="00574ACE">
        <w:rPr>
          <w:rFonts w:cs="Arial"/>
          <w:color w:val="000000"/>
          <w:sz w:val="24"/>
          <w:szCs w:val="24"/>
        </w:rPr>
        <w:t xml:space="preserve"> ostatecznego</w:t>
      </w:r>
      <w:r w:rsidRPr="00AD244D">
        <w:rPr>
          <w:rFonts w:cs="Arial"/>
          <w:color w:val="000000"/>
          <w:sz w:val="24"/>
          <w:szCs w:val="24"/>
        </w:rPr>
        <w:t xml:space="preserve"> pozwolenia na budowę</w:t>
      </w:r>
      <w:r w:rsidR="00120E14" w:rsidRPr="00AD244D">
        <w:rPr>
          <w:rFonts w:cs="Arial"/>
          <w:color w:val="000000"/>
          <w:sz w:val="24"/>
          <w:szCs w:val="24"/>
        </w:rPr>
        <w:t xml:space="preserve"> i </w:t>
      </w:r>
      <w:r w:rsidR="00574ACE">
        <w:rPr>
          <w:rFonts w:cs="Arial"/>
          <w:color w:val="000000"/>
          <w:sz w:val="24"/>
          <w:szCs w:val="24"/>
        </w:rPr>
        <w:t xml:space="preserve">ostatecznego </w:t>
      </w:r>
      <w:r w:rsidR="00120E14" w:rsidRPr="00AD244D">
        <w:rPr>
          <w:rFonts w:cs="Arial"/>
          <w:color w:val="000000"/>
          <w:sz w:val="24"/>
          <w:szCs w:val="24"/>
        </w:rPr>
        <w:t>pozwolenia na użytkowanie</w:t>
      </w:r>
      <w:r w:rsidRPr="00AD244D">
        <w:rPr>
          <w:rFonts w:cs="Arial"/>
          <w:color w:val="000000"/>
          <w:sz w:val="24"/>
          <w:szCs w:val="24"/>
        </w:rPr>
        <w:t>, ponosi Wykonawca.</w:t>
      </w:r>
    </w:p>
    <w:p w:rsidR="00BE63C5" w:rsidRPr="00AD244D" w:rsidRDefault="00763D98" w:rsidP="000778A0">
      <w:pPr>
        <w:numPr>
          <w:ilvl w:val="0"/>
          <w:numId w:val="28"/>
        </w:numPr>
        <w:spacing w:after="0"/>
        <w:ind w:left="357" w:hanging="357"/>
        <w:jc w:val="both"/>
        <w:rPr>
          <w:rFonts w:cs="Arial"/>
          <w:color w:val="000000"/>
          <w:sz w:val="24"/>
          <w:szCs w:val="24"/>
        </w:rPr>
      </w:pPr>
      <w:r w:rsidRPr="00AD244D">
        <w:rPr>
          <w:rFonts w:cs="Arial"/>
          <w:color w:val="000000"/>
          <w:sz w:val="24"/>
          <w:szCs w:val="24"/>
        </w:rPr>
        <w:t xml:space="preserve">W przypadku wątpliwości interpretacyjnych, co do rodzaju i zakresu </w:t>
      </w:r>
      <w:r w:rsidR="00765953" w:rsidRPr="00AD244D">
        <w:rPr>
          <w:rFonts w:cs="Arial"/>
          <w:color w:val="000000"/>
          <w:sz w:val="24"/>
          <w:szCs w:val="24"/>
        </w:rPr>
        <w:t>r</w:t>
      </w:r>
      <w:r w:rsidRPr="00AD244D">
        <w:rPr>
          <w:rFonts w:cs="Arial"/>
          <w:color w:val="000000"/>
          <w:sz w:val="24"/>
          <w:szCs w:val="24"/>
        </w:rPr>
        <w:t xml:space="preserve">obót, określonych w </w:t>
      </w:r>
      <w:r w:rsidR="00384E1D">
        <w:rPr>
          <w:rFonts w:cs="Arial"/>
          <w:color w:val="000000"/>
          <w:sz w:val="24"/>
          <w:szCs w:val="24"/>
        </w:rPr>
        <w:t>u</w:t>
      </w:r>
      <w:r w:rsidRPr="00AD244D">
        <w:rPr>
          <w:rFonts w:cs="Arial"/>
          <w:color w:val="000000"/>
          <w:sz w:val="24"/>
          <w:szCs w:val="24"/>
        </w:rPr>
        <w:t>mowie oraz zakresu praw i obowiązków Zamawiającego i Wykonawcy, będzie obowiązywać następująca kolejność ważności dokumentów:</w:t>
      </w:r>
    </w:p>
    <w:p w:rsidR="00DE207F" w:rsidRPr="00AD244D" w:rsidRDefault="00384E1D" w:rsidP="002C376B">
      <w:pPr>
        <w:pStyle w:val="Akapitzlist"/>
        <w:numPr>
          <w:ilvl w:val="0"/>
          <w:numId w:val="29"/>
        </w:numPr>
        <w:tabs>
          <w:tab w:val="clear" w:pos="1068"/>
        </w:tabs>
        <w:spacing w:after="0"/>
        <w:ind w:left="714" w:hanging="357"/>
        <w:contextualSpacing w:val="0"/>
        <w:jc w:val="both"/>
        <w:rPr>
          <w:rFonts w:cs="Arial"/>
          <w:color w:val="000000"/>
          <w:sz w:val="24"/>
          <w:szCs w:val="24"/>
        </w:rPr>
      </w:pPr>
      <w:r>
        <w:rPr>
          <w:rFonts w:cs="Arial"/>
          <w:color w:val="000000"/>
          <w:sz w:val="24"/>
          <w:szCs w:val="24"/>
        </w:rPr>
        <w:t>u</w:t>
      </w:r>
      <w:r w:rsidR="00765953" w:rsidRPr="00AD244D">
        <w:rPr>
          <w:rFonts w:cs="Arial"/>
          <w:color w:val="000000"/>
          <w:sz w:val="24"/>
          <w:szCs w:val="24"/>
        </w:rPr>
        <w:t>mowa</w:t>
      </w:r>
      <w:r w:rsidR="00763D98" w:rsidRPr="00AD244D">
        <w:rPr>
          <w:rFonts w:cs="Arial"/>
          <w:color w:val="000000"/>
          <w:sz w:val="24"/>
          <w:szCs w:val="24"/>
        </w:rPr>
        <w:t xml:space="preserve"> wraz z </w:t>
      </w:r>
      <w:r w:rsidR="00575102" w:rsidRPr="00AD244D">
        <w:rPr>
          <w:rFonts w:cs="Arial"/>
          <w:color w:val="000000"/>
          <w:sz w:val="24"/>
          <w:szCs w:val="24"/>
        </w:rPr>
        <w:t>załącznikami</w:t>
      </w:r>
      <w:r w:rsidR="00765953" w:rsidRPr="00AD244D">
        <w:rPr>
          <w:rFonts w:cs="Arial"/>
          <w:color w:val="000000"/>
          <w:sz w:val="24"/>
          <w:szCs w:val="24"/>
        </w:rPr>
        <w:t>,</w:t>
      </w:r>
    </w:p>
    <w:p w:rsidR="00DE207F" w:rsidRPr="00AD244D" w:rsidRDefault="00384E1D" w:rsidP="002C376B">
      <w:pPr>
        <w:pStyle w:val="Akapitzlist"/>
        <w:numPr>
          <w:ilvl w:val="0"/>
          <w:numId w:val="29"/>
        </w:numPr>
        <w:tabs>
          <w:tab w:val="clear" w:pos="1068"/>
        </w:tabs>
        <w:spacing w:after="0"/>
        <w:ind w:left="714" w:hanging="357"/>
        <w:contextualSpacing w:val="0"/>
        <w:jc w:val="both"/>
        <w:rPr>
          <w:rFonts w:cs="Arial"/>
          <w:color w:val="000000"/>
          <w:sz w:val="24"/>
          <w:szCs w:val="24"/>
        </w:rPr>
      </w:pPr>
      <w:r>
        <w:rPr>
          <w:rFonts w:cs="Arial"/>
          <w:color w:val="000000"/>
          <w:sz w:val="24"/>
          <w:szCs w:val="24"/>
        </w:rPr>
        <w:t>d</w:t>
      </w:r>
      <w:r w:rsidR="00DE207F" w:rsidRPr="00AD244D">
        <w:rPr>
          <w:rFonts w:cs="Arial"/>
          <w:color w:val="000000"/>
          <w:sz w:val="24"/>
          <w:szCs w:val="24"/>
        </w:rPr>
        <w:t>okumentacja projektowa</w:t>
      </w:r>
      <w:r w:rsidR="00765953" w:rsidRPr="00AD244D">
        <w:rPr>
          <w:rFonts w:cs="Arial"/>
          <w:color w:val="000000"/>
          <w:sz w:val="24"/>
          <w:szCs w:val="24"/>
        </w:rPr>
        <w:t>,</w:t>
      </w:r>
    </w:p>
    <w:p w:rsidR="00DE207F" w:rsidRPr="00A63C90" w:rsidRDefault="00765953" w:rsidP="00C75CE1">
      <w:pPr>
        <w:pStyle w:val="Akapitzlist"/>
        <w:numPr>
          <w:ilvl w:val="0"/>
          <w:numId w:val="29"/>
        </w:numPr>
        <w:tabs>
          <w:tab w:val="clear" w:pos="1068"/>
        </w:tabs>
        <w:spacing w:after="0"/>
        <w:ind w:left="714" w:hanging="357"/>
        <w:contextualSpacing w:val="0"/>
        <w:jc w:val="both"/>
        <w:rPr>
          <w:rFonts w:cs="Arial"/>
          <w:b/>
          <w:color w:val="000000"/>
          <w:sz w:val="24"/>
          <w:szCs w:val="24"/>
        </w:rPr>
      </w:pPr>
      <w:r w:rsidRPr="00B01B7F">
        <w:rPr>
          <w:rFonts w:cs="Arial"/>
          <w:color w:val="000000"/>
          <w:sz w:val="24"/>
          <w:szCs w:val="24"/>
        </w:rPr>
        <w:t xml:space="preserve">Harmonogram Wykonania Poszczególnych Opracowań Projektowych oraz </w:t>
      </w:r>
      <w:r w:rsidRPr="00B01B7F">
        <w:rPr>
          <w:rFonts w:cs="Arial"/>
          <w:b/>
          <w:color w:val="000000"/>
          <w:sz w:val="24"/>
          <w:szCs w:val="24"/>
        </w:rPr>
        <w:t>Szczegółowy</w:t>
      </w:r>
      <w:r w:rsidRPr="00A63C90">
        <w:rPr>
          <w:rFonts w:cs="Arial"/>
          <w:b/>
          <w:color w:val="000000"/>
          <w:sz w:val="24"/>
          <w:szCs w:val="24"/>
        </w:rPr>
        <w:t xml:space="preserve"> Harmonogram Robót i Płatności.</w:t>
      </w:r>
    </w:p>
    <w:p w:rsidR="00976E21" w:rsidRPr="00AD244D" w:rsidRDefault="00976E21">
      <w:pPr>
        <w:pStyle w:val="Akapitzlist"/>
        <w:widowControl w:val="0"/>
        <w:numPr>
          <w:ilvl w:val="0"/>
          <w:numId w:val="43"/>
        </w:numPr>
        <w:autoSpaceDE w:val="0"/>
        <w:autoSpaceDN w:val="0"/>
        <w:adjustRightInd w:val="0"/>
        <w:spacing w:before="300" w:after="0"/>
        <w:ind w:left="714" w:hanging="357"/>
        <w:contextualSpacing w:val="0"/>
        <w:jc w:val="center"/>
        <w:rPr>
          <w:rFonts w:cs="Arial"/>
          <w:b/>
          <w:bCs/>
          <w:color w:val="000000"/>
          <w:sz w:val="24"/>
          <w:szCs w:val="24"/>
        </w:rPr>
      </w:pPr>
      <w:bookmarkStart w:id="4" w:name="_Ref361644052"/>
    </w:p>
    <w:bookmarkEnd w:id="4"/>
    <w:p w:rsidR="00976E21" w:rsidRPr="00AD244D" w:rsidRDefault="00976E21" w:rsidP="00CF0806">
      <w:pPr>
        <w:pStyle w:val="Nagwek9"/>
      </w:pPr>
      <w:r w:rsidRPr="00AD244D">
        <w:t xml:space="preserve">Obowiązki </w:t>
      </w:r>
      <w:r w:rsidR="00E94DA8">
        <w:t>s</w:t>
      </w:r>
      <w:r w:rsidRPr="00AD244D">
        <w:t>tron</w:t>
      </w:r>
    </w:p>
    <w:p w:rsidR="00976E21" w:rsidRPr="00AD244D" w:rsidRDefault="00976E21" w:rsidP="000666A3">
      <w:pPr>
        <w:numPr>
          <w:ilvl w:val="0"/>
          <w:numId w:val="6"/>
        </w:numPr>
        <w:tabs>
          <w:tab w:val="clear" w:pos="360"/>
        </w:tabs>
        <w:spacing w:after="0"/>
        <w:jc w:val="both"/>
        <w:rPr>
          <w:rFonts w:cs="Arial"/>
          <w:bCs/>
          <w:color w:val="000000"/>
          <w:sz w:val="24"/>
          <w:szCs w:val="24"/>
        </w:rPr>
      </w:pPr>
      <w:r w:rsidRPr="00AD244D">
        <w:rPr>
          <w:rFonts w:cs="Arial"/>
          <w:bCs/>
          <w:color w:val="000000"/>
          <w:sz w:val="24"/>
          <w:szCs w:val="24"/>
        </w:rPr>
        <w:t>Do obowiązków Zamawiającego należy:</w:t>
      </w:r>
    </w:p>
    <w:p w:rsidR="006E54E0" w:rsidRPr="00AD244D" w:rsidRDefault="006E54E0" w:rsidP="0062392A">
      <w:pPr>
        <w:numPr>
          <w:ilvl w:val="0"/>
          <w:numId w:val="23"/>
        </w:numPr>
        <w:spacing w:after="0"/>
        <w:ind w:left="714" w:hanging="357"/>
        <w:jc w:val="both"/>
        <w:rPr>
          <w:rFonts w:cs="Arial"/>
          <w:sz w:val="24"/>
          <w:szCs w:val="24"/>
        </w:rPr>
      </w:pPr>
      <w:r w:rsidRPr="00AD244D">
        <w:rPr>
          <w:rFonts w:cs="Arial"/>
          <w:sz w:val="24"/>
          <w:szCs w:val="24"/>
        </w:rPr>
        <w:lastRenderedPageBreak/>
        <w:t>przekazanie mapy do celów projektowych w skali 1:1000 oraz innych dokumentów będących w posiadaniu Zamawiającego, niezbędnych do zrealizowania przedmiotu niniejszej umowy,</w:t>
      </w:r>
    </w:p>
    <w:p w:rsidR="00DE207F" w:rsidRPr="00AD244D" w:rsidRDefault="00976E21" w:rsidP="007E3AE3">
      <w:pPr>
        <w:numPr>
          <w:ilvl w:val="0"/>
          <w:numId w:val="23"/>
        </w:numPr>
        <w:spacing w:after="0"/>
        <w:ind w:left="714" w:hanging="357"/>
        <w:jc w:val="both"/>
        <w:rPr>
          <w:rFonts w:cs="Arial"/>
          <w:sz w:val="24"/>
          <w:szCs w:val="24"/>
        </w:rPr>
      </w:pPr>
      <w:r w:rsidRPr="00AD244D">
        <w:rPr>
          <w:rFonts w:cs="Arial"/>
          <w:sz w:val="24"/>
          <w:szCs w:val="24"/>
        </w:rPr>
        <w:t xml:space="preserve">protokolarne przekazanie </w:t>
      </w:r>
      <w:r w:rsidR="00877EA8" w:rsidRPr="00AD244D">
        <w:rPr>
          <w:rFonts w:cs="Arial"/>
          <w:sz w:val="24"/>
          <w:szCs w:val="24"/>
        </w:rPr>
        <w:t>terenu budowy</w:t>
      </w:r>
      <w:r w:rsidRPr="00AD244D">
        <w:rPr>
          <w:rFonts w:cs="Arial"/>
          <w:sz w:val="24"/>
          <w:szCs w:val="24"/>
        </w:rPr>
        <w:t xml:space="preserve"> poprzez wskazanie jego granic,</w:t>
      </w:r>
    </w:p>
    <w:p w:rsidR="006E54E0" w:rsidRPr="00AD244D" w:rsidRDefault="00976E21" w:rsidP="007E3AE3">
      <w:pPr>
        <w:numPr>
          <w:ilvl w:val="0"/>
          <w:numId w:val="23"/>
        </w:numPr>
        <w:spacing w:after="0"/>
        <w:ind w:left="714" w:hanging="357"/>
        <w:jc w:val="both"/>
        <w:rPr>
          <w:rFonts w:cs="Arial"/>
          <w:color w:val="000000"/>
          <w:sz w:val="24"/>
          <w:szCs w:val="24"/>
        </w:rPr>
      </w:pPr>
      <w:r w:rsidRPr="00AD244D">
        <w:rPr>
          <w:rFonts w:eastAsia="Arial Unicode MS" w:cs="Arial"/>
          <w:color w:val="000000"/>
          <w:sz w:val="24"/>
          <w:szCs w:val="24"/>
          <w:highlight w:val="white"/>
        </w:rPr>
        <w:t>zapewnienie</w:t>
      </w:r>
      <w:r w:rsidR="009920BD" w:rsidRPr="00AD244D">
        <w:rPr>
          <w:rFonts w:eastAsia="Arial Unicode MS" w:cs="Arial"/>
          <w:color w:val="000000"/>
          <w:sz w:val="24"/>
          <w:szCs w:val="24"/>
          <w:highlight w:val="white"/>
        </w:rPr>
        <w:t xml:space="preserve"> </w:t>
      </w:r>
      <w:r w:rsidR="00574ACE">
        <w:rPr>
          <w:rFonts w:eastAsia="Arial Unicode MS" w:cs="Arial"/>
          <w:color w:val="000000"/>
          <w:sz w:val="24"/>
          <w:szCs w:val="24"/>
        </w:rPr>
        <w:t>świadczenia usługi</w:t>
      </w:r>
      <w:r w:rsidR="00DE207F" w:rsidRPr="00AD244D">
        <w:rPr>
          <w:rFonts w:eastAsia="Arial Unicode MS" w:cs="Arial"/>
          <w:color w:val="000000"/>
          <w:sz w:val="24"/>
          <w:szCs w:val="24"/>
        </w:rPr>
        <w:t xml:space="preserve"> </w:t>
      </w:r>
      <w:r w:rsidR="006E54E0" w:rsidRPr="00AD244D">
        <w:rPr>
          <w:rFonts w:eastAsia="Arial Unicode MS" w:cs="Arial"/>
          <w:color w:val="000000"/>
          <w:sz w:val="24"/>
          <w:szCs w:val="24"/>
        </w:rPr>
        <w:t>Inspektora Nadzoru I</w:t>
      </w:r>
      <w:r w:rsidR="00DE207F" w:rsidRPr="00AD244D">
        <w:rPr>
          <w:rFonts w:eastAsia="Arial Unicode MS" w:cs="Arial"/>
          <w:color w:val="000000"/>
          <w:sz w:val="24"/>
          <w:szCs w:val="24"/>
        </w:rPr>
        <w:t xml:space="preserve">nwestorskiego przez cały czas realizacji robót budowlanych określonych w </w:t>
      </w:r>
      <w:r w:rsidR="0090484F">
        <w:rPr>
          <w:rFonts w:eastAsia="Arial Unicode MS" w:cs="Arial"/>
          <w:color w:val="000000"/>
          <w:sz w:val="24"/>
          <w:szCs w:val="24"/>
          <w:highlight w:val="yellow"/>
        </w:rPr>
        <w:fldChar w:fldCharType="begin"/>
      </w:r>
      <w:r w:rsidR="0090484F">
        <w:rPr>
          <w:rFonts w:eastAsia="Arial Unicode MS" w:cs="Arial"/>
          <w:color w:val="000000"/>
          <w:sz w:val="24"/>
          <w:szCs w:val="24"/>
        </w:rPr>
        <w:instrText xml:space="preserve"> REF _Ref360777836 \r \h </w:instrText>
      </w:r>
      <w:r w:rsidR="000666A3">
        <w:rPr>
          <w:rFonts w:eastAsia="Arial Unicode MS" w:cs="Arial"/>
          <w:color w:val="000000"/>
          <w:sz w:val="24"/>
          <w:szCs w:val="24"/>
          <w:highlight w:val="yellow"/>
        </w:rPr>
        <w:instrText xml:space="preserve"> \* MERGEFORMAT </w:instrText>
      </w:r>
      <w:r w:rsidR="0090484F">
        <w:rPr>
          <w:rFonts w:eastAsia="Arial Unicode MS" w:cs="Arial"/>
          <w:color w:val="000000"/>
          <w:sz w:val="24"/>
          <w:szCs w:val="24"/>
          <w:highlight w:val="yellow"/>
        </w:rPr>
      </w:r>
      <w:r w:rsidR="0090484F">
        <w:rPr>
          <w:rFonts w:eastAsia="Arial Unicode MS" w:cs="Arial"/>
          <w:color w:val="000000"/>
          <w:sz w:val="24"/>
          <w:szCs w:val="24"/>
          <w:highlight w:val="yellow"/>
        </w:rPr>
        <w:fldChar w:fldCharType="separate"/>
      </w:r>
      <w:r w:rsidR="00C75CE1">
        <w:rPr>
          <w:rFonts w:eastAsia="Arial Unicode MS" w:cs="Arial"/>
          <w:color w:val="000000"/>
          <w:sz w:val="24"/>
          <w:szCs w:val="24"/>
        </w:rPr>
        <w:t>§ 1</w:t>
      </w:r>
      <w:r w:rsidR="0090484F">
        <w:rPr>
          <w:rFonts w:eastAsia="Arial Unicode MS" w:cs="Arial"/>
          <w:color w:val="000000"/>
          <w:sz w:val="24"/>
          <w:szCs w:val="24"/>
          <w:highlight w:val="yellow"/>
        </w:rPr>
        <w:fldChar w:fldCharType="end"/>
      </w:r>
      <w:r w:rsidR="00DE207F" w:rsidRPr="00AD244D">
        <w:rPr>
          <w:rFonts w:eastAsia="Arial Unicode MS" w:cs="Arial"/>
          <w:color w:val="000000"/>
          <w:sz w:val="24"/>
          <w:szCs w:val="24"/>
        </w:rPr>
        <w:t xml:space="preserve"> umowy</w:t>
      </w:r>
      <w:r w:rsidR="00574ACE">
        <w:rPr>
          <w:rFonts w:eastAsia="Arial Unicode MS" w:cs="Arial"/>
          <w:color w:val="000000"/>
          <w:sz w:val="24"/>
          <w:szCs w:val="24"/>
        </w:rPr>
        <w:t xml:space="preserve"> na swój koszt</w:t>
      </w:r>
      <w:r w:rsidR="00DE207F" w:rsidRPr="00AD244D">
        <w:rPr>
          <w:rFonts w:eastAsia="Arial Unicode MS" w:cs="Arial"/>
          <w:color w:val="000000"/>
          <w:sz w:val="24"/>
          <w:szCs w:val="24"/>
        </w:rPr>
        <w:t>,</w:t>
      </w:r>
    </w:p>
    <w:p w:rsidR="00DE207F" w:rsidRPr="00AD244D" w:rsidRDefault="00DE207F" w:rsidP="002C376B">
      <w:pPr>
        <w:numPr>
          <w:ilvl w:val="0"/>
          <w:numId w:val="23"/>
        </w:numPr>
        <w:spacing w:after="0"/>
        <w:ind w:left="714" w:hanging="357"/>
        <w:jc w:val="both"/>
        <w:rPr>
          <w:rFonts w:cs="Arial"/>
          <w:color w:val="000000"/>
          <w:sz w:val="24"/>
          <w:szCs w:val="24"/>
        </w:rPr>
      </w:pPr>
      <w:r w:rsidRPr="00AD244D">
        <w:rPr>
          <w:rFonts w:eastAsia="Arial Unicode MS" w:cs="Arial"/>
          <w:color w:val="000000"/>
          <w:sz w:val="24"/>
          <w:szCs w:val="24"/>
        </w:rPr>
        <w:t>dokonywanie wymaganych umową akceptacji i odbiorów przedmiotu umowy w sposób nie powodujący wstrzymania lub opóźnienia realizacji przedmiotu umowy,</w:t>
      </w:r>
    </w:p>
    <w:p w:rsidR="00DE207F" w:rsidRPr="00AD244D" w:rsidRDefault="00DE207F" w:rsidP="002C376B">
      <w:pPr>
        <w:numPr>
          <w:ilvl w:val="0"/>
          <w:numId w:val="23"/>
        </w:numPr>
        <w:spacing w:after="0"/>
        <w:ind w:left="714" w:hanging="357"/>
        <w:jc w:val="both"/>
        <w:rPr>
          <w:rFonts w:cs="Arial"/>
          <w:color w:val="000000"/>
          <w:sz w:val="24"/>
          <w:szCs w:val="24"/>
        </w:rPr>
      </w:pPr>
      <w:r w:rsidRPr="00AD244D">
        <w:rPr>
          <w:rFonts w:eastAsia="Arial Unicode MS" w:cs="Arial"/>
          <w:color w:val="000000"/>
          <w:sz w:val="24"/>
          <w:szCs w:val="24"/>
        </w:rPr>
        <w:t>dokonywanie wymaganych umową akceptacji</w:t>
      </w:r>
      <w:r w:rsidR="00260391">
        <w:rPr>
          <w:rFonts w:eastAsia="Arial Unicode MS" w:cs="Arial"/>
          <w:color w:val="000000"/>
          <w:sz w:val="24"/>
          <w:szCs w:val="24"/>
        </w:rPr>
        <w:t xml:space="preserve"> i</w:t>
      </w:r>
      <w:r w:rsidR="00C81C76">
        <w:rPr>
          <w:rFonts w:eastAsia="Arial Unicode MS" w:cs="Arial"/>
          <w:color w:val="000000"/>
          <w:sz w:val="24"/>
          <w:szCs w:val="24"/>
        </w:rPr>
        <w:t>/lub</w:t>
      </w:r>
      <w:r w:rsidR="00260391">
        <w:rPr>
          <w:rFonts w:eastAsia="Arial Unicode MS" w:cs="Arial"/>
          <w:color w:val="000000"/>
          <w:sz w:val="24"/>
          <w:szCs w:val="24"/>
        </w:rPr>
        <w:t xml:space="preserve"> uzgodnień </w:t>
      </w:r>
      <w:r w:rsidR="00C81C76">
        <w:rPr>
          <w:rFonts w:eastAsia="Arial Unicode MS" w:cs="Arial"/>
          <w:color w:val="000000"/>
          <w:sz w:val="24"/>
          <w:szCs w:val="24"/>
        </w:rPr>
        <w:t xml:space="preserve">wniosków Wykonawcy, </w:t>
      </w:r>
      <w:r w:rsidR="00260391">
        <w:rPr>
          <w:rFonts w:eastAsia="Arial Unicode MS" w:cs="Arial"/>
          <w:color w:val="000000"/>
          <w:sz w:val="24"/>
          <w:szCs w:val="24"/>
        </w:rPr>
        <w:t>w formie pisemnej</w:t>
      </w:r>
      <w:r w:rsidR="00C81C76">
        <w:rPr>
          <w:rFonts w:eastAsia="Arial Unicode MS" w:cs="Arial"/>
          <w:color w:val="000000"/>
          <w:sz w:val="24"/>
          <w:szCs w:val="24"/>
        </w:rPr>
        <w:t>, dotyczących w szczególności</w:t>
      </w:r>
      <w:r w:rsidRPr="00AD244D">
        <w:rPr>
          <w:rFonts w:eastAsia="Arial Unicode MS" w:cs="Arial"/>
          <w:color w:val="000000"/>
          <w:sz w:val="24"/>
          <w:szCs w:val="24"/>
        </w:rPr>
        <w:t xml:space="preserve"> </w:t>
      </w:r>
      <w:r w:rsidR="00260391">
        <w:rPr>
          <w:rFonts w:eastAsia="Arial Unicode MS" w:cs="Arial"/>
          <w:color w:val="000000"/>
          <w:sz w:val="24"/>
          <w:szCs w:val="24"/>
        </w:rPr>
        <w:t xml:space="preserve">dokumentów, </w:t>
      </w:r>
      <w:r w:rsidR="006E54E0" w:rsidRPr="00AD244D">
        <w:rPr>
          <w:rFonts w:eastAsia="Arial Unicode MS" w:cs="Arial"/>
          <w:color w:val="000000"/>
          <w:sz w:val="24"/>
          <w:szCs w:val="24"/>
        </w:rPr>
        <w:t xml:space="preserve">materiałów, </w:t>
      </w:r>
      <w:r w:rsidRPr="00AD244D">
        <w:rPr>
          <w:rFonts w:eastAsia="Arial Unicode MS" w:cs="Arial"/>
          <w:color w:val="000000"/>
          <w:sz w:val="24"/>
          <w:szCs w:val="24"/>
        </w:rPr>
        <w:t>wyrobów budowlanych i urządzeń</w:t>
      </w:r>
      <w:r w:rsidR="00260391">
        <w:rPr>
          <w:rFonts w:eastAsia="Arial Unicode MS" w:cs="Arial"/>
          <w:color w:val="000000"/>
          <w:sz w:val="24"/>
          <w:szCs w:val="24"/>
        </w:rPr>
        <w:t>, nie później niż w ciągu 5 dni roboczych</w:t>
      </w:r>
      <w:r w:rsidR="00C81C76">
        <w:rPr>
          <w:rFonts w:eastAsia="Arial Unicode MS" w:cs="Arial"/>
          <w:color w:val="000000"/>
          <w:sz w:val="24"/>
          <w:szCs w:val="24"/>
        </w:rPr>
        <w:t xml:space="preserve"> od ich otrzymania</w:t>
      </w:r>
      <w:r w:rsidR="00260391">
        <w:rPr>
          <w:rFonts w:eastAsia="Arial Unicode MS" w:cs="Arial"/>
          <w:color w:val="000000"/>
          <w:sz w:val="24"/>
          <w:szCs w:val="24"/>
        </w:rPr>
        <w:t xml:space="preserve">; w przypadku braku </w:t>
      </w:r>
      <w:r w:rsidR="00C81C76">
        <w:rPr>
          <w:rFonts w:eastAsia="Arial Unicode MS" w:cs="Arial"/>
          <w:color w:val="000000"/>
          <w:sz w:val="24"/>
          <w:szCs w:val="24"/>
        </w:rPr>
        <w:t>pisemnej odpowiedzi na wniosek Wykonawcy w ciągu 5 dni roboczych uznaje się, że wniosek został zaakceptowany i/lub uzgodniony</w:t>
      </w:r>
      <w:r w:rsidR="00A138FE">
        <w:rPr>
          <w:rFonts w:eastAsia="Arial Unicode MS" w:cs="Arial"/>
          <w:color w:val="000000"/>
          <w:sz w:val="24"/>
          <w:szCs w:val="24"/>
        </w:rPr>
        <w:t>,</w:t>
      </w:r>
    </w:p>
    <w:p w:rsidR="00DE207F" w:rsidRPr="00AD244D" w:rsidRDefault="00DE207F">
      <w:pPr>
        <w:numPr>
          <w:ilvl w:val="0"/>
          <w:numId w:val="23"/>
        </w:numPr>
        <w:spacing w:after="0"/>
        <w:ind w:left="714" w:hanging="357"/>
        <w:jc w:val="both"/>
        <w:rPr>
          <w:rFonts w:cs="Arial"/>
          <w:color w:val="000000"/>
          <w:sz w:val="24"/>
          <w:szCs w:val="24"/>
        </w:rPr>
      </w:pPr>
      <w:r w:rsidRPr="00AD244D">
        <w:rPr>
          <w:rFonts w:eastAsia="Arial Unicode MS" w:cs="Arial"/>
          <w:color w:val="000000"/>
          <w:sz w:val="24"/>
          <w:szCs w:val="24"/>
        </w:rPr>
        <w:t xml:space="preserve">współpraca z Wykonawcą przy realizacji inwestycji, a w szczególności przy uzyskiwaniu wszelkich uzgodnień i pozwoleń, </w:t>
      </w:r>
    </w:p>
    <w:p w:rsidR="00DE207F" w:rsidRPr="00AD244D" w:rsidRDefault="00DE207F">
      <w:pPr>
        <w:numPr>
          <w:ilvl w:val="0"/>
          <w:numId w:val="23"/>
        </w:numPr>
        <w:spacing w:after="0"/>
        <w:ind w:left="714" w:hanging="357"/>
        <w:jc w:val="both"/>
        <w:rPr>
          <w:rFonts w:cs="Arial"/>
          <w:color w:val="000000"/>
          <w:sz w:val="24"/>
          <w:szCs w:val="24"/>
        </w:rPr>
      </w:pPr>
      <w:r w:rsidRPr="00AD244D">
        <w:rPr>
          <w:rFonts w:eastAsia="Arial Unicode MS" w:cs="Arial"/>
          <w:color w:val="000000"/>
          <w:sz w:val="24"/>
          <w:szCs w:val="24"/>
        </w:rPr>
        <w:t>zapłata za wykonany zgodnie z umową przedmiot umowy.</w:t>
      </w:r>
    </w:p>
    <w:p w:rsidR="00976E21" w:rsidRPr="00AD244D" w:rsidRDefault="00976E21" w:rsidP="00C75CE1">
      <w:pPr>
        <w:numPr>
          <w:ilvl w:val="0"/>
          <w:numId w:val="6"/>
        </w:numPr>
        <w:tabs>
          <w:tab w:val="clear" w:pos="360"/>
        </w:tabs>
        <w:spacing w:after="0"/>
        <w:jc w:val="both"/>
        <w:rPr>
          <w:rFonts w:cs="Arial"/>
          <w:bCs/>
          <w:color w:val="000000"/>
          <w:sz w:val="24"/>
          <w:szCs w:val="24"/>
        </w:rPr>
      </w:pPr>
      <w:r w:rsidRPr="00AD244D">
        <w:rPr>
          <w:rFonts w:cs="Arial"/>
          <w:bCs/>
          <w:color w:val="000000"/>
          <w:sz w:val="24"/>
          <w:szCs w:val="24"/>
        </w:rPr>
        <w:t>Do obowiązków Wykonawcy należy:</w:t>
      </w:r>
    </w:p>
    <w:p w:rsidR="00DE207F" w:rsidRDefault="00384E1D" w:rsidP="00C75CE1">
      <w:pPr>
        <w:numPr>
          <w:ilvl w:val="1"/>
          <w:numId w:val="25"/>
        </w:numPr>
        <w:tabs>
          <w:tab w:val="clear" w:pos="1440"/>
        </w:tabs>
        <w:spacing w:after="0"/>
        <w:ind w:left="714" w:hanging="357"/>
        <w:jc w:val="both"/>
        <w:rPr>
          <w:rFonts w:cs="Arial"/>
          <w:sz w:val="24"/>
          <w:szCs w:val="24"/>
        </w:rPr>
      </w:pPr>
      <w:r>
        <w:rPr>
          <w:rFonts w:cs="Arial"/>
          <w:sz w:val="24"/>
          <w:szCs w:val="24"/>
        </w:rPr>
        <w:t>w</w:t>
      </w:r>
      <w:r w:rsidR="00BB406A" w:rsidRPr="00AD244D">
        <w:rPr>
          <w:rFonts w:cs="Arial"/>
          <w:sz w:val="24"/>
          <w:szCs w:val="24"/>
        </w:rPr>
        <w:t>ykonanie</w:t>
      </w:r>
      <w:r w:rsidR="006E54E0" w:rsidRPr="00AD244D">
        <w:rPr>
          <w:rFonts w:cs="Arial"/>
          <w:sz w:val="24"/>
          <w:szCs w:val="24"/>
        </w:rPr>
        <w:t xml:space="preserve"> kompletnej</w:t>
      </w:r>
      <w:r w:rsidR="00BB406A" w:rsidRPr="00AD244D">
        <w:rPr>
          <w:rFonts w:cs="Arial"/>
          <w:sz w:val="24"/>
          <w:szCs w:val="24"/>
        </w:rPr>
        <w:t xml:space="preserve"> dokumentacji projektowej</w:t>
      </w:r>
      <w:r w:rsidR="006E54E0" w:rsidRPr="00AD244D">
        <w:rPr>
          <w:rFonts w:cs="Arial"/>
          <w:sz w:val="24"/>
          <w:szCs w:val="24"/>
        </w:rPr>
        <w:t>,</w:t>
      </w:r>
    </w:p>
    <w:p w:rsidR="00DE207F" w:rsidRPr="00AD244D" w:rsidRDefault="00BB406A" w:rsidP="00C75CE1">
      <w:pPr>
        <w:numPr>
          <w:ilvl w:val="1"/>
          <w:numId w:val="25"/>
        </w:numPr>
        <w:tabs>
          <w:tab w:val="clear" w:pos="1440"/>
        </w:tabs>
        <w:spacing w:after="0"/>
        <w:ind w:left="714" w:hanging="357"/>
        <w:jc w:val="both"/>
        <w:rPr>
          <w:rFonts w:cs="Arial"/>
          <w:sz w:val="24"/>
          <w:szCs w:val="24"/>
        </w:rPr>
      </w:pPr>
      <w:r w:rsidRPr="00AD244D">
        <w:rPr>
          <w:rFonts w:cs="Arial"/>
          <w:sz w:val="24"/>
          <w:szCs w:val="24"/>
        </w:rPr>
        <w:t xml:space="preserve">uzyskanie </w:t>
      </w:r>
      <w:r w:rsidR="006E54E0" w:rsidRPr="00AD244D">
        <w:rPr>
          <w:rFonts w:cs="Arial"/>
          <w:sz w:val="24"/>
          <w:szCs w:val="24"/>
        </w:rPr>
        <w:t>wymaganych opinii, uzgodnie</w:t>
      </w:r>
      <w:r w:rsidR="00E248AA">
        <w:rPr>
          <w:rFonts w:cs="Arial"/>
          <w:sz w:val="24"/>
          <w:szCs w:val="24"/>
        </w:rPr>
        <w:t>ń</w:t>
      </w:r>
      <w:r w:rsidR="006E54E0" w:rsidRPr="00AD244D">
        <w:rPr>
          <w:rFonts w:cs="Arial"/>
          <w:sz w:val="24"/>
          <w:szCs w:val="24"/>
        </w:rPr>
        <w:t xml:space="preserve">, </w:t>
      </w:r>
      <w:r w:rsidRPr="00AD244D">
        <w:rPr>
          <w:rFonts w:cs="Arial"/>
          <w:sz w:val="24"/>
          <w:szCs w:val="24"/>
        </w:rPr>
        <w:t>decyzji</w:t>
      </w:r>
      <w:r w:rsidR="006E54E0" w:rsidRPr="00AD244D">
        <w:rPr>
          <w:rFonts w:cs="Arial"/>
          <w:sz w:val="24"/>
          <w:szCs w:val="24"/>
        </w:rPr>
        <w:t xml:space="preserve"> i pozwoleń, a w szczególności decyzji</w:t>
      </w:r>
      <w:r w:rsidRPr="00AD244D">
        <w:rPr>
          <w:rFonts w:cs="Arial"/>
          <w:sz w:val="24"/>
          <w:szCs w:val="24"/>
        </w:rPr>
        <w:t xml:space="preserve"> </w:t>
      </w:r>
      <w:r w:rsidR="006E54E0" w:rsidRPr="00AD244D">
        <w:rPr>
          <w:rFonts w:cs="Arial"/>
          <w:sz w:val="24"/>
          <w:szCs w:val="24"/>
        </w:rPr>
        <w:t xml:space="preserve">o zatwierdzeniu projektu budowlanego i udzieleniu </w:t>
      </w:r>
      <w:r w:rsidRPr="00AD244D">
        <w:rPr>
          <w:rFonts w:cs="Arial"/>
          <w:sz w:val="24"/>
          <w:szCs w:val="24"/>
        </w:rPr>
        <w:t xml:space="preserve">pozwolenia na </w:t>
      </w:r>
      <w:r w:rsidR="001D18BB" w:rsidRPr="00AD244D">
        <w:rPr>
          <w:rFonts w:cs="Arial"/>
          <w:sz w:val="24"/>
          <w:szCs w:val="24"/>
        </w:rPr>
        <w:t>budowę</w:t>
      </w:r>
      <w:r w:rsidR="006E54E0" w:rsidRPr="00AD244D">
        <w:rPr>
          <w:rFonts w:cs="Arial"/>
          <w:sz w:val="24"/>
          <w:szCs w:val="24"/>
        </w:rPr>
        <w:t xml:space="preserve"> oraz pozwolenia wodnoprawnego,</w:t>
      </w:r>
    </w:p>
    <w:p w:rsidR="00DE207F" w:rsidRPr="00AD244D" w:rsidRDefault="00976E21" w:rsidP="0062392A">
      <w:pPr>
        <w:numPr>
          <w:ilvl w:val="1"/>
          <w:numId w:val="25"/>
        </w:numPr>
        <w:tabs>
          <w:tab w:val="clear" w:pos="1440"/>
        </w:tabs>
        <w:spacing w:after="0"/>
        <w:ind w:left="714" w:hanging="357"/>
        <w:jc w:val="both"/>
        <w:rPr>
          <w:rFonts w:cs="Arial"/>
          <w:sz w:val="24"/>
          <w:szCs w:val="24"/>
        </w:rPr>
      </w:pPr>
      <w:r w:rsidRPr="00AD244D">
        <w:rPr>
          <w:rFonts w:cs="Arial"/>
          <w:sz w:val="24"/>
          <w:szCs w:val="24"/>
        </w:rPr>
        <w:t xml:space="preserve">przyjęcie </w:t>
      </w:r>
      <w:r w:rsidR="002D612F" w:rsidRPr="00AD244D">
        <w:rPr>
          <w:rFonts w:cs="Arial"/>
          <w:sz w:val="24"/>
          <w:szCs w:val="24"/>
        </w:rPr>
        <w:t>terenu budowy,</w:t>
      </w:r>
    </w:p>
    <w:p w:rsidR="00DE207F" w:rsidRPr="00AD244D" w:rsidRDefault="00976E21" w:rsidP="007E3AE3">
      <w:pPr>
        <w:numPr>
          <w:ilvl w:val="1"/>
          <w:numId w:val="25"/>
        </w:numPr>
        <w:tabs>
          <w:tab w:val="clear" w:pos="1440"/>
        </w:tabs>
        <w:spacing w:after="0"/>
        <w:ind w:left="714" w:hanging="357"/>
        <w:jc w:val="both"/>
        <w:rPr>
          <w:rFonts w:cs="Arial"/>
          <w:sz w:val="24"/>
          <w:szCs w:val="24"/>
        </w:rPr>
      </w:pPr>
      <w:r w:rsidRPr="00AD244D">
        <w:rPr>
          <w:rFonts w:cs="Arial"/>
          <w:sz w:val="24"/>
          <w:szCs w:val="24"/>
        </w:rPr>
        <w:t xml:space="preserve">zagospodarowanie </w:t>
      </w:r>
      <w:r w:rsidR="00A138FE">
        <w:rPr>
          <w:rFonts w:cs="Arial"/>
          <w:sz w:val="24"/>
          <w:szCs w:val="24"/>
        </w:rPr>
        <w:t>terenu</w:t>
      </w:r>
      <w:r w:rsidR="00A138FE" w:rsidRPr="00AD244D">
        <w:rPr>
          <w:rFonts w:cs="Arial"/>
          <w:sz w:val="24"/>
          <w:szCs w:val="24"/>
        </w:rPr>
        <w:t xml:space="preserve"> </w:t>
      </w:r>
      <w:r w:rsidR="006E54E0" w:rsidRPr="00AD244D">
        <w:rPr>
          <w:rFonts w:cs="Arial"/>
          <w:sz w:val="24"/>
          <w:szCs w:val="24"/>
        </w:rPr>
        <w:t xml:space="preserve">i </w:t>
      </w:r>
      <w:r w:rsidR="001D18BB" w:rsidRPr="00AD244D">
        <w:rPr>
          <w:rFonts w:cs="Arial"/>
          <w:sz w:val="24"/>
          <w:szCs w:val="24"/>
        </w:rPr>
        <w:t xml:space="preserve">zaplecza budowy </w:t>
      </w:r>
      <w:r w:rsidR="006E54E0" w:rsidRPr="00AD244D">
        <w:rPr>
          <w:rFonts w:cs="Arial"/>
          <w:sz w:val="24"/>
          <w:szCs w:val="24"/>
        </w:rPr>
        <w:t>oraz</w:t>
      </w:r>
      <w:r w:rsidR="001D18BB" w:rsidRPr="00AD244D">
        <w:rPr>
          <w:rFonts w:cs="Arial"/>
          <w:sz w:val="24"/>
          <w:szCs w:val="24"/>
        </w:rPr>
        <w:t xml:space="preserve"> </w:t>
      </w:r>
      <w:r w:rsidRPr="00AD244D">
        <w:rPr>
          <w:rFonts w:cs="Arial"/>
          <w:sz w:val="24"/>
          <w:szCs w:val="24"/>
        </w:rPr>
        <w:t>miejsca składowania</w:t>
      </w:r>
      <w:r w:rsidR="001D18BB" w:rsidRPr="00AD244D">
        <w:rPr>
          <w:rFonts w:cs="Arial"/>
          <w:sz w:val="24"/>
          <w:szCs w:val="24"/>
        </w:rPr>
        <w:t xml:space="preserve"> materiałów budowlanych</w:t>
      </w:r>
      <w:r w:rsidR="00DD1FA7" w:rsidRPr="00AD244D">
        <w:rPr>
          <w:rFonts w:cs="Arial"/>
          <w:sz w:val="24"/>
          <w:szCs w:val="24"/>
        </w:rPr>
        <w:t xml:space="preserve"> w ramach prac przygotowawczych</w:t>
      </w:r>
      <w:r w:rsidR="001D18BB" w:rsidRPr="00AD244D">
        <w:rPr>
          <w:rFonts w:cs="Arial"/>
          <w:sz w:val="24"/>
          <w:szCs w:val="24"/>
        </w:rPr>
        <w:t>,</w:t>
      </w:r>
      <w:r w:rsidRPr="00AD244D">
        <w:rPr>
          <w:rFonts w:cs="Arial"/>
          <w:sz w:val="24"/>
          <w:szCs w:val="24"/>
        </w:rPr>
        <w:t xml:space="preserve"> </w:t>
      </w:r>
    </w:p>
    <w:p w:rsidR="00DE207F" w:rsidRDefault="006E54E0" w:rsidP="007E3AE3">
      <w:pPr>
        <w:numPr>
          <w:ilvl w:val="1"/>
          <w:numId w:val="25"/>
        </w:numPr>
        <w:tabs>
          <w:tab w:val="clear" w:pos="1440"/>
        </w:tabs>
        <w:spacing w:after="0"/>
        <w:ind w:left="714" w:hanging="357"/>
        <w:jc w:val="both"/>
        <w:rPr>
          <w:rFonts w:cs="Arial"/>
          <w:sz w:val="24"/>
          <w:szCs w:val="24"/>
        </w:rPr>
      </w:pPr>
      <w:r w:rsidRPr="00AD244D">
        <w:rPr>
          <w:rFonts w:cs="Arial"/>
          <w:sz w:val="24"/>
          <w:szCs w:val="24"/>
        </w:rPr>
        <w:t xml:space="preserve">ogrodzenie, </w:t>
      </w:r>
      <w:r w:rsidR="009171BC" w:rsidRPr="00AD244D">
        <w:rPr>
          <w:rFonts w:cs="Arial"/>
          <w:sz w:val="24"/>
          <w:szCs w:val="24"/>
        </w:rPr>
        <w:t xml:space="preserve">oświetlenie i oznakowanie budowy oraz </w:t>
      </w:r>
      <w:r w:rsidR="00976E21" w:rsidRPr="00AD244D">
        <w:rPr>
          <w:rFonts w:cs="Arial"/>
          <w:sz w:val="24"/>
          <w:szCs w:val="24"/>
        </w:rPr>
        <w:t>utrzymanie porządku</w:t>
      </w:r>
      <w:r w:rsidR="002E2285" w:rsidRPr="00AD244D">
        <w:rPr>
          <w:rFonts w:cs="Arial"/>
          <w:sz w:val="24"/>
          <w:szCs w:val="24"/>
        </w:rPr>
        <w:t xml:space="preserve"> wraz z wywozem do </w:t>
      </w:r>
      <w:r w:rsidR="001D18BB" w:rsidRPr="00AD244D">
        <w:rPr>
          <w:rFonts w:cs="Arial"/>
          <w:sz w:val="24"/>
          <w:szCs w:val="24"/>
        </w:rPr>
        <w:t xml:space="preserve">zagospodarowania </w:t>
      </w:r>
      <w:r w:rsidR="002E2285" w:rsidRPr="00AD244D">
        <w:rPr>
          <w:rFonts w:cs="Arial"/>
          <w:sz w:val="24"/>
          <w:szCs w:val="24"/>
        </w:rPr>
        <w:t>wytworzonych przez Wykonawcę odpadów i nieczystości</w:t>
      </w:r>
      <w:r w:rsidR="009171BC" w:rsidRPr="00AD244D">
        <w:rPr>
          <w:rFonts w:cs="Arial"/>
          <w:sz w:val="24"/>
          <w:szCs w:val="24"/>
        </w:rPr>
        <w:t xml:space="preserve"> </w:t>
      </w:r>
      <w:r w:rsidR="002E2285" w:rsidRPr="00AD244D">
        <w:rPr>
          <w:rFonts w:cs="Arial"/>
          <w:sz w:val="24"/>
          <w:szCs w:val="24"/>
        </w:rPr>
        <w:t xml:space="preserve">oraz </w:t>
      </w:r>
      <w:r w:rsidR="00976E21" w:rsidRPr="00AD244D">
        <w:rPr>
          <w:rFonts w:cs="Arial"/>
          <w:sz w:val="24"/>
          <w:szCs w:val="24"/>
        </w:rPr>
        <w:t>ochrona mienia znajdującego się na</w:t>
      </w:r>
      <w:r w:rsidR="009171BC" w:rsidRPr="00AD244D">
        <w:rPr>
          <w:rFonts w:cs="Arial"/>
          <w:sz w:val="24"/>
          <w:szCs w:val="24"/>
        </w:rPr>
        <w:t xml:space="preserve"> tym terenie,</w:t>
      </w:r>
      <w:r w:rsidR="00976E21" w:rsidRPr="00AD244D">
        <w:rPr>
          <w:rFonts w:cs="Arial"/>
          <w:sz w:val="24"/>
          <w:szCs w:val="24"/>
        </w:rPr>
        <w:t xml:space="preserve"> </w:t>
      </w:r>
    </w:p>
    <w:p w:rsidR="004D3B0D" w:rsidRPr="00AD244D" w:rsidRDefault="004D3B0D" w:rsidP="004D3B0D">
      <w:pPr>
        <w:numPr>
          <w:ilvl w:val="1"/>
          <w:numId w:val="25"/>
        </w:numPr>
        <w:tabs>
          <w:tab w:val="clear" w:pos="1440"/>
        </w:tabs>
        <w:spacing w:after="0"/>
        <w:ind w:left="709"/>
        <w:jc w:val="both"/>
        <w:rPr>
          <w:rFonts w:cs="Arial"/>
          <w:sz w:val="24"/>
          <w:szCs w:val="24"/>
        </w:rPr>
      </w:pPr>
      <w:r w:rsidRPr="004D3B0D">
        <w:rPr>
          <w:rFonts w:cs="Arial"/>
          <w:sz w:val="24"/>
          <w:szCs w:val="24"/>
        </w:rPr>
        <w:t>uregulowani</w:t>
      </w:r>
      <w:r>
        <w:rPr>
          <w:rFonts w:cs="Arial"/>
          <w:sz w:val="24"/>
          <w:szCs w:val="24"/>
        </w:rPr>
        <w:t>e</w:t>
      </w:r>
      <w:r w:rsidRPr="004D3B0D">
        <w:rPr>
          <w:rFonts w:cs="Arial"/>
          <w:sz w:val="24"/>
          <w:szCs w:val="24"/>
        </w:rPr>
        <w:t xml:space="preserve"> należności za pobór energii elektrycznej, wykorzystywanej na cele realizacji niniejszej umowy</w:t>
      </w:r>
      <w:r>
        <w:rPr>
          <w:rFonts w:cs="Arial"/>
          <w:sz w:val="24"/>
          <w:szCs w:val="24"/>
        </w:rPr>
        <w:t xml:space="preserve">, na podstawie </w:t>
      </w:r>
      <w:r w:rsidRPr="004D3B0D">
        <w:rPr>
          <w:rFonts w:cs="Arial"/>
          <w:sz w:val="24"/>
          <w:szCs w:val="24"/>
        </w:rPr>
        <w:t>zainstalowan</w:t>
      </w:r>
      <w:r>
        <w:rPr>
          <w:rFonts w:cs="Arial"/>
          <w:sz w:val="24"/>
          <w:szCs w:val="24"/>
        </w:rPr>
        <w:t>ego przez Wykonawcę</w:t>
      </w:r>
      <w:r w:rsidRPr="004D3B0D">
        <w:rPr>
          <w:rFonts w:cs="Arial"/>
          <w:sz w:val="24"/>
          <w:szCs w:val="24"/>
        </w:rPr>
        <w:t xml:space="preserve"> </w:t>
      </w:r>
      <w:proofErr w:type="spellStart"/>
      <w:r w:rsidRPr="004D3B0D">
        <w:rPr>
          <w:rFonts w:cs="Arial"/>
          <w:sz w:val="24"/>
          <w:szCs w:val="24"/>
        </w:rPr>
        <w:t>podlicznika</w:t>
      </w:r>
      <w:proofErr w:type="spellEnd"/>
      <w:r w:rsidRPr="004D3B0D">
        <w:rPr>
          <w:rFonts w:cs="Arial"/>
          <w:sz w:val="24"/>
          <w:szCs w:val="24"/>
        </w:rPr>
        <w:t xml:space="preserve"> energii elektrycznej</w:t>
      </w:r>
      <w:r>
        <w:rPr>
          <w:rFonts w:cs="Arial"/>
          <w:sz w:val="24"/>
          <w:szCs w:val="24"/>
        </w:rPr>
        <w:t>.</w:t>
      </w:r>
      <w:r w:rsidRPr="004D3B0D">
        <w:rPr>
          <w:rFonts w:cs="Arial"/>
          <w:sz w:val="24"/>
          <w:szCs w:val="24"/>
        </w:rPr>
        <w:t xml:space="preserve"> </w:t>
      </w:r>
      <w:r>
        <w:rPr>
          <w:rFonts w:cs="Arial"/>
          <w:sz w:val="24"/>
          <w:szCs w:val="24"/>
        </w:rPr>
        <w:t>W</w:t>
      </w:r>
      <w:r w:rsidRPr="004D3B0D">
        <w:rPr>
          <w:rFonts w:cs="Arial"/>
          <w:sz w:val="24"/>
          <w:szCs w:val="24"/>
        </w:rPr>
        <w:t>skazanie</w:t>
      </w:r>
      <w:r>
        <w:rPr>
          <w:rFonts w:cs="Arial"/>
          <w:sz w:val="24"/>
          <w:szCs w:val="24"/>
        </w:rPr>
        <w:t xml:space="preserve"> </w:t>
      </w:r>
      <w:proofErr w:type="spellStart"/>
      <w:r>
        <w:rPr>
          <w:rFonts w:cs="Arial"/>
          <w:sz w:val="24"/>
          <w:szCs w:val="24"/>
        </w:rPr>
        <w:t>podlicznika</w:t>
      </w:r>
      <w:proofErr w:type="spellEnd"/>
      <w:r w:rsidRPr="004D3B0D">
        <w:rPr>
          <w:rFonts w:cs="Arial"/>
          <w:sz w:val="24"/>
          <w:szCs w:val="24"/>
        </w:rPr>
        <w:t xml:space="preserve"> będzie podstawą do refakturowania energii elektrycznej przez Zamawiającego. Cena rozliczenia energii będzie równa cenie zakupu energii elektrycznej, jaką Zamawiający płaci sprzedawcy energii</w:t>
      </w:r>
      <w:r>
        <w:rPr>
          <w:rFonts w:cs="Arial"/>
          <w:sz w:val="24"/>
          <w:szCs w:val="24"/>
        </w:rPr>
        <w:t>,</w:t>
      </w:r>
    </w:p>
    <w:p w:rsidR="00DE207F" w:rsidRPr="00AD244D" w:rsidRDefault="00976E21" w:rsidP="000778A0">
      <w:pPr>
        <w:numPr>
          <w:ilvl w:val="1"/>
          <w:numId w:val="25"/>
        </w:numPr>
        <w:tabs>
          <w:tab w:val="clear" w:pos="1440"/>
        </w:tabs>
        <w:spacing w:after="0"/>
        <w:ind w:left="714" w:hanging="357"/>
        <w:jc w:val="both"/>
        <w:rPr>
          <w:rFonts w:cs="Arial"/>
          <w:sz w:val="24"/>
          <w:szCs w:val="24"/>
        </w:rPr>
      </w:pPr>
      <w:r w:rsidRPr="00AD244D">
        <w:rPr>
          <w:rFonts w:cs="Arial"/>
          <w:sz w:val="24"/>
          <w:szCs w:val="24"/>
        </w:rPr>
        <w:t>przestrzeganie obowiązujących przepisów BHP, a w szczególności ppoż. w trakcie wykonywania robót</w:t>
      </w:r>
      <w:r w:rsidR="00DE207F" w:rsidRPr="00AD244D">
        <w:rPr>
          <w:rFonts w:cs="Arial"/>
          <w:sz w:val="24"/>
          <w:szCs w:val="24"/>
        </w:rPr>
        <w:t xml:space="preserve"> or</w:t>
      </w:r>
      <w:r w:rsidR="006E54E0" w:rsidRPr="00AD244D">
        <w:rPr>
          <w:rFonts w:cs="Arial"/>
          <w:sz w:val="24"/>
          <w:szCs w:val="24"/>
        </w:rPr>
        <w:t xml:space="preserve">az bieżące utrzymywanie </w:t>
      </w:r>
      <w:r w:rsidR="00A138FE">
        <w:rPr>
          <w:rFonts w:cs="Arial"/>
          <w:sz w:val="24"/>
          <w:szCs w:val="24"/>
        </w:rPr>
        <w:t>terenu</w:t>
      </w:r>
      <w:r w:rsidR="00A138FE" w:rsidRPr="00AD244D">
        <w:rPr>
          <w:rFonts w:cs="Arial"/>
          <w:sz w:val="24"/>
          <w:szCs w:val="24"/>
        </w:rPr>
        <w:t xml:space="preserve"> </w:t>
      </w:r>
      <w:r w:rsidR="006E54E0" w:rsidRPr="00AD244D">
        <w:rPr>
          <w:rFonts w:cs="Arial"/>
          <w:sz w:val="24"/>
          <w:szCs w:val="24"/>
        </w:rPr>
        <w:t>i zaplecza bu</w:t>
      </w:r>
      <w:r w:rsidR="00DE207F" w:rsidRPr="00AD244D">
        <w:rPr>
          <w:rFonts w:cs="Arial"/>
          <w:sz w:val="24"/>
          <w:szCs w:val="24"/>
        </w:rPr>
        <w:t>dowy w sposób zapewniający bezpieczeństwo osób</w:t>
      </w:r>
      <w:r w:rsidR="006E54E0" w:rsidRPr="00AD244D">
        <w:rPr>
          <w:rFonts w:cs="Arial"/>
          <w:sz w:val="24"/>
          <w:szCs w:val="24"/>
        </w:rPr>
        <w:t xml:space="preserve"> tam</w:t>
      </w:r>
      <w:r w:rsidR="00DE207F" w:rsidRPr="00AD244D">
        <w:rPr>
          <w:rFonts w:cs="Arial"/>
          <w:sz w:val="24"/>
          <w:szCs w:val="24"/>
        </w:rPr>
        <w:t xml:space="preserve"> przebywających</w:t>
      </w:r>
      <w:r w:rsidR="006E54E0" w:rsidRPr="00AD244D">
        <w:rPr>
          <w:rFonts w:cs="Arial"/>
          <w:sz w:val="24"/>
          <w:szCs w:val="24"/>
        </w:rPr>
        <w:t>,</w:t>
      </w:r>
      <w:r w:rsidR="00DE207F" w:rsidRPr="00AD244D">
        <w:rPr>
          <w:rFonts w:cs="Arial"/>
          <w:sz w:val="24"/>
          <w:szCs w:val="24"/>
        </w:rPr>
        <w:t xml:space="preserve"> w standardzie nie niższym niż przewidziany w obowiązujących przepisach prawa</w:t>
      </w:r>
      <w:r w:rsidR="003B3F9B" w:rsidRPr="00AD244D">
        <w:rPr>
          <w:rFonts w:cs="Arial"/>
          <w:sz w:val="24"/>
          <w:szCs w:val="24"/>
        </w:rPr>
        <w:t>,</w:t>
      </w:r>
    </w:p>
    <w:p w:rsidR="00DE207F" w:rsidRPr="00AD244D" w:rsidRDefault="00341A7D" w:rsidP="002C376B">
      <w:pPr>
        <w:numPr>
          <w:ilvl w:val="1"/>
          <w:numId w:val="25"/>
        </w:numPr>
        <w:tabs>
          <w:tab w:val="clear" w:pos="1440"/>
        </w:tabs>
        <w:spacing w:after="0"/>
        <w:ind w:left="714" w:hanging="357"/>
        <w:jc w:val="both"/>
        <w:rPr>
          <w:rFonts w:cs="Arial"/>
          <w:sz w:val="24"/>
          <w:szCs w:val="24"/>
        </w:rPr>
      </w:pPr>
      <w:r w:rsidRPr="00AD244D">
        <w:rPr>
          <w:rFonts w:cs="Arial"/>
          <w:sz w:val="24"/>
          <w:szCs w:val="24"/>
        </w:rPr>
        <w:t>umieszczenie tablic zgodnie z ustawą prawo budowlane</w:t>
      </w:r>
      <w:r w:rsidR="001D18BB" w:rsidRPr="00AD244D">
        <w:rPr>
          <w:rFonts w:cs="Arial"/>
          <w:sz w:val="24"/>
          <w:szCs w:val="24"/>
        </w:rPr>
        <w:t>,</w:t>
      </w:r>
    </w:p>
    <w:p w:rsidR="00DE207F" w:rsidRDefault="00976E21" w:rsidP="002C376B">
      <w:pPr>
        <w:numPr>
          <w:ilvl w:val="1"/>
          <w:numId w:val="25"/>
        </w:numPr>
        <w:tabs>
          <w:tab w:val="clear" w:pos="1440"/>
        </w:tabs>
        <w:spacing w:after="0"/>
        <w:ind w:left="714" w:hanging="357"/>
        <w:jc w:val="both"/>
        <w:rPr>
          <w:rFonts w:cs="Arial"/>
          <w:sz w:val="24"/>
          <w:szCs w:val="24"/>
        </w:rPr>
      </w:pPr>
      <w:r w:rsidRPr="00AD244D">
        <w:rPr>
          <w:rFonts w:cs="Arial"/>
          <w:sz w:val="24"/>
          <w:szCs w:val="24"/>
        </w:rPr>
        <w:t>wykonanie przedmiotu umowy zgodnie z przepisami</w:t>
      </w:r>
      <w:r w:rsidR="00384E1D">
        <w:rPr>
          <w:rFonts w:cs="Arial"/>
          <w:sz w:val="24"/>
          <w:szCs w:val="24"/>
        </w:rPr>
        <w:t xml:space="preserve"> powszechnie obowiązującymi a w szczególno</w:t>
      </w:r>
      <w:r w:rsidR="00B01B7F">
        <w:rPr>
          <w:rFonts w:cs="Arial"/>
          <w:sz w:val="24"/>
          <w:szCs w:val="24"/>
        </w:rPr>
        <w:t>ś</w:t>
      </w:r>
      <w:r w:rsidR="00384E1D">
        <w:rPr>
          <w:rFonts w:cs="Arial"/>
          <w:sz w:val="24"/>
          <w:szCs w:val="24"/>
        </w:rPr>
        <w:t>ci</w:t>
      </w:r>
      <w:r w:rsidRPr="00AD244D">
        <w:rPr>
          <w:rFonts w:cs="Arial"/>
          <w:sz w:val="24"/>
          <w:szCs w:val="24"/>
        </w:rPr>
        <w:t xml:space="preserve"> prawa budowlanego, </w:t>
      </w:r>
      <w:r w:rsidR="006E54E0" w:rsidRPr="00AD244D">
        <w:rPr>
          <w:rFonts w:cs="Arial"/>
          <w:sz w:val="24"/>
          <w:szCs w:val="24"/>
        </w:rPr>
        <w:t>SIWZ</w:t>
      </w:r>
      <w:r w:rsidR="006947A7" w:rsidRPr="00AD244D">
        <w:rPr>
          <w:rFonts w:cs="Arial"/>
          <w:sz w:val="24"/>
          <w:szCs w:val="24"/>
        </w:rPr>
        <w:t>,</w:t>
      </w:r>
      <w:r w:rsidRPr="00AD244D">
        <w:rPr>
          <w:rFonts w:cs="Arial"/>
          <w:sz w:val="24"/>
          <w:szCs w:val="24"/>
        </w:rPr>
        <w:t xml:space="preserve"> dokumentacją </w:t>
      </w:r>
      <w:r w:rsidR="00341A7D" w:rsidRPr="00AD244D">
        <w:rPr>
          <w:rFonts w:cs="Arial"/>
          <w:sz w:val="24"/>
          <w:szCs w:val="24"/>
        </w:rPr>
        <w:t>projektową</w:t>
      </w:r>
      <w:r w:rsidRPr="00AD244D">
        <w:rPr>
          <w:rFonts w:cs="Arial"/>
          <w:sz w:val="24"/>
          <w:szCs w:val="24"/>
        </w:rPr>
        <w:t xml:space="preserve">, </w:t>
      </w:r>
      <w:r w:rsidR="00E50898" w:rsidRPr="00AD244D">
        <w:rPr>
          <w:rFonts w:cs="Arial"/>
          <w:sz w:val="24"/>
          <w:szCs w:val="24"/>
        </w:rPr>
        <w:t xml:space="preserve"> </w:t>
      </w:r>
      <w:r w:rsidR="006E54E0" w:rsidRPr="00AD244D">
        <w:rPr>
          <w:rFonts w:cs="Arial"/>
          <w:sz w:val="24"/>
          <w:szCs w:val="24"/>
        </w:rPr>
        <w:t>harmonogramami</w:t>
      </w:r>
      <w:r w:rsidRPr="00AD244D">
        <w:rPr>
          <w:rFonts w:cs="Arial"/>
          <w:sz w:val="24"/>
          <w:szCs w:val="24"/>
        </w:rPr>
        <w:t xml:space="preserve">, </w:t>
      </w:r>
      <w:r w:rsidR="00A138FE">
        <w:rPr>
          <w:rFonts w:cs="Arial"/>
          <w:sz w:val="24"/>
          <w:szCs w:val="24"/>
        </w:rPr>
        <w:t>n</w:t>
      </w:r>
      <w:r w:rsidR="00A138FE" w:rsidRPr="00AD244D">
        <w:rPr>
          <w:rFonts w:cs="Arial"/>
          <w:sz w:val="24"/>
          <w:szCs w:val="24"/>
        </w:rPr>
        <w:t xml:space="preserve">ormami, </w:t>
      </w:r>
      <w:r w:rsidRPr="00AD244D">
        <w:rPr>
          <w:rFonts w:cs="Arial"/>
          <w:sz w:val="24"/>
          <w:szCs w:val="24"/>
        </w:rPr>
        <w:t>warunkami technicznymi, zasadami wiedzy technicznej,</w:t>
      </w:r>
    </w:p>
    <w:p w:rsidR="001868DD" w:rsidRPr="001868DD" w:rsidRDefault="001868DD" w:rsidP="001868DD">
      <w:pPr>
        <w:pStyle w:val="Akapitzlist"/>
        <w:numPr>
          <w:ilvl w:val="1"/>
          <w:numId w:val="25"/>
        </w:numPr>
        <w:tabs>
          <w:tab w:val="clear" w:pos="1440"/>
        </w:tabs>
        <w:spacing w:after="0"/>
        <w:ind w:left="709"/>
        <w:jc w:val="both"/>
        <w:rPr>
          <w:rFonts w:cs="Arial"/>
          <w:sz w:val="24"/>
          <w:szCs w:val="24"/>
        </w:rPr>
      </w:pPr>
      <w:r w:rsidRPr="001868DD">
        <w:rPr>
          <w:rFonts w:cs="Arial"/>
          <w:sz w:val="24"/>
          <w:szCs w:val="24"/>
        </w:rPr>
        <w:t xml:space="preserve">sporządzenie zamiennego projektu budowlanego umożliwiającego zmianę decyzji pozwolenia na budowę, w razie wystąpienia takiej konieczności, przy  czym koszty </w:t>
      </w:r>
      <w:r w:rsidRPr="001868DD">
        <w:rPr>
          <w:rFonts w:cs="Arial"/>
          <w:sz w:val="24"/>
          <w:szCs w:val="24"/>
        </w:rPr>
        <w:lastRenderedPageBreak/>
        <w:t xml:space="preserve">opracowania zamiennego projektu ponosi ta strona umowy, której działanie lub zaniechanie jest przyczyną jego wykonania, </w:t>
      </w:r>
    </w:p>
    <w:p w:rsidR="00DE207F" w:rsidRPr="00AD244D" w:rsidRDefault="00976E21" w:rsidP="00C75CE1">
      <w:pPr>
        <w:numPr>
          <w:ilvl w:val="1"/>
          <w:numId w:val="25"/>
        </w:numPr>
        <w:tabs>
          <w:tab w:val="clear" w:pos="1440"/>
        </w:tabs>
        <w:spacing w:after="0"/>
        <w:ind w:left="714" w:hanging="357"/>
        <w:jc w:val="both"/>
        <w:rPr>
          <w:rFonts w:cs="Arial"/>
          <w:sz w:val="24"/>
          <w:szCs w:val="24"/>
        </w:rPr>
      </w:pPr>
      <w:bookmarkStart w:id="5" w:name="_Ref360777869"/>
      <w:r w:rsidRPr="00AD244D">
        <w:rPr>
          <w:rFonts w:cs="Arial"/>
          <w:sz w:val="24"/>
          <w:szCs w:val="24"/>
        </w:rPr>
        <w:t>zgłaszani</w:t>
      </w:r>
      <w:r w:rsidR="00DD1FA7" w:rsidRPr="00AD244D">
        <w:rPr>
          <w:rFonts w:cs="Arial"/>
          <w:sz w:val="24"/>
          <w:szCs w:val="24"/>
        </w:rPr>
        <w:t>e</w:t>
      </w:r>
      <w:r w:rsidRPr="00AD244D">
        <w:rPr>
          <w:rFonts w:cs="Arial"/>
          <w:sz w:val="24"/>
          <w:szCs w:val="24"/>
        </w:rPr>
        <w:t xml:space="preserve"> </w:t>
      </w:r>
      <w:r w:rsidR="00DD1FA7" w:rsidRPr="00AD244D">
        <w:rPr>
          <w:rFonts w:cs="Arial"/>
          <w:sz w:val="24"/>
          <w:szCs w:val="24"/>
        </w:rPr>
        <w:t>Inspektorowi Nadzoru Inwestorskiego</w:t>
      </w:r>
      <w:r w:rsidRPr="00AD244D">
        <w:rPr>
          <w:rFonts w:cs="Arial"/>
          <w:sz w:val="24"/>
          <w:szCs w:val="24"/>
        </w:rPr>
        <w:t xml:space="preserve"> terminu zakończenia robót podlegających zakryciu oraz robót zanikających, których odbiór nastąpi w ciągu 3 dni </w:t>
      </w:r>
      <w:r w:rsidR="00A138FE">
        <w:rPr>
          <w:rFonts w:cs="Arial"/>
          <w:sz w:val="24"/>
          <w:szCs w:val="24"/>
        </w:rPr>
        <w:t xml:space="preserve">roboczych </w:t>
      </w:r>
      <w:r w:rsidRPr="00AD244D">
        <w:rPr>
          <w:rFonts w:cs="Arial"/>
          <w:sz w:val="24"/>
          <w:szCs w:val="24"/>
        </w:rPr>
        <w:t xml:space="preserve">od dnia zgłoszenia. Nie dopełnienie tego obowiązku przez </w:t>
      </w:r>
      <w:r w:rsidR="009A616B" w:rsidRPr="00AD244D">
        <w:rPr>
          <w:rFonts w:cs="Arial"/>
          <w:sz w:val="24"/>
          <w:szCs w:val="24"/>
        </w:rPr>
        <w:t>W</w:t>
      </w:r>
      <w:r w:rsidRPr="00AD244D">
        <w:rPr>
          <w:rFonts w:cs="Arial"/>
          <w:sz w:val="24"/>
          <w:szCs w:val="24"/>
        </w:rPr>
        <w:t xml:space="preserve">ykonawcę upoważnia </w:t>
      </w:r>
      <w:r w:rsidR="00DD1FA7" w:rsidRPr="00AD244D">
        <w:rPr>
          <w:rFonts w:cs="Arial"/>
          <w:sz w:val="24"/>
          <w:szCs w:val="24"/>
        </w:rPr>
        <w:t xml:space="preserve"> Inspektora Nadzoru Inwestorskiego</w:t>
      </w:r>
      <w:r w:rsidRPr="00AD244D">
        <w:rPr>
          <w:rFonts w:cs="Arial"/>
          <w:sz w:val="24"/>
          <w:szCs w:val="24"/>
        </w:rPr>
        <w:t xml:space="preserve"> </w:t>
      </w:r>
      <w:r w:rsidR="00D55F53" w:rsidRPr="00AD244D">
        <w:rPr>
          <w:rFonts w:cs="Arial"/>
          <w:sz w:val="24"/>
          <w:szCs w:val="24"/>
        </w:rPr>
        <w:t xml:space="preserve">do wydania polecenia Wykonawcy </w:t>
      </w:r>
      <w:r w:rsidRPr="00AD244D">
        <w:rPr>
          <w:rFonts w:cs="Arial"/>
          <w:sz w:val="24"/>
          <w:szCs w:val="24"/>
        </w:rPr>
        <w:t xml:space="preserve">do odkrycia robót lub wykonania odpowiednich odkuć, a następnie przywrócenie ich do stanu </w:t>
      </w:r>
      <w:r w:rsidR="00D33507" w:rsidRPr="00AD244D">
        <w:rPr>
          <w:rFonts w:cs="Arial"/>
          <w:sz w:val="24"/>
          <w:szCs w:val="24"/>
        </w:rPr>
        <w:t xml:space="preserve">poprzedniego na koszt </w:t>
      </w:r>
      <w:r w:rsidR="00E50898" w:rsidRPr="00AD244D">
        <w:rPr>
          <w:rFonts w:cs="Arial"/>
          <w:sz w:val="24"/>
          <w:szCs w:val="24"/>
        </w:rPr>
        <w:t xml:space="preserve">i ryzyko </w:t>
      </w:r>
      <w:r w:rsidR="00D33507" w:rsidRPr="00AD244D">
        <w:rPr>
          <w:rFonts w:cs="Arial"/>
          <w:sz w:val="24"/>
          <w:szCs w:val="24"/>
        </w:rPr>
        <w:t>Wykonawcy,</w:t>
      </w:r>
      <w:bookmarkEnd w:id="5"/>
    </w:p>
    <w:p w:rsidR="00DD1FA7" w:rsidRPr="00AD244D" w:rsidRDefault="00DD1FA7" w:rsidP="00C75CE1">
      <w:pPr>
        <w:numPr>
          <w:ilvl w:val="1"/>
          <w:numId w:val="25"/>
        </w:numPr>
        <w:tabs>
          <w:tab w:val="clear" w:pos="1440"/>
        </w:tabs>
        <w:spacing w:after="0"/>
        <w:ind w:left="714" w:hanging="357"/>
        <w:jc w:val="both"/>
        <w:rPr>
          <w:rFonts w:cs="Arial"/>
          <w:sz w:val="24"/>
          <w:szCs w:val="24"/>
        </w:rPr>
      </w:pPr>
      <w:r w:rsidRPr="00AD244D">
        <w:rPr>
          <w:rFonts w:cs="Arial"/>
          <w:sz w:val="24"/>
          <w:szCs w:val="24"/>
        </w:rPr>
        <w:t xml:space="preserve">zgłaszanie Inspektorowi Nadzoru Inwestorskiego terminu zakończenia innych robót niż wymienione w pkt. </w:t>
      </w:r>
      <w:r w:rsidR="0090484F">
        <w:rPr>
          <w:rFonts w:cs="Arial"/>
          <w:sz w:val="24"/>
          <w:szCs w:val="24"/>
        </w:rPr>
        <w:fldChar w:fldCharType="begin"/>
      </w:r>
      <w:r w:rsidR="0090484F">
        <w:rPr>
          <w:rFonts w:cs="Arial"/>
          <w:sz w:val="24"/>
          <w:szCs w:val="24"/>
        </w:rPr>
        <w:instrText xml:space="preserve"> REF _Ref360777869 \r \h </w:instrText>
      </w:r>
      <w:r w:rsidR="000666A3">
        <w:rPr>
          <w:rFonts w:cs="Arial"/>
          <w:sz w:val="24"/>
          <w:szCs w:val="24"/>
        </w:rPr>
        <w:instrText xml:space="preserve"> \* MERGEFORMAT </w:instrText>
      </w:r>
      <w:r w:rsidR="0090484F">
        <w:rPr>
          <w:rFonts w:cs="Arial"/>
          <w:sz w:val="24"/>
          <w:szCs w:val="24"/>
        </w:rPr>
      </w:r>
      <w:r w:rsidR="0090484F">
        <w:rPr>
          <w:rFonts w:cs="Arial"/>
          <w:sz w:val="24"/>
          <w:szCs w:val="24"/>
        </w:rPr>
        <w:fldChar w:fldCharType="separate"/>
      </w:r>
      <w:r w:rsidR="00C75CE1">
        <w:rPr>
          <w:rFonts w:cs="Arial"/>
          <w:sz w:val="24"/>
          <w:szCs w:val="24"/>
        </w:rPr>
        <w:t>10)</w:t>
      </w:r>
      <w:r w:rsidR="0090484F">
        <w:rPr>
          <w:rFonts w:cs="Arial"/>
          <w:sz w:val="24"/>
          <w:szCs w:val="24"/>
        </w:rPr>
        <w:fldChar w:fldCharType="end"/>
      </w:r>
      <w:r w:rsidRPr="00AD244D">
        <w:rPr>
          <w:rFonts w:cs="Arial"/>
          <w:sz w:val="24"/>
          <w:szCs w:val="24"/>
        </w:rPr>
        <w:t>, podlegających odbiorom częściowym,</w:t>
      </w:r>
    </w:p>
    <w:p w:rsidR="00DE207F" w:rsidRPr="00A63C90" w:rsidRDefault="009D71D2" w:rsidP="00C75CE1">
      <w:pPr>
        <w:numPr>
          <w:ilvl w:val="1"/>
          <w:numId w:val="25"/>
        </w:numPr>
        <w:tabs>
          <w:tab w:val="clear" w:pos="1440"/>
        </w:tabs>
        <w:spacing w:after="0"/>
        <w:ind w:left="714" w:hanging="357"/>
        <w:jc w:val="both"/>
        <w:rPr>
          <w:rFonts w:cs="Arial"/>
          <w:sz w:val="24"/>
          <w:szCs w:val="24"/>
        </w:rPr>
      </w:pPr>
      <w:r w:rsidRPr="00A63C90">
        <w:rPr>
          <w:rFonts w:cs="Arial"/>
          <w:sz w:val="24"/>
          <w:szCs w:val="24"/>
        </w:rPr>
        <w:t>posiadanie</w:t>
      </w:r>
      <w:r w:rsidR="00A138FE" w:rsidRPr="00A138FE">
        <w:rPr>
          <w:rFonts w:cs="Arial"/>
          <w:sz w:val="24"/>
          <w:szCs w:val="24"/>
        </w:rPr>
        <w:t xml:space="preserve"> </w:t>
      </w:r>
      <w:r w:rsidR="00A138FE" w:rsidRPr="00A63C90">
        <w:rPr>
          <w:rFonts w:cs="Arial"/>
          <w:sz w:val="24"/>
          <w:szCs w:val="24"/>
        </w:rPr>
        <w:t>w czasie realizacji niniejszej umowy</w:t>
      </w:r>
      <w:r w:rsidRPr="00A63C90">
        <w:rPr>
          <w:rFonts w:cs="Arial"/>
          <w:sz w:val="24"/>
          <w:szCs w:val="24"/>
        </w:rPr>
        <w:t xml:space="preserve"> ważnej </w:t>
      </w:r>
      <w:r w:rsidR="00976E21" w:rsidRPr="00A63C90">
        <w:rPr>
          <w:rFonts w:cs="Arial"/>
          <w:sz w:val="24"/>
          <w:szCs w:val="24"/>
        </w:rPr>
        <w:t>umowy ubezpieczeniowej od odpowiedzialności cywilnej</w:t>
      </w:r>
      <w:r w:rsidRPr="00A63C90">
        <w:rPr>
          <w:rFonts w:cs="Arial"/>
          <w:sz w:val="24"/>
          <w:szCs w:val="24"/>
        </w:rPr>
        <w:t xml:space="preserve"> </w:t>
      </w:r>
      <w:r w:rsidR="00AF34EE" w:rsidRPr="00A63C90">
        <w:rPr>
          <w:rFonts w:cs="Arial"/>
          <w:sz w:val="24"/>
          <w:szCs w:val="24"/>
        </w:rPr>
        <w:t>w zakresie prowadzonej działalności</w:t>
      </w:r>
      <w:r w:rsidRPr="00A63C90">
        <w:rPr>
          <w:rFonts w:cs="Arial"/>
          <w:sz w:val="24"/>
          <w:szCs w:val="24"/>
        </w:rPr>
        <w:t xml:space="preserve"> </w:t>
      </w:r>
      <w:r w:rsidR="00B42B8D" w:rsidRPr="00A63C90">
        <w:rPr>
          <w:rFonts w:cs="Arial"/>
          <w:sz w:val="24"/>
          <w:szCs w:val="24"/>
        </w:rPr>
        <w:t xml:space="preserve">zgodnie z zapisami </w:t>
      </w:r>
      <w:r w:rsidR="0090484F" w:rsidRPr="00A63C90">
        <w:rPr>
          <w:rFonts w:cs="Times New Roman"/>
          <w:sz w:val="24"/>
          <w:szCs w:val="24"/>
        </w:rPr>
        <w:fldChar w:fldCharType="begin"/>
      </w:r>
      <w:r w:rsidR="0090484F" w:rsidRPr="00A63C90">
        <w:rPr>
          <w:rFonts w:cs="Arial"/>
          <w:sz w:val="24"/>
          <w:szCs w:val="24"/>
        </w:rPr>
        <w:instrText xml:space="preserve"> REF _Ref360777897 \r \h </w:instrText>
      </w:r>
      <w:r w:rsidR="00CE7D10">
        <w:rPr>
          <w:rFonts w:cs="Times New Roman"/>
          <w:sz w:val="24"/>
          <w:szCs w:val="24"/>
        </w:rPr>
        <w:instrText xml:space="preserve"> \* MERGEFORMAT </w:instrText>
      </w:r>
      <w:r w:rsidR="0090484F" w:rsidRPr="00A63C90">
        <w:rPr>
          <w:rFonts w:cs="Times New Roman"/>
          <w:sz w:val="24"/>
          <w:szCs w:val="24"/>
        </w:rPr>
      </w:r>
      <w:r w:rsidR="0090484F" w:rsidRPr="00A63C90">
        <w:rPr>
          <w:rFonts w:cs="Times New Roman"/>
          <w:sz w:val="24"/>
          <w:szCs w:val="24"/>
        </w:rPr>
        <w:fldChar w:fldCharType="separate"/>
      </w:r>
      <w:r w:rsidR="00C75CE1">
        <w:rPr>
          <w:rFonts w:cs="Arial"/>
          <w:sz w:val="24"/>
          <w:szCs w:val="24"/>
        </w:rPr>
        <w:t>§ 4</w:t>
      </w:r>
      <w:r w:rsidR="0090484F" w:rsidRPr="00A63C90">
        <w:rPr>
          <w:rFonts w:cs="Times New Roman"/>
          <w:sz w:val="24"/>
          <w:szCs w:val="24"/>
        </w:rPr>
        <w:fldChar w:fldCharType="end"/>
      </w:r>
      <w:r w:rsidR="00D33507" w:rsidRPr="00A63C90">
        <w:rPr>
          <w:rFonts w:cs="Arial"/>
          <w:sz w:val="24"/>
          <w:szCs w:val="24"/>
        </w:rPr>
        <w:t>,</w:t>
      </w:r>
    </w:p>
    <w:p w:rsidR="009D71D2" w:rsidRPr="00A63C90" w:rsidRDefault="009D71D2" w:rsidP="00C75CE1">
      <w:pPr>
        <w:numPr>
          <w:ilvl w:val="1"/>
          <w:numId w:val="25"/>
        </w:numPr>
        <w:tabs>
          <w:tab w:val="clear" w:pos="1440"/>
        </w:tabs>
        <w:spacing w:after="0"/>
        <w:ind w:left="714" w:hanging="357"/>
        <w:jc w:val="both"/>
        <w:rPr>
          <w:rFonts w:cs="Arial"/>
          <w:sz w:val="24"/>
          <w:szCs w:val="24"/>
        </w:rPr>
      </w:pPr>
      <w:r w:rsidRPr="00A63C90">
        <w:rPr>
          <w:rFonts w:cs="Arial"/>
          <w:sz w:val="24"/>
          <w:szCs w:val="24"/>
        </w:rPr>
        <w:t>posiadanie i przedłożenie Zamawiającemu Karty na bazie ubezpieczeń budowlano – montażowych (CAR)</w:t>
      </w:r>
      <w:r w:rsidR="00BF1BBC" w:rsidRPr="00A63C90">
        <w:rPr>
          <w:rFonts w:cs="Arial"/>
          <w:sz w:val="24"/>
          <w:szCs w:val="24"/>
        </w:rPr>
        <w:t>, w zakresie przedmiotu niniejszej umowy,</w:t>
      </w:r>
      <w:r w:rsidRPr="00A63C90">
        <w:rPr>
          <w:rFonts w:cs="Arial"/>
          <w:sz w:val="24"/>
          <w:szCs w:val="24"/>
        </w:rPr>
        <w:t xml:space="preserve"> obowiązującej</w:t>
      </w:r>
      <w:r w:rsidR="00CE7D10" w:rsidRPr="00A63C90">
        <w:rPr>
          <w:rFonts w:cs="Arial"/>
          <w:sz w:val="24"/>
          <w:szCs w:val="24"/>
        </w:rPr>
        <w:t xml:space="preserve"> </w:t>
      </w:r>
      <w:r w:rsidRPr="00A63C90">
        <w:rPr>
          <w:rFonts w:cs="Arial"/>
          <w:sz w:val="24"/>
          <w:szCs w:val="24"/>
        </w:rPr>
        <w:t xml:space="preserve"> co najmniej</w:t>
      </w:r>
      <w:r w:rsidR="00CE7D10" w:rsidRPr="00A63C90">
        <w:rPr>
          <w:rFonts w:cs="Arial"/>
          <w:sz w:val="24"/>
          <w:szCs w:val="24"/>
        </w:rPr>
        <w:t xml:space="preserve"> </w:t>
      </w:r>
      <w:r w:rsidR="00A138FE">
        <w:rPr>
          <w:rFonts w:cs="Arial"/>
          <w:sz w:val="24"/>
          <w:szCs w:val="24"/>
        </w:rPr>
        <w:t xml:space="preserve">od </w:t>
      </w:r>
      <w:r w:rsidR="00CE7D10" w:rsidRPr="00A63C90">
        <w:rPr>
          <w:rFonts w:cs="Arial"/>
          <w:sz w:val="24"/>
          <w:szCs w:val="24"/>
        </w:rPr>
        <w:t>30</w:t>
      </w:r>
      <w:r w:rsidR="00A138FE">
        <w:rPr>
          <w:rFonts w:cs="Arial"/>
          <w:sz w:val="24"/>
          <w:szCs w:val="24"/>
        </w:rPr>
        <w:t>-go dnia następującego</w:t>
      </w:r>
      <w:r w:rsidRPr="00A63C90">
        <w:rPr>
          <w:rFonts w:cs="Arial"/>
          <w:sz w:val="24"/>
          <w:szCs w:val="24"/>
        </w:rPr>
        <w:t xml:space="preserve"> </w:t>
      </w:r>
      <w:r w:rsidR="00A138FE">
        <w:rPr>
          <w:rFonts w:cs="Arial"/>
          <w:sz w:val="24"/>
          <w:szCs w:val="24"/>
        </w:rPr>
        <w:t>po</w:t>
      </w:r>
      <w:r w:rsidRPr="00A63C90">
        <w:rPr>
          <w:rFonts w:cs="Arial"/>
          <w:sz w:val="24"/>
          <w:szCs w:val="24"/>
        </w:rPr>
        <w:t xml:space="preserve"> dni</w:t>
      </w:r>
      <w:r w:rsidR="00A138FE">
        <w:rPr>
          <w:rFonts w:cs="Arial"/>
          <w:sz w:val="24"/>
          <w:szCs w:val="24"/>
        </w:rPr>
        <w:t>u</w:t>
      </w:r>
      <w:r w:rsidRPr="00A63C90">
        <w:rPr>
          <w:rFonts w:cs="Arial"/>
          <w:sz w:val="24"/>
          <w:szCs w:val="24"/>
        </w:rPr>
        <w:t xml:space="preserve"> </w:t>
      </w:r>
      <w:r w:rsidR="00BF1BBC" w:rsidRPr="00A63C90">
        <w:rPr>
          <w:rFonts w:cs="Arial"/>
          <w:sz w:val="24"/>
          <w:szCs w:val="24"/>
        </w:rPr>
        <w:t xml:space="preserve">zawarcia </w:t>
      </w:r>
      <w:r w:rsidRPr="00A63C90">
        <w:rPr>
          <w:rFonts w:cs="Arial"/>
          <w:sz w:val="24"/>
          <w:szCs w:val="24"/>
        </w:rPr>
        <w:t xml:space="preserve">niniejszej umowy do dnia podpisania </w:t>
      </w:r>
      <w:r w:rsidRPr="00A63C90">
        <w:rPr>
          <w:rFonts w:cs="Arial"/>
          <w:b/>
          <w:sz w:val="24"/>
          <w:szCs w:val="24"/>
        </w:rPr>
        <w:t>Protokołu Odbioru Końcowego</w:t>
      </w:r>
      <w:r w:rsidRPr="00A63C90">
        <w:rPr>
          <w:rFonts w:cs="Arial"/>
          <w:sz w:val="24"/>
          <w:szCs w:val="24"/>
        </w:rPr>
        <w:t xml:space="preserve"> włącznie</w:t>
      </w:r>
      <w:r w:rsidR="00BF1BBC" w:rsidRPr="00A63C90">
        <w:rPr>
          <w:rFonts w:cs="Arial"/>
          <w:sz w:val="24"/>
          <w:szCs w:val="24"/>
        </w:rPr>
        <w:t>,</w:t>
      </w:r>
    </w:p>
    <w:p w:rsidR="00DE207F" w:rsidRPr="00A63C90" w:rsidRDefault="006A7B0E" w:rsidP="00C75CE1">
      <w:pPr>
        <w:numPr>
          <w:ilvl w:val="1"/>
          <w:numId w:val="25"/>
        </w:numPr>
        <w:tabs>
          <w:tab w:val="clear" w:pos="1440"/>
        </w:tabs>
        <w:spacing w:after="0"/>
        <w:ind w:left="714" w:hanging="357"/>
        <w:jc w:val="both"/>
        <w:rPr>
          <w:rFonts w:cs="Arial"/>
          <w:sz w:val="24"/>
          <w:szCs w:val="24"/>
        </w:rPr>
      </w:pPr>
      <w:r w:rsidRPr="00A63C90">
        <w:rPr>
          <w:rFonts w:cs="Arial"/>
          <w:sz w:val="24"/>
          <w:szCs w:val="24"/>
        </w:rPr>
        <w:t>poniesienie wszystkich kosztów i obciążeń z tytułu specjalnych i/lub czasowych praw przejazdu, których</w:t>
      </w:r>
      <w:r w:rsidR="00C174BC" w:rsidRPr="00A63C90">
        <w:rPr>
          <w:rFonts w:cs="Arial"/>
          <w:sz w:val="24"/>
          <w:szCs w:val="24"/>
        </w:rPr>
        <w:t xml:space="preserve"> Wykonawca</w:t>
      </w:r>
      <w:r w:rsidRPr="00A63C90">
        <w:rPr>
          <w:rFonts w:cs="Arial"/>
          <w:sz w:val="24"/>
          <w:szCs w:val="24"/>
        </w:rPr>
        <w:t xml:space="preserve"> może potrzebować, włączając te dotyczące dostępu do terenu budowy</w:t>
      </w:r>
      <w:r w:rsidR="00EE3D81" w:rsidRPr="00A63C90">
        <w:rPr>
          <w:rFonts w:cs="Arial"/>
          <w:sz w:val="24"/>
          <w:szCs w:val="24"/>
        </w:rPr>
        <w:t>,</w:t>
      </w:r>
    </w:p>
    <w:p w:rsidR="006A7B0E" w:rsidRPr="00A63C90" w:rsidRDefault="00EC61ED" w:rsidP="00C75CE1">
      <w:pPr>
        <w:numPr>
          <w:ilvl w:val="1"/>
          <w:numId w:val="25"/>
        </w:numPr>
        <w:tabs>
          <w:tab w:val="clear" w:pos="1440"/>
        </w:tabs>
        <w:spacing w:after="0"/>
        <w:ind w:left="714" w:hanging="357"/>
        <w:jc w:val="both"/>
        <w:rPr>
          <w:rFonts w:cs="Arial"/>
          <w:sz w:val="24"/>
          <w:szCs w:val="24"/>
        </w:rPr>
      </w:pPr>
      <w:r w:rsidRPr="00A63C90">
        <w:rPr>
          <w:rFonts w:cs="Arial"/>
          <w:sz w:val="24"/>
          <w:szCs w:val="24"/>
        </w:rPr>
        <w:t>unikanie niepotrzebnych lub nieprawidłowych zakłóceń porządku publicznego lub dostępu, użytkowania lub zajmowania wszystkich dróg i ścieżek, niezależnie czy są one publiczne, czy w posiadaniu Zamawiającego lub innych,</w:t>
      </w:r>
    </w:p>
    <w:p w:rsidR="00DE207F" w:rsidRPr="00AD244D" w:rsidRDefault="00976E21" w:rsidP="00C75CE1">
      <w:pPr>
        <w:numPr>
          <w:ilvl w:val="1"/>
          <w:numId w:val="25"/>
        </w:numPr>
        <w:tabs>
          <w:tab w:val="clear" w:pos="1440"/>
        </w:tabs>
        <w:spacing w:after="0"/>
        <w:ind w:left="714" w:hanging="357"/>
        <w:jc w:val="both"/>
        <w:rPr>
          <w:rFonts w:cs="Arial"/>
          <w:sz w:val="24"/>
          <w:szCs w:val="24"/>
        </w:rPr>
      </w:pPr>
      <w:r w:rsidRPr="00AD244D">
        <w:rPr>
          <w:rFonts w:cs="Arial"/>
          <w:sz w:val="24"/>
          <w:szCs w:val="24"/>
        </w:rPr>
        <w:t xml:space="preserve">umożliwienie Zamawiającemu w każdym czasie przeprowadzenia kontroli </w:t>
      </w:r>
      <w:r w:rsidR="00A138FE">
        <w:rPr>
          <w:rFonts w:cs="Arial"/>
          <w:sz w:val="24"/>
          <w:szCs w:val="24"/>
        </w:rPr>
        <w:t>teren</w:t>
      </w:r>
      <w:r w:rsidR="00A138FE" w:rsidRPr="00AD244D">
        <w:rPr>
          <w:rFonts w:cs="Arial"/>
          <w:sz w:val="24"/>
          <w:szCs w:val="24"/>
        </w:rPr>
        <w:t xml:space="preserve">u </w:t>
      </w:r>
      <w:r w:rsidRPr="00AD244D">
        <w:rPr>
          <w:rFonts w:cs="Arial"/>
          <w:sz w:val="24"/>
          <w:szCs w:val="24"/>
        </w:rPr>
        <w:t>budowy</w:t>
      </w:r>
      <w:r w:rsidR="002228E6" w:rsidRPr="00AD244D">
        <w:rPr>
          <w:rFonts w:cs="Arial"/>
          <w:sz w:val="24"/>
          <w:szCs w:val="24"/>
        </w:rPr>
        <w:t>,</w:t>
      </w:r>
      <w:r w:rsidRPr="00AD244D">
        <w:rPr>
          <w:rFonts w:cs="Arial"/>
          <w:sz w:val="24"/>
          <w:szCs w:val="24"/>
        </w:rPr>
        <w:t xml:space="preserve"> w tym postępu w realizacji robót, stosowanych w ich toku materiałów oraz wszelkich okoliczności dotyczących bezpośredn</w:t>
      </w:r>
      <w:r w:rsidR="006F3D30" w:rsidRPr="00AD244D">
        <w:rPr>
          <w:rFonts w:cs="Arial"/>
          <w:sz w:val="24"/>
          <w:szCs w:val="24"/>
        </w:rPr>
        <w:t>iej realizacji przedmiotu umowy,</w:t>
      </w:r>
    </w:p>
    <w:p w:rsidR="00DE207F" w:rsidRPr="00AD244D" w:rsidRDefault="00976E21" w:rsidP="00C75CE1">
      <w:pPr>
        <w:numPr>
          <w:ilvl w:val="1"/>
          <w:numId w:val="25"/>
        </w:numPr>
        <w:tabs>
          <w:tab w:val="clear" w:pos="1440"/>
        </w:tabs>
        <w:spacing w:after="0"/>
        <w:ind w:left="714" w:hanging="357"/>
        <w:jc w:val="both"/>
        <w:rPr>
          <w:rFonts w:cs="Arial"/>
          <w:sz w:val="24"/>
          <w:szCs w:val="24"/>
          <w:highlight w:val="white"/>
        </w:rPr>
      </w:pPr>
      <w:r w:rsidRPr="00AD244D">
        <w:rPr>
          <w:rFonts w:cs="Arial"/>
          <w:sz w:val="24"/>
          <w:szCs w:val="24"/>
        </w:rPr>
        <w:t>uporządkowanie teren</w:t>
      </w:r>
      <w:r w:rsidR="004D1AFF" w:rsidRPr="00AD244D">
        <w:rPr>
          <w:rFonts w:cs="Arial"/>
          <w:sz w:val="24"/>
          <w:szCs w:val="24"/>
        </w:rPr>
        <w:t>u</w:t>
      </w:r>
      <w:r w:rsidR="002228E6" w:rsidRPr="00AD244D">
        <w:rPr>
          <w:rFonts w:cs="Arial"/>
          <w:sz w:val="24"/>
          <w:szCs w:val="24"/>
        </w:rPr>
        <w:t xml:space="preserve"> budowy po zakończeniu robót</w:t>
      </w:r>
      <w:r w:rsidR="006F3D30" w:rsidRPr="00AD244D">
        <w:rPr>
          <w:rFonts w:cs="Arial"/>
          <w:sz w:val="24"/>
          <w:szCs w:val="24"/>
        </w:rPr>
        <w:t>,</w:t>
      </w:r>
    </w:p>
    <w:p w:rsidR="00DE207F" w:rsidRPr="00AD244D" w:rsidRDefault="00BB406A" w:rsidP="00C75CE1">
      <w:pPr>
        <w:numPr>
          <w:ilvl w:val="1"/>
          <w:numId w:val="25"/>
        </w:numPr>
        <w:tabs>
          <w:tab w:val="clear" w:pos="1440"/>
        </w:tabs>
        <w:spacing w:after="0"/>
        <w:ind w:left="714" w:hanging="357"/>
        <w:jc w:val="both"/>
        <w:rPr>
          <w:rFonts w:cs="Arial"/>
          <w:sz w:val="24"/>
          <w:szCs w:val="24"/>
          <w:highlight w:val="white"/>
        </w:rPr>
      </w:pPr>
      <w:r w:rsidRPr="00AD244D">
        <w:rPr>
          <w:rFonts w:cs="Arial"/>
          <w:sz w:val="24"/>
          <w:szCs w:val="24"/>
        </w:rPr>
        <w:t>uzyskanie</w:t>
      </w:r>
      <w:r w:rsidR="00A138FE">
        <w:rPr>
          <w:rFonts w:cs="Arial"/>
          <w:sz w:val="24"/>
          <w:szCs w:val="24"/>
        </w:rPr>
        <w:t xml:space="preserve"> ostatecznej</w:t>
      </w:r>
      <w:r w:rsidRPr="00AD244D">
        <w:rPr>
          <w:rFonts w:cs="Arial"/>
          <w:sz w:val="24"/>
          <w:szCs w:val="24"/>
        </w:rPr>
        <w:t xml:space="preserve"> decy</w:t>
      </w:r>
      <w:r w:rsidR="00EC61ED" w:rsidRPr="00AD244D">
        <w:rPr>
          <w:rFonts w:cs="Arial"/>
          <w:sz w:val="24"/>
          <w:szCs w:val="24"/>
        </w:rPr>
        <w:t>zji – pozwolenie</w:t>
      </w:r>
      <w:r w:rsidRPr="00AD244D">
        <w:rPr>
          <w:rFonts w:cs="Arial"/>
          <w:sz w:val="24"/>
          <w:szCs w:val="24"/>
        </w:rPr>
        <w:t xml:space="preserve"> na użytkowanie</w:t>
      </w:r>
      <w:r w:rsidR="009A616B" w:rsidRPr="00AD244D">
        <w:rPr>
          <w:rFonts w:cs="Arial"/>
          <w:sz w:val="24"/>
          <w:szCs w:val="24"/>
        </w:rPr>
        <w:t>,</w:t>
      </w:r>
    </w:p>
    <w:p w:rsidR="00DE207F" w:rsidRPr="00AD244D" w:rsidRDefault="00E85A84" w:rsidP="00C75CE1">
      <w:pPr>
        <w:numPr>
          <w:ilvl w:val="1"/>
          <w:numId w:val="25"/>
        </w:numPr>
        <w:tabs>
          <w:tab w:val="clear" w:pos="1440"/>
        </w:tabs>
        <w:spacing w:after="0"/>
        <w:ind w:left="714" w:hanging="357"/>
        <w:jc w:val="both"/>
        <w:rPr>
          <w:rFonts w:cs="Arial"/>
          <w:sz w:val="24"/>
          <w:szCs w:val="24"/>
          <w:highlight w:val="white"/>
        </w:rPr>
      </w:pPr>
      <w:r w:rsidRPr="00AD244D">
        <w:rPr>
          <w:rFonts w:cs="Arial"/>
          <w:sz w:val="24"/>
          <w:szCs w:val="24"/>
        </w:rPr>
        <w:t>protokolarne przekazanie</w:t>
      </w:r>
      <w:r w:rsidR="00EC61ED" w:rsidRPr="00AD244D">
        <w:rPr>
          <w:rFonts w:cs="Arial"/>
          <w:sz w:val="24"/>
          <w:szCs w:val="24"/>
        </w:rPr>
        <w:t xml:space="preserve"> Zamawiaj</w:t>
      </w:r>
      <w:r w:rsidR="00B01B7F">
        <w:rPr>
          <w:rFonts w:cs="Arial"/>
          <w:sz w:val="24"/>
          <w:szCs w:val="24"/>
        </w:rPr>
        <w:t>ą</w:t>
      </w:r>
      <w:r w:rsidR="00EC61ED" w:rsidRPr="00AD244D">
        <w:rPr>
          <w:rFonts w:cs="Arial"/>
          <w:sz w:val="24"/>
          <w:szCs w:val="24"/>
        </w:rPr>
        <w:t>cemu</w:t>
      </w:r>
      <w:r w:rsidRPr="00AD244D">
        <w:rPr>
          <w:rFonts w:cs="Arial"/>
          <w:sz w:val="24"/>
          <w:szCs w:val="24"/>
        </w:rPr>
        <w:t xml:space="preserve"> </w:t>
      </w:r>
      <w:r w:rsidR="00EC61ED" w:rsidRPr="00AD244D">
        <w:rPr>
          <w:rFonts w:cs="Arial"/>
          <w:sz w:val="24"/>
          <w:szCs w:val="24"/>
        </w:rPr>
        <w:t>obiektów i instalacji powstałych w wyniku realizacji niniejszej</w:t>
      </w:r>
      <w:r w:rsidR="009A616B" w:rsidRPr="00AD244D">
        <w:rPr>
          <w:rFonts w:cs="Arial"/>
          <w:sz w:val="24"/>
          <w:szCs w:val="24"/>
        </w:rPr>
        <w:t xml:space="preserve"> umowy,</w:t>
      </w:r>
    </w:p>
    <w:p w:rsidR="00DE207F" w:rsidRPr="00AD244D" w:rsidRDefault="00651CD7" w:rsidP="00C75CE1">
      <w:pPr>
        <w:numPr>
          <w:ilvl w:val="1"/>
          <w:numId w:val="25"/>
        </w:numPr>
        <w:tabs>
          <w:tab w:val="clear" w:pos="1440"/>
        </w:tabs>
        <w:spacing w:after="0"/>
        <w:ind w:left="714" w:hanging="357"/>
        <w:jc w:val="both"/>
        <w:rPr>
          <w:rFonts w:cs="Arial"/>
          <w:sz w:val="24"/>
          <w:szCs w:val="24"/>
          <w:highlight w:val="white"/>
        </w:rPr>
      </w:pPr>
      <w:r w:rsidRPr="00AD244D">
        <w:rPr>
          <w:rFonts w:cs="Arial"/>
          <w:sz w:val="24"/>
          <w:szCs w:val="24"/>
        </w:rPr>
        <w:t>udziela</w:t>
      </w:r>
      <w:r w:rsidR="00EC61ED" w:rsidRPr="00AD244D">
        <w:rPr>
          <w:rFonts w:cs="Arial"/>
          <w:sz w:val="24"/>
          <w:szCs w:val="24"/>
        </w:rPr>
        <w:t>nie</w:t>
      </w:r>
      <w:r w:rsidRPr="00AD244D">
        <w:rPr>
          <w:rFonts w:cs="Arial"/>
          <w:sz w:val="24"/>
          <w:szCs w:val="24"/>
        </w:rPr>
        <w:t xml:space="preserve"> </w:t>
      </w:r>
      <w:r w:rsidR="002228E6" w:rsidRPr="00AD244D">
        <w:rPr>
          <w:rFonts w:cs="Arial"/>
          <w:sz w:val="24"/>
          <w:szCs w:val="24"/>
        </w:rPr>
        <w:t>Inspektorowi Nadzoru Inwestorskiego</w:t>
      </w:r>
      <w:r w:rsidR="00EC61ED" w:rsidRPr="00AD244D">
        <w:rPr>
          <w:rFonts w:cs="Arial"/>
          <w:sz w:val="24"/>
          <w:szCs w:val="24"/>
        </w:rPr>
        <w:t>, na jego żądanie,</w:t>
      </w:r>
      <w:r w:rsidRPr="00AD244D">
        <w:rPr>
          <w:rFonts w:cs="Arial"/>
          <w:sz w:val="24"/>
          <w:szCs w:val="24"/>
        </w:rPr>
        <w:t xml:space="preserve"> informacji o </w:t>
      </w:r>
      <w:r w:rsidR="00EC61ED" w:rsidRPr="00AD244D">
        <w:rPr>
          <w:rFonts w:cs="Arial"/>
          <w:sz w:val="24"/>
          <w:szCs w:val="24"/>
        </w:rPr>
        <w:t>p</w:t>
      </w:r>
      <w:r w:rsidRPr="00AD244D">
        <w:rPr>
          <w:rFonts w:cs="Arial"/>
          <w:sz w:val="24"/>
          <w:szCs w:val="24"/>
        </w:rPr>
        <w:t>ersonelu</w:t>
      </w:r>
      <w:r w:rsidR="00FB224D">
        <w:rPr>
          <w:rFonts w:cs="Arial"/>
          <w:sz w:val="24"/>
          <w:szCs w:val="24"/>
        </w:rPr>
        <w:t xml:space="preserve"> Wykonawcy</w:t>
      </w:r>
      <w:r w:rsidRPr="00AD244D">
        <w:rPr>
          <w:rFonts w:cs="Arial"/>
          <w:sz w:val="24"/>
          <w:szCs w:val="24"/>
        </w:rPr>
        <w:t>, jego ilości, czasie pracy oraz pracującym sprzęcie</w:t>
      </w:r>
      <w:r w:rsidR="00CE7D10">
        <w:rPr>
          <w:rFonts w:cs="Arial"/>
          <w:sz w:val="24"/>
          <w:szCs w:val="24"/>
        </w:rPr>
        <w:t xml:space="preserve"> oraz innych osobach, przy udziale których Wykonawca realizuje niniejszą umowę</w:t>
      </w:r>
      <w:r w:rsidRPr="00AD244D">
        <w:rPr>
          <w:rFonts w:cs="Arial"/>
          <w:sz w:val="24"/>
          <w:szCs w:val="24"/>
        </w:rPr>
        <w:t xml:space="preserve"> </w:t>
      </w:r>
      <w:r w:rsidR="00CE7D10">
        <w:rPr>
          <w:rFonts w:cs="Arial"/>
          <w:sz w:val="24"/>
          <w:szCs w:val="24"/>
        </w:rPr>
        <w:t>o</w:t>
      </w:r>
      <w:r w:rsidR="00FB224D">
        <w:rPr>
          <w:rFonts w:cs="Arial"/>
          <w:sz w:val="24"/>
          <w:szCs w:val="24"/>
        </w:rPr>
        <w:t xml:space="preserve">raz </w:t>
      </w:r>
      <w:r w:rsidR="00FB224D" w:rsidRPr="00E84A17">
        <w:rPr>
          <w:rFonts w:cs="Arial"/>
          <w:sz w:val="24"/>
          <w:szCs w:val="24"/>
        </w:rPr>
        <w:t>przekazanie</w:t>
      </w:r>
      <w:r w:rsidRPr="00E84A17">
        <w:rPr>
          <w:rFonts w:cs="Arial"/>
          <w:sz w:val="24"/>
          <w:szCs w:val="24"/>
        </w:rPr>
        <w:t xml:space="preserve"> list</w:t>
      </w:r>
      <w:r w:rsidR="00FB224D" w:rsidRPr="00E84A17">
        <w:rPr>
          <w:rFonts w:cs="Arial"/>
          <w:sz w:val="24"/>
          <w:szCs w:val="24"/>
        </w:rPr>
        <w:t>y</w:t>
      </w:r>
      <w:r w:rsidRPr="00E84A17">
        <w:rPr>
          <w:rFonts w:cs="Arial"/>
          <w:sz w:val="24"/>
          <w:szCs w:val="24"/>
        </w:rPr>
        <w:t xml:space="preserve"> </w:t>
      </w:r>
      <w:r w:rsidR="00CE7D10" w:rsidRPr="00E84A17">
        <w:rPr>
          <w:rFonts w:cs="Arial"/>
          <w:sz w:val="24"/>
          <w:szCs w:val="24"/>
        </w:rPr>
        <w:t>personelu i tych osób</w:t>
      </w:r>
      <w:r w:rsidR="00FB224D" w:rsidRPr="00E84A17">
        <w:rPr>
          <w:rFonts w:cs="Arial"/>
          <w:sz w:val="24"/>
          <w:szCs w:val="24"/>
        </w:rPr>
        <w:t xml:space="preserve"> wraz z</w:t>
      </w:r>
      <w:r w:rsidRPr="00E84A17">
        <w:rPr>
          <w:rFonts w:cs="Arial"/>
          <w:sz w:val="24"/>
          <w:szCs w:val="24"/>
        </w:rPr>
        <w:t xml:space="preserve"> oświadczenie</w:t>
      </w:r>
      <w:r w:rsidR="00FB224D" w:rsidRPr="00E84A17">
        <w:rPr>
          <w:rFonts w:cs="Arial"/>
          <w:sz w:val="24"/>
          <w:szCs w:val="24"/>
        </w:rPr>
        <w:t>m</w:t>
      </w:r>
      <w:r w:rsidRPr="00E84A17">
        <w:rPr>
          <w:rFonts w:cs="Arial"/>
          <w:sz w:val="24"/>
          <w:szCs w:val="24"/>
        </w:rPr>
        <w:t xml:space="preserve"> o </w:t>
      </w:r>
      <w:r w:rsidR="00CE7D10" w:rsidRPr="00E84A17">
        <w:rPr>
          <w:rFonts w:cs="Arial"/>
          <w:sz w:val="24"/>
          <w:szCs w:val="24"/>
        </w:rPr>
        <w:t>ich</w:t>
      </w:r>
      <w:r w:rsidRPr="00E84A17">
        <w:rPr>
          <w:rFonts w:cs="Arial"/>
          <w:sz w:val="24"/>
          <w:szCs w:val="24"/>
        </w:rPr>
        <w:t xml:space="preserve"> przeszkoleniu bhp i aktualnych badaniach lekarskich</w:t>
      </w:r>
      <w:r w:rsidR="000A6D47" w:rsidRPr="00E84A17">
        <w:rPr>
          <w:rFonts w:cs="Arial"/>
          <w:sz w:val="24"/>
          <w:szCs w:val="24"/>
        </w:rPr>
        <w:t xml:space="preserve">; poprzez personel Wykonawcy rozumie się </w:t>
      </w:r>
      <w:r w:rsidR="000A6D47" w:rsidRPr="00E84A17">
        <w:rPr>
          <w:rFonts w:cs="Arial"/>
          <w:bCs/>
          <w:color w:val="000000"/>
          <w:sz w:val="24"/>
          <w:szCs w:val="24"/>
        </w:rPr>
        <w:t>osoby posiadające</w:t>
      </w:r>
      <w:r w:rsidR="000A6D47" w:rsidRPr="00A63C90">
        <w:rPr>
          <w:rFonts w:cs="Arial"/>
          <w:bCs/>
          <w:color w:val="000000"/>
          <w:sz w:val="24"/>
          <w:szCs w:val="24"/>
        </w:rPr>
        <w:t xml:space="preserve"> odpowiednie doświadc</w:t>
      </w:r>
      <w:r w:rsidR="000A6D47">
        <w:rPr>
          <w:rFonts w:cs="Arial"/>
          <w:bCs/>
          <w:color w:val="000000"/>
          <w:sz w:val="24"/>
          <w:szCs w:val="24"/>
        </w:rPr>
        <w:t>zenie i kwalifikacje, wymienione</w:t>
      </w:r>
      <w:r w:rsidR="000A6D47" w:rsidRPr="00A63C90">
        <w:rPr>
          <w:rFonts w:cs="Arial"/>
          <w:bCs/>
          <w:color w:val="000000"/>
          <w:sz w:val="24"/>
          <w:szCs w:val="24"/>
        </w:rPr>
        <w:t xml:space="preserve">  w Ofercie Wykonawcy</w:t>
      </w:r>
    </w:p>
    <w:p w:rsidR="00DE207F" w:rsidRPr="00AD244D" w:rsidRDefault="00651CD7" w:rsidP="00C75CE1">
      <w:pPr>
        <w:numPr>
          <w:ilvl w:val="1"/>
          <w:numId w:val="25"/>
        </w:numPr>
        <w:tabs>
          <w:tab w:val="clear" w:pos="1440"/>
        </w:tabs>
        <w:spacing w:after="0"/>
        <w:ind w:left="714" w:hanging="357"/>
        <w:jc w:val="both"/>
        <w:rPr>
          <w:rFonts w:cs="Arial"/>
          <w:sz w:val="24"/>
          <w:szCs w:val="24"/>
          <w:highlight w:val="white"/>
        </w:rPr>
      </w:pPr>
      <w:r w:rsidRPr="00AD244D">
        <w:rPr>
          <w:rFonts w:cs="Arial"/>
          <w:sz w:val="24"/>
          <w:szCs w:val="24"/>
        </w:rPr>
        <w:t>informowa</w:t>
      </w:r>
      <w:r w:rsidR="00EC61ED" w:rsidRPr="00AD244D">
        <w:rPr>
          <w:rFonts w:cs="Arial"/>
          <w:sz w:val="24"/>
          <w:szCs w:val="24"/>
        </w:rPr>
        <w:t>nie</w:t>
      </w:r>
      <w:r w:rsidRPr="00AD244D">
        <w:rPr>
          <w:rFonts w:cs="Arial"/>
          <w:sz w:val="24"/>
          <w:szCs w:val="24"/>
        </w:rPr>
        <w:t xml:space="preserve"> </w:t>
      </w:r>
      <w:r w:rsidR="00EC61ED" w:rsidRPr="00AD244D">
        <w:rPr>
          <w:rFonts w:cs="Arial"/>
          <w:sz w:val="24"/>
          <w:szCs w:val="24"/>
        </w:rPr>
        <w:t>Inspektora Nadzoru Inwestorskiego</w:t>
      </w:r>
      <w:r w:rsidRPr="00AD244D">
        <w:rPr>
          <w:rFonts w:cs="Arial"/>
          <w:sz w:val="24"/>
          <w:szCs w:val="24"/>
        </w:rPr>
        <w:t xml:space="preserve"> o sposobie prowadzenia jakościowych prób i pomiarów materiałów, konstrukcji, maszyn i urządzeń używanych na budowie</w:t>
      </w:r>
      <w:r w:rsidR="009A616B" w:rsidRPr="00AD244D">
        <w:rPr>
          <w:rFonts w:cs="Arial"/>
          <w:sz w:val="24"/>
          <w:szCs w:val="24"/>
        </w:rPr>
        <w:t>,</w:t>
      </w:r>
    </w:p>
    <w:p w:rsidR="00DE207F" w:rsidRPr="00AD244D" w:rsidRDefault="00651CD7" w:rsidP="00C75CE1">
      <w:pPr>
        <w:numPr>
          <w:ilvl w:val="1"/>
          <w:numId w:val="25"/>
        </w:numPr>
        <w:tabs>
          <w:tab w:val="clear" w:pos="1440"/>
        </w:tabs>
        <w:spacing w:after="0"/>
        <w:ind w:left="714" w:hanging="357"/>
        <w:jc w:val="both"/>
        <w:rPr>
          <w:rFonts w:cs="Arial"/>
          <w:sz w:val="24"/>
          <w:szCs w:val="24"/>
          <w:highlight w:val="white"/>
        </w:rPr>
      </w:pPr>
      <w:r w:rsidRPr="00AD244D">
        <w:rPr>
          <w:rFonts w:cs="Arial"/>
          <w:sz w:val="24"/>
          <w:szCs w:val="24"/>
        </w:rPr>
        <w:t xml:space="preserve">na żądanie </w:t>
      </w:r>
      <w:r w:rsidR="00EA2DBC" w:rsidRPr="00AD244D">
        <w:rPr>
          <w:rFonts w:cs="Arial"/>
          <w:sz w:val="24"/>
          <w:szCs w:val="24"/>
        </w:rPr>
        <w:t xml:space="preserve">Inspektora Nadzoru Inwestorskiego </w:t>
      </w:r>
      <w:r w:rsidRPr="00AD244D">
        <w:rPr>
          <w:rFonts w:cs="Arial"/>
          <w:sz w:val="24"/>
          <w:szCs w:val="24"/>
        </w:rPr>
        <w:t xml:space="preserve">przerwać </w:t>
      </w:r>
      <w:r w:rsidR="00EA2DBC" w:rsidRPr="00AD244D">
        <w:rPr>
          <w:rFonts w:cs="Arial"/>
          <w:sz w:val="24"/>
          <w:szCs w:val="24"/>
        </w:rPr>
        <w:t>r</w:t>
      </w:r>
      <w:r w:rsidRPr="00AD244D">
        <w:rPr>
          <w:rFonts w:cs="Arial"/>
          <w:sz w:val="24"/>
          <w:szCs w:val="24"/>
        </w:rPr>
        <w:t xml:space="preserve">oboty na budowie, a jeżeli zgłoszona zostanie taka potrzeba - zabezpieczyć wykonane </w:t>
      </w:r>
      <w:r w:rsidR="00EA2DBC" w:rsidRPr="00AD244D">
        <w:rPr>
          <w:rFonts w:cs="Arial"/>
          <w:sz w:val="24"/>
          <w:szCs w:val="24"/>
        </w:rPr>
        <w:t>r</w:t>
      </w:r>
      <w:r w:rsidRPr="00AD244D">
        <w:rPr>
          <w:rFonts w:cs="Arial"/>
          <w:sz w:val="24"/>
          <w:szCs w:val="24"/>
        </w:rPr>
        <w:t>oboty przed ich zniszczeniem</w:t>
      </w:r>
      <w:r w:rsidR="009A616B" w:rsidRPr="00AD244D">
        <w:rPr>
          <w:rFonts w:cs="Arial"/>
          <w:sz w:val="24"/>
          <w:szCs w:val="24"/>
        </w:rPr>
        <w:t>,</w:t>
      </w:r>
    </w:p>
    <w:p w:rsidR="00DE207F" w:rsidRPr="00AD244D" w:rsidRDefault="00651CD7" w:rsidP="00C75CE1">
      <w:pPr>
        <w:numPr>
          <w:ilvl w:val="1"/>
          <w:numId w:val="25"/>
        </w:numPr>
        <w:tabs>
          <w:tab w:val="clear" w:pos="1440"/>
        </w:tabs>
        <w:spacing w:after="0"/>
        <w:ind w:left="714" w:hanging="357"/>
        <w:jc w:val="both"/>
        <w:rPr>
          <w:rFonts w:cs="Arial"/>
          <w:sz w:val="24"/>
          <w:szCs w:val="24"/>
          <w:highlight w:val="white"/>
        </w:rPr>
      </w:pPr>
      <w:r w:rsidRPr="00AD244D">
        <w:rPr>
          <w:rFonts w:cs="Arial"/>
          <w:sz w:val="24"/>
          <w:szCs w:val="24"/>
        </w:rPr>
        <w:t>zapewn</w:t>
      </w:r>
      <w:r w:rsidR="00EA2DBC" w:rsidRPr="00AD244D">
        <w:rPr>
          <w:rFonts w:cs="Arial"/>
          <w:sz w:val="24"/>
          <w:szCs w:val="24"/>
        </w:rPr>
        <w:t>ienie właściwej koordynacji r</w:t>
      </w:r>
      <w:r w:rsidRPr="00AD244D">
        <w:rPr>
          <w:rFonts w:cs="Arial"/>
          <w:sz w:val="24"/>
          <w:szCs w:val="24"/>
        </w:rPr>
        <w:t>obót</w:t>
      </w:r>
      <w:r w:rsidR="00EA2DBC" w:rsidRPr="00AD244D">
        <w:rPr>
          <w:rFonts w:cs="Arial"/>
          <w:sz w:val="24"/>
          <w:szCs w:val="24"/>
        </w:rPr>
        <w:t xml:space="preserve"> oraz p</w:t>
      </w:r>
      <w:r w:rsidRPr="00AD244D">
        <w:rPr>
          <w:rFonts w:cs="Arial"/>
          <w:sz w:val="24"/>
          <w:szCs w:val="24"/>
        </w:rPr>
        <w:t>rac wykonywanych przez Podwykonawców</w:t>
      </w:r>
      <w:r w:rsidR="009A616B" w:rsidRPr="00AD244D">
        <w:rPr>
          <w:rFonts w:cs="Arial"/>
          <w:sz w:val="24"/>
          <w:szCs w:val="24"/>
        </w:rPr>
        <w:t>,</w:t>
      </w:r>
    </w:p>
    <w:p w:rsidR="00DE207F" w:rsidRPr="00AD244D" w:rsidRDefault="005F2DFF" w:rsidP="00C75CE1">
      <w:pPr>
        <w:numPr>
          <w:ilvl w:val="1"/>
          <w:numId w:val="25"/>
        </w:numPr>
        <w:tabs>
          <w:tab w:val="clear" w:pos="1440"/>
        </w:tabs>
        <w:spacing w:after="0"/>
        <w:ind w:left="714" w:hanging="357"/>
        <w:jc w:val="both"/>
        <w:rPr>
          <w:rFonts w:cs="Arial"/>
          <w:sz w:val="24"/>
          <w:szCs w:val="24"/>
          <w:highlight w:val="white"/>
        </w:rPr>
      </w:pPr>
      <w:r w:rsidRPr="00AD244D">
        <w:rPr>
          <w:rFonts w:cs="Arial"/>
          <w:sz w:val="24"/>
          <w:szCs w:val="24"/>
        </w:rPr>
        <w:t>zapewni</w:t>
      </w:r>
      <w:r w:rsidR="00EA2DBC" w:rsidRPr="00AD244D">
        <w:rPr>
          <w:rFonts w:cs="Arial"/>
          <w:sz w:val="24"/>
          <w:szCs w:val="24"/>
        </w:rPr>
        <w:t>enie</w:t>
      </w:r>
      <w:r w:rsidRPr="00AD244D">
        <w:rPr>
          <w:rFonts w:cs="Arial"/>
          <w:sz w:val="24"/>
          <w:szCs w:val="24"/>
        </w:rPr>
        <w:t xml:space="preserve"> pełn</w:t>
      </w:r>
      <w:r w:rsidR="00EA2DBC" w:rsidRPr="00AD244D">
        <w:rPr>
          <w:rFonts w:cs="Arial"/>
          <w:sz w:val="24"/>
          <w:szCs w:val="24"/>
        </w:rPr>
        <w:t>ej</w:t>
      </w:r>
      <w:r w:rsidRPr="00AD244D">
        <w:rPr>
          <w:rFonts w:cs="Arial"/>
          <w:sz w:val="24"/>
          <w:szCs w:val="24"/>
        </w:rPr>
        <w:t xml:space="preserve"> obsług</w:t>
      </w:r>
      <w:r w:rsidR="00EA2DBC" w:rsidRPr="00AD244D">
        <w:rPr>
          <w:rFonts w:cs="Arial"/>
          <w:sz w:val="24"/>
          <w:szCs w:val="24"/>
        </w:rPr>
        <w:t>i geodezyjnej</w:t>
      </w:r>
      <w:r w:rsidRPr="00AD244D">
        <w:rPr>
          <w:rFonts w:cs="Arial"/>
          <w:sz w:val="24"/>
          <w:szCs w:val="24"/>
        </w:rPr>
        <w:t xml:space="preserve"> w zakresie niezbędnym do realizacji prac objętych </w:t>
      </w:r>
      <w:r w:rsidR="00FB224D">
        <w:rPr>
          <w:rFonts w:cs="Arial"/>
          <w:sz w:val="24"/>
          <w:szCs w:val="24"/>
        </w:rPr>
        <w:t>u</w:t>
      </w:r>
      <w:r w:rsidRPr="00AD244D">
        <w:rPr>
          <w:rFonts w:cs="Arial"/>
          <w:sz w:val="24"/>
          <w:szCs w:val="24"/>
        </w:rPr>
        <w:t xml:space="preserve">mową </w:t>
      </w:r>
      <w:r w:rsidR="009A616B" w:rsidRPr="00AD244D">
        <w:rPr>
          <w:rFonts w:cs="Arial"/>
          <w:sz w:val="24"/>
          <w:szCs w:val="24"/>
        </w:rPr>
        <w:t>,</w:t>
      </w:r>
    </w:p>
    <w:p w:rsidR="00DE207F" w:rsidRPr="00C75CE1" w:rsidRDefault="00DE207F" w:rsidP="00C75CE1">
      <w:pPr>
        <w:pStyle w:val="Akapitzlist"/>
        <w:numPr>
          <w:ilvl w:val="1"/>
          <w:numId w:val="25"/>
        </w:numPr>
        <w:tabs>
          <w:tab w:val="clear" w:pos="1440"/>
        </w:tabs>
        <w:ind w:left="709"/>
        <w:jc w:val="both"/>
        <w:rPr>
          <w:rFonts w:cs="Arial"/>
          <w:sz w:val="24"/>
          <w:szCs w:val="24"/>
        </w:rPr>
      </w:pPr>
      <w:r w:rsidRPr="00A138FE">
        <w:rPr>
          <w:rFonts w:cs="Arial"/>
          <w:sz w:val="24"/>
          <w:szCs w:val="24"/>
        </w:rPr>
        <w:lastRenderedPageBreak/>
        <w:t xml:space="preserve">zapewnienie pełnej ochrony terenu budowy do </w:t>
      </w:r>
      <w:r w:rsidRPr="00B01B7F">
        <w:rPr>
          <w:rFonts w:cs="Arial"/>
          <w:sz w:val="24"/>
          <w:szCs w:val="24"/>
        </w:rPr>
        <w:t xml:space="preserve">momentu </w:t>
      </w:r>
      <w:r w:rsidR="00CE7D10" w:rsidRPr="00B01B7F">
        <w:rPr>
          <w:rFonts w:cs="Arial"/>
          <w:b/>
          <w:sz w:val="24"/>
          <w:szCs w:val="24"/>
        </w:rPr>
        <w:t>O</w:t>
      </w:r>
      <w:r w:rsidRPr="00B01B7F">
        <w:rPr>
          <w:rFonts w:cs="Arial"/>
          <w:b/>
          <w:sz w:val="24"/>
          <w:szCs w:val="24"/>
        </w:rPr>
        <w:t>dbioru</w:t>
      </w:r>
      <w:r w:rsidR="00EA2DBC" w:rsidRPr="00B01B7F">
        <w:rPr>
          <w:rFonts w:cs="Arial"/>
          <w:b/>
          <w:sz w:val="24"/>
          <w:szCs w:val="24"/>
        </w:rPr>
        <w:t xml:space="preserve"> </w:t>
      </w:r>
      <w:r w:rsidR="00CE7D10" w:rsidRPr="00B01B7F">
        <w:rPr>
          <w:rFonts w:cs="Arial"/>
          <w:b/>
          <w:sz w:val="24"/>
          <w:szCs w:val="24"/>
        </w:rPr>
        <w:t>K</w:t>
      </w:r>
      <w:r w:rsidR="00EA2DBC" w:rsidRPr="00B01B7F">
        <w:rPr>
          <w:rFonts w:cs="Arial"/>
          <w:b/>
          <w:sz w:val="24"/>
          <w:szCs w:val="24"/>
        </w:rPr>
        <w:t>ońcowego</w:t>
      </w:r>
      <w:r w:rsidRPr="00A138FE">
        <w:rPr>
          <w:rFonts w:cs="Arial"/>
          <w:sz w:val="24"/>
          <w:szCs w:val="24"/>
        </w:rPr>
        <w:t xml:space="preserve"> </w:t>
      </w:r>
      <w:r w:rsidR="00FB224D" w:rsidRPr="00A138FE">
        <w:rPr>
          <w:rFonts w:cs="Arial"/>
          <w:sz w:val="24"/>
          <w:szCs w:val="24"/>
        </w:rPr>
        <w:t>p</w:t>
      </w:r>
      <w:r w:rsidRPr="00A138FE">
        <w:rPr>
          <w:rFonts w:cs="Arial"/>
          <w:sz w:val="24"/>
          <w:szCs w:val="24"/>
        </w:rPr>
        <w:t>rzedmiotu umowy przez Zamawiającego, gwarantujące także ochronę prac, maszyn i materiałów, zgromadzonych na terenie budowy</w:t>
      </w:r>
      <w:r w:rsidR="00A138FE">
        <w:rPr>
          <w:rFonts w:cs="Arial"/>
          <w:sz w:val="24"/>
          <w:szCs w:val="24"/>
        </w:rPr>
        <w:t>;</w:t>
      </w:r>
      <w:r w:rsidR="00A138FE" w:rsidRPr="00A138FE">
        <w:rPr>
          <w:rFonts w:cs="Arial"/>
          <w:sz w:val="24"/>
          <w:szCs w:val="24"/>
        </w:rPr>
        <w:t xml:space="preserve"> Zamawiający nie ponosi odpowiedzialności za mienie Wykonawcy zgromadzone w miejscu składowania oraz na terenie wykonywanych robót,</w:t>
      </w:r>
    </w:p>
    <w:p w:rsidR="001F7B08" w:rsidRPr="000A6D47" w:rsidRDefault="001F7B08" w:rsidP="000666A3">
      <w:pPr>
        <w:pStyle w:val="Akapitzlist"/>
        <w:numPr>
          <w:ilvl w:val="1"/>
          <w:numId w:val="25"/>
        </w:numPr>
        <w:tabs>
          <w:tab w:val="clear" w:pos="1440"/>
        </w:tabs>
        <w:spacing w:after="0"/>
        <w:ind w:left="709"/>
        <w:jc w:val="both"/>
        <w:rPr>
          <w:sz w:val="24"/>
          <w:szCs w:val="24"/>
        </w:rPr>
      </w:pPr>
      <w:r w:rsidRPr="00C75CE1">
        <w:rPr>
          <w:sz w:val="24"/>
          <w:szCs w:val="24"/>
        </w:rPr>
        <w:t>przeprowadzanie</w:t>
      </w:r>
      <w:r w:rsidR="000A6D47">
        <w:rPr>
          <w:sz w:val="24"/>
          <w:szCs w:val="24"/>
        </w:rPr>
        <w:t xml:space="preserve"> w ramach wynagrodzenia umownego</w:t>
      </w:r>
      <w:r w:rsidRPr="00C75CE1">
        <w:rPr>
          <w:sz w:val="24"/>
          <w:szCs w:val="24"/>
        </w:rPr>
        <w:t xml:space="preserve"> gwarancyjnych przeglądów okresowych, konserwacji i napraw oraz nadzoru nad prowadzeniem gwarancyjnych przeglądów okresowych, konserwacji i napraw dostarczonych urządzeń, według ich DTR, przy czym wykonywanie tych usług nie zwalnia Wykonawcy od obowiązków wynikających z rękojmi lub gwarancji jakości,</w:t>
      </w:r>
    </w:p>
    <w:p w:rsidR="001F7B08" w:rsidRPr="000A6D47" w:rsidRDefault="001F7B08" w:rsidP="000666A3">
      <w:pPr>
        <w:pStyle w:val="Akapitzlist"/>
        <w:numPr>
          <w:ilvl w:val="1"/>
          <w:numId w:val="25"/>
        </w:numPr>
        <w:tabs>
          <w:tab w:val="clear" w:pos="1440"/>
        </w:tabs>
        <w:spacing w:after="0"/>
        <w:ind w:left="709"/>
        <w:jc w:val="both"/>
        <w:rPr>
          <w:sz w:val="24"/>
          <w:szCs w:val="24"/>
        </w:rPr>
      </w:pPr>
      <w:r w:rsidRPr="00C75CE1">
        <w:rPr>
          <w:sz w:val="24"/>
          <w:szCs w:val="24"/>
        </w:rPr>
        <w:t>dostarczanie</w:t>
      </w:r>
      <w:r w:rsidR="000A6D47">
        <w:rPr>
          <w:sz w:val="24"/>
          <w:szCs w:val="24"/>
        </w:rPr>
        <w:t xml:space="preserve"> w ramach wynagrodzenia umownego</w:t>
      </w:r>
      <w:r w:rsidRPr="00C75CE1">
        <w:rPr>
          <w:sz w:val="24"/>
          <w:szCs w:val="24"/>
        </w:rPr>
        <w:t xml:space="preserve"> części zamiennych, części szybkozużywających się, materiałów eksploatacyjnych, smarów, olejów, itp. na użytek gwarancyjnych przeglądów okresowych, konserwacji i napraw gwarancyjnych w ciągu 24 miesięcy okresu gwarancyjnego</w:t>
      </w:r>
      <w:r w:rsidR="000A6D47">
        <w:rPr>
          <w:sz w:val="24"/>
          <w:szCs w:val="24"/>
        </w:rPr>
        <w:t>.</w:t>
      </w:r>
      <w:r w:rsidRPr="00C75CE1">
        <w:rPr>
          <w:sz w:val="24"/>
          <w:szCs w:val="24"/>
        </w:rPr>
        <w:t xml:space="preserve"> Wykonawca</w:t>
      </w:r>
      <w:r w:rsidR="000A6D47">
        <w:rPr>
          <w:sz w:val="24"/>
          <w:szCs w:val="24"/>
        </w:rPr>
        <w:t xml:space="preserve"> także</w:t>
      </w:r>
      <w:r w:rsidRPr="00C75CE1">
        <w:rPr>
          <w:sz w:val="24"/>
          <w:szCs w:val="24"/>
        </w:rPr>
        <w:t xml:space="preserve"> pokrywa koszty robocizny i dojazdu do miejsca naprawy i/lub obsługi</w:t>
      </w:r>
      <w:r w:rsidR="000A6D47">
        <w:rPr>
          <w:sz w:val="24"/>
          <w:szCs w:val="24"/>
        </w:rPr>
        <w:t>,</w:t>
      </w:r>
    </w:p>
    <w:p w:rsidR="003867E6" w:rsidRDefault="006912FD" w:rsidP="0062392A">
      <w:pPr>
        <w:pStyle w:val="Akapitzlist"/>
        <w:numPr>
          <w:ilvl w:val="1"/>
          <w:numId w:val="25"/>
        </w:numPr>
        <w:tabs>
          <w:tab w:val="clear" w:pos="1440"/>
        </w:tabs>
        <w:spacing w:after="0"/>
        <w:ind w:left="714" w:hanging="357"/>
        <w:contextualSpacing w:val="0"/>
        <w:jc w:val="both"/>
        <w:rPr>
          <w:rFonts w:cs="Arial"/>
          <w:sz w:val="24"/>
          <w:szCs w:val="24"/>
        </w:rPr>
      </w:pPr>
      <w:r w:rsidRPr="00AD244D">
        <w:rPr>
          <w:rFonts w:cs="Arial"/>
          <w:sz w:val="24"/>
          <w:szCs w:val="24"/>
        </w:rPr>
        <w:t>opracowa</w:t>
      </w:r>
      <w:r w:rsidR="00EA2DBC" w:rsidRPr="00AD244D">
        <w:rPr>
          <w:rFonts w:cs="Arial"/>
          <w:sz w:val="24"/>
          <w:szCs w:val="24"/>
        </w:rPr>
        <w:t>nie i przedstawienie</w:t>
      </w:r>
      <w:r w:rsidRPr="00AD244D">
        <w:rPr>
          <w:rFonts w:cs="Arial"/>
          <w:sz w:val="24"/>
          <w:szCs w:val="24"/>
        </w:rPr>
        <w:t xml:space="preserve"> do uzgodnienia i akceptacji </w:t>
      </w:r>
      <w:r w:rsidR="00EA2DBC" w:rsidRPr="00AD244D">
        <w:rPr>
          <w:rFonts w:cs="Arial"/>
          <w:sz w:val="24"/>
          <w:szCs w:val="24"/>
        </w:rPr>
        <w:t xml:space="preserve">Inspektora Nadzoru Inwestorskiego </w:t>
      </w:r>
      <w:r w:rsidRPr="00AD244D">
        <w:rPr>
          <w:rFonts w:cs="Arial"/>
          <w:sz w:val="24"/>
          <w:szCs w:val="24"/>
        </w:rPr>
        <w:t>program</w:t>
      </w:r>
      <w:r w:rsidR="00FB224D">
        <w:rPr>
          <w:rFonts w:cs="Arial"/>
          <w:sz w:val="24"/>
          <w:szCs w:val="24"/>
        </w:rPr>
        <w:t>u</w:t>
      </w:r>
      <w:r w:rsidRPr="00AD244D">
        <w:rPr>
          <w:rFonts w:cs="Arial"/>
          <w:sz w:val="24"/>
          <w:szCs w:val="24"/>
        </w:rPr>
        <w:t xml:space="preserve"> zapewnienia jakości</w:t>
      </w:r>
      <w:r w:rsidR="003867E6">
        <w:rPr>
          <w:rFonts w:cs="Arial"/>
          <w:sz w:val="24"/>
          <w:szCs w:val="24"/>
        </w:rPr>
        <w:t>,</w:t>
      </w:r>
    </w:p>
    <w:p w:rsidR="00DE207F" w:rsidRPr="00AD244D" w:rsidRDefault="003867E6" w:rsidP="0062392A">
      <w:pPr>
        <w:pStyle w:val="Akapitzlist"/>
        <w:numPr>
          <w:ilvl w:val="1"/>
          <w:numId w:val="25"/>
        </w:numPr>
        <w:tabs>
          <w:tab w:val="clear" w:pos="1440"/>
        </w:tabs>
        <w:spacing w:after="0"/>
        <w:ind w:left="714" w:hanging="357"/>
        <w:contextualSpacing w:val="0"/>
        <w:jc w:val="both"/>
        <w:rPr>
          <w:rFonts w:cs="Arial"/>
          <w:sz w:val="24"/>
          <w:szCs w:val="24"/>
        </w:rPr>
      </w:pPr>
      <w:r w:rsidRPr="00EB1575">
        <w:rPr>
          <w:rFonts w:ascii="Calibri" w:hAnsi="Calibri"/>
          <w:sz w:val="24"/>
          <w:szCs w:val="24"/>
        </w:rPr>
        <w:t>sporządzenia kosztorysu powykonawczego</w:t>
      </w:r>
      <w:r>
        <w:rPr>
          <w:rFonts w:ascii="Calibri" w:hAnsi="Calibri"/>
          <w:sz w:val="24"/>
          <w:szCs w:val="24"/>
        </w:rPr>
        <w:t>, na potrzeby m.in. p</w:t>
      </w:r>
      <w:r w:rsidRPr="00D1180F">
        <w:rPr>
          <w:rFonts w:ascii="Calibri" w:hAnsi="Calibri"/>
          <w:sz w:val="24"/>
          <w:szCs w:val="24"/>
        </w:rPr>
        <w:t>rzyporządkowani</w:t>
      </w:r>
      <w:r>
        <w:rPr>
          <w:rFonts w:ascii="Calibri" w:hAnsi="Calibri"/>
          <w:sz w:val="24"/>
          <w:szCs w:val="24"/>
        </w:rPr>
        <w:t>a</w:t>
      </w:r>
      <w:r w:rsidRPr="00D1180F">
        <w:rPr>
          <w:rFonts w:ascii="Calibri" w:hAnsi="Calibri"/>
          <w:sz w:val="24"/>
          <w:szCs w:val="24"/>
        </w:rPr>
        <w:t xml:space="preserve"> nakładów inwestycyjnych zgodnie z klasyfikacją rodzajową, celem ustalenia wartości powstałych obiektów</w:t>
      </w:r>
      <w:r>
        <w:rPr>
          <w:rFonts w:ascii="Calibri" w:hAnsi="Calibri"/>
          <w:sz w:val="24"/>
          <w:szCs w:val="24"/>
        </w:rPr>
        <w:t xml:space="preserve"> </w:t>
      </w:r>
      <w:r w:rsidRPr="00D1180F">
        <w:rPr>
          <w:rFonts w:ascii="Calibri" w:hAnsi="Calibri"/>
          <w:sz w:val="24"/>
          <w:szCs w:val="24"/>
        </w:rPr>
        <w:t>inwentarzowych</w:t>
      </w:r>
      <w:r w:rsidR="006912FD" w:rsidRPr="00AD244D">
        <w:rPr>
          <w:rFonts w:cs="Arial"/>
          <w:sz w:val="24"/>
          <w:szCs w:val="24"/>
        </w:rPr>
        <w:t xml:space="preserve">. </w:t>
      </w:r>
    </w:p>
    <w:p w:rsidR="00DE207F" w:rsidRPr="00AD244D" w:rsidRDefault="00842BF0" w:rsidP="007E3AE3">
      <w:pPr>
        <w:pStyle w:val="Akapitzlist"/>
        <w:numPr>
          <w:ilvl w:val="0"/>
          <w:numId w:val="6"/>
        </w:numPr>
        <w:tabs>
          <w:tab w:val="clear" w:pos="360"/>
        </w:tabs>
        <w:spacing w:after="0"/>
        <w:contextualSpacing w:val="0"/>
        <w:jc w:val="both"/>
        <w:rPr>
          <w:rFonts w:cs="Arial"/>
          <w:sz w:val="24"/>
          <w:szCs w:val="24"/>
          <w:highlight w:val="white"/>
        </w:rPr>
      </w:pPr>
      <w:bookmarkStart w:id="6" w:name="_Ref361644064"/>
      <w:r>
        <w:rPr>
          <w:rFonts w:cs="Arial"/>
          <w:sz w:val="24"/>
          <w:szCs w:val="24"/>
        </w:rPr>
        <w:t>Osoby wyznaczone do pełnienia nadzoru nad realizacją umowy</w:t>
      </w:r>
      <w:r w:rsidR="00FD5E47" w:rsidRPr="00AD244D">
        <w:rPr>
          <w:rFonts w:cs="Arial"/>
          <w:sz w:val="24"/>
          <w:szCs w:val="24"/>
        </w:rPr>
        <w:t>:</w:t>
      </w:r>
      <w:bookmarkEnd w:id="6"/>
    </w:p>
    <w:p w:rsidR="00DE207F" w:rsidRPr="00AD244D" w:rsidRDefault="00FB224D" w:rsidP="007E3AE3">
      <w:pPr>
        <w:pStyle w:val="Akapitzlist"/>
        <w:numPr>
          <w:ilvl w:val="1"/>
          <w:numId w:val="6"/>
        </w:numPr>
        <w:tabs>
          <w:tab w:val="clear" w:pos="1440"/>
        </w:tabs>
        <w:spacing w:after="0"/>
        <w:ind w:left="714" w:hanging="357"/>
        <w:contextualSpacing w:val="0"/>
        <w:jc w:val="both"/>
        <w:rPr>
          <w:rFonts w:cs="Arial"/>
          <w:sz w:val="24"/>
          <w:szCs w:val="24"/>
          <w:highlight w:val="white"/>
        </w:rPr>
      </w:pPr>
      <w:r>
        <w:rPr>
          <w:rFonts w:cs="Arial"/>
          <w:sz w:val="24"/>
          <w:szCs w:val="24"/>
          <w:highlight w:val="white"/>
        </w:rPr>
        <w:t>n</w:t>
      </w:r>
      <w:r w:rsidR="00120E14" w:rsidRPr="00AD244D">
        <w:rPr>
          <w:rFonts w:cs="Arial"/>
          <w:sz w:val="24"/>
          <w:szCs w:val="24"/>
          <w:highlight w:val="white"/>
        </w:rPr>
        <w:t xml:space="preserve">adzór z ramienia Zamawiającego nad wykonaniem przedmiotu </w:t>
      </w:r>
      <w:r w:rsidR="000A6D47">
        <w:rPr>
          <w:rFonts w:cs="Arial"/>
          <w:sz w:val="24"/>
          <w:szCs w:val="24"/>
          <w:highlight w:val="white"/>
        </w:rPr>
        <w:t>umowy</w:t>
      </w:r>
      <w:r w:rsidR="000A6D47" w:rsidRPr="00AD244D">
        <w:rPr>
          <w:rFonts w:cs="Arial"/>
          <w:sz w:val="24"/>
          <w:szCs w:val="24"/>
          <w:highlight w:val="white"/>
        </w:rPr>
        <w:t xml:space="preserve"> </w:t>
      </w:r>
      <w:r w:rsidR="00120E14" w:rsidRPr="00AD244D">
        <w:rPr>
          <w:rFonts w:cs="Arial"/>
          <w:sz w:val="24"/>
          <w:szCs w:val="24"/>
          <w:highlight w:val="white"/>
        </w:rPr>
        <w:t xml:space="preserve">prowadzić będzie </w:t>
      </w:r>
      <w:r w:rsidR="00F46801" w:rsidRPr="00AD244D">
        <w:rPr>
          <w:rFonts w:cs="Arial"/>
          <w:sz w:val="24"/>
          <w:szCs w:val="24"/>
          <w:highlight w:val="white"/>
        </w:rPr>
        <w:t>Inspektor Nadzoru Inwestorskiego, wskazany przez Zamawiającego przed rozpoczęciem prac budowlanych.</w:t>
      </w:r>
    </w:p>
    <w:p w:rsidR="00136274" w:rsidRPr="00AD244D" w:rsidRDefault="006F3D30" w:rsidP="000778A0">
      <w:pPr>
        <w:pStyle w:val="Akapitzlist"/>
        <w:numPr>
          <w:ilvl w:val="1"/>
          <w:numId w:val="6"/>
        </w:numPr>
        <w:tabs>
          <w:tab w:val="clear" w:pos="1440"/>
        </w:tabs>
        <w:spacing w:after="0"/>
        <w:ind w:left="714" w:hanging="357"/>
        <w:contextualSpacing w:val="0"/>
        <w:jc w:val="both"/>
        <w:rPr>
          <w:rFonts w:cs="Arial"/>
          <w:sz w:val="24"/>
          <w:szCs w:val="24"/>
          <w:highlight w:val="white"/>
        </w:rPr>
      </w:pPr>
      <w:r w:rsidRPr="00AD244D">
        <w:rPr>
          <w:rFonts w:cs="Arial"/>
          <w:sz w:val="24"/>
          <w:szCs w:val="24"/>
        </w:rPr>
        <w:t xml:space="preserve">Przedstawicielami </w:t>
      </w:r>
      <w:r w:rsidR="00136274" w:rsidRPr="00AD244D">
        <w:rPr>
          <w:rFonts w:cs="Arial"/>
          <w:sz w:val="24"/>
          <w:szCs w:val="24"/>
        </w:rPr>
        <w:t>Zamawiającego są:</w:t>
      </w:r>
    </w:p>
    <w:p w:rsidR="00136274" w:rsidRPr="00AD244D" w:rsidRDefault="00136274" w:rsidP="002C376B">
      <w:pPr>
        <w:pStyle w:val="Akapitzlist"/>
        <w:numPr>
          <w:ilvl w:val="0"/>
          <w:numId w:val="30"/>
        </w:numPr>
        <w:spacing w:after="0"/>
        <w:ind w:left="1071" w:hanging="357"/>
        <w:contextualSpacing w:val="0"/>
        <w:jc w:val="both"/>
        <w:rPr>
          <w:rFonts w:cs="Arial"/>
          <w:sz w:val="24"/>
          <w:szCs w:val="24"/>
          <w:highlight w:val="white"/>
        </w:rPr>
      </w:pPr>
      <w:r w:rsidRPr="00AD244D">
        <w:rPr>
          <w:rFonts w:cs="Arial"/>
          <w:sz w:val="24"/>
          <w:szCs w:val="24"/>
        </w:rPr>
        <w:t>Justyna Grzelak</w:t>
      </w:r>
      <w:r w:rsidR="0090484F">
        <w:rPr>
          <w:rFonts w:cs="Arial"/>
          <w:sz w:val="24"/>
          <w:szCs w:val="24"/>
        </w:rPr>
        <w:t>, tel. 62/ 763 56 61</w:t>
      </w:r>
      <w:r w:rsidRPr="00AD244D">
        <w:rPr>
          <w:rFonts w:cs="Arial"/>
          <w:sz w:val="24"/>
          <w:szCs w:val="24"/>
        </w:rPr>
        <w:t>,</w:t>
      </w:r>
    </w:p>
    <w:p w:rsidR="00136274" w:rsidRPr="00AD244D" w:rsidRDefault="00136274" w:rsidP="002C376B">
      <w:pPr>
        <w:pStyle w:val="Akapitzlist"/>
        <w:numPr>
          <w:ilvl w:val="0"/>
          <w:numId w:val="30"/>
        </w:numPr>
        <w:spacing w:after="0"/>
        <w:ind w:left="1071" w:hanging="357"/>
        <w:contextualSpacing w:val="0"/>
        <w:jc w:val="both"/>
        <w:rPr>
          <w:rFonts w:cs="Arial"/>
          <w:sz w:val="24"/>
          <w:szCs w:val="24"/>
          <w:highlight w:val="white"/>
        </w:rPr>
      </w:pPr>
      <w:r w:rsidRPr="00AD244D">
        <w:rPr>
          <w:rFonts w:cs="Arial"/>
          <w:sz w:val="24"/>
          <w:szCs w:val="24"/>
        </w:rPr>
        <w:t>Anna Macke</w:t>
      </w:r>
      <w:r w:rsidR="0090484F">
        <w:rPr>
          <w:rFonts w:cs="Arial"/>
          <w:sz w:val="24"/>
          <w:szCs w:val="24"/>
        </w:rPr>
        <w:t>, tel. 62/ 763 56 70</w:t>
      </w:r>
      <w:r w:rsidRPr="00AD244D">
        <w:rPr>
          <w:rFonts w:cs="Arial"/>
          <w:sz w:val="24"/>
          <w:szCs w:val="24"/>
        </w:rPr>
        <w:t>.</w:t>
      </w:r>
    </w:p>
    <w:p w:rsidR="00136274" w:rsidRPr="002A3FDE" w:rsidRDefault="00136274" w:rsidP="002A3FDE">
      <w:pPr>
        <w:pStyle w:val="Akapitzlist"/>
        <w:numPr>
          <w:ilvl w:val="1"/>
          <w:numId w:val="6"/>
        </w:numPr>
        <w:tabs>
          <w:tab w:val="clear" w:pos="1440"/>
        </w:tabs>
        <w:spacing w:after="0"/>
        <w:ind w:left="714" w:hanging="357"/>
        <w:contextualSpacing w:val="0"/>
        <w:jc w:val="both"/>
        <w:rPr>
          <w:rFonts w:cs="Arial"/>
          <w:sz w:val="24"/>
          <w:szCs w:val="24"/>
          <w:highlight w:val="white"/>
        </w:rPr>
      </w:pPr>
      <w:r w:rsidRPr="00AD244D">
        <w:rPr>
          <w:rFonts w:cs="Arial"/>
          <w:sz w:val="24"/>
          <w:szCs w:val="24"/>
        </w:rPr>
        <w:t>Przedstawiciel</w:t>
      </w:r>
      <w:r w:rsidR="002A3FDE">
        <w:rPr>
          <w:rFonts w:cs="Arial"/>
          <w:sz w:val="24"/>
          <w:szCs w:val="24"/>
        </w:rPr>
        <w:t>em</w:t>
      </w:r>
      <w:r w:rsidRPr="00AD244D">
        <w:rPr>
          <w:rFonts w:cs="Arial"/>
          <w:sz w:val="24"/>
          <w:szCs w:val="24"/>
        </w:rPr>
        <w:t xml:space="preserve"> Wykonawcy</w:t>
      </w:r>
      <w:r w:rsidR="002A3FDE">
        <w:rPr>
          <w:rFonts w:cs="Arial"/>
          <w:sz w:val="24"/>
          <w:szCs w:val="24"/>
        </w:rPr>
        <w:t>, prawnie umocowanym do podejmowania decyzji w imieniu Wykonawcy na podstawie dokumentów rejestrowych lub posiadającymi pełnomocnictwo do podejmowania decyzji w imieniu Wykonawcy, w zakresie postanowień umowy</w:t>
      </w:r>
      <w:r w:rsidRPr="00AD244D">
        <w:rPr>
          <w:rFonts w:cs="Arial"/>
          <w:sz w:val="24"/>
          <w:szCs w:val="24"/>
        </w:rPr>
        <w:t xml:space="preserve"> </w:t>
      </w:r>
      <w:r w:rsidR="002A3FDE">
        <w:rPr>
          <w:rFonts w:cs="Arial"/>
          <w:sz w:val="24"/>
          <w:szCs w:val="24"/>
        </w:rPr>
        <w:t>jest ………</w:t>
      </w:r>
      <w:r w:rsidRPr="002A3FDE">
        <w:rPr>
          <w:rFonts w:cs="Arial"/>
          <w:sz w:val="24"/>
          <w:szCs w:val="24"/>
          <w:highlight w:val="white"/>
        </w:rPr>
        <w:t>………………… .</w:t>
      </w:r>
    </w:p>
    <w:p w:rsidR="00136274" w:rsidRPr="00AD244D" w:rsidRDefault="00136274" w:rsidP="00C75CE1">
      <w:pPr>
        <w:pStyle w:val="Akapitzlist"/>
        <w:numPr>
          <w:ilvl w:val="1"/>
          <w:numId w:val="6"/>
        </w:numPr>
        <w:tabs>
          <w:tab w:val="clear" w:pos="1440"/>
        </w:tabs>
        <w:spacing w:after="0"/>
        <w:ind w:left="714" w:hanging="357"/>
        <w:contextualSpacing w:val="0"/>
        <w:jc w:val="both"/>
        <w:rPr>
          <w:rFonts w:cs="Arial"/>
          <w:sz w:val="24"/>
          <w:szCs w:val="24"/>
          <w:highlight w:val="white"/>
        </w:rPr>
      </w:pPr>
      <w:r w:rsidRPr="00AD244D">
        <w:rPr>
          <w:rFonts w:cs="Arial"/>
          <w:sz w:val="24"/>
          <w:szCs w:val="24"/>
        </w:rPr>
        <w:t xml:space="preserve">Kierownikiem </w:t>
      </w:r>
      <w:r w:rsidR="00E72D36" w:rsidRPr="00AD244D">
        <w:rPr>
          <w:rFonts w:cs="Arial"/>
          <w:sz w:val="24"/>
          <w:szCs w:val="24"/>
        </w:rPr>
        <w:t>B</w:t>
      </w:r>
      <w:r w:rsidRPr="00AD244D">
        <w:rPr>
          <w:rFonts w:cs="Arial"/>
          <w:sz w:val="24"/>
          <w:szCs w:val="24"/>
        </w:rPr>
        <w:t>udowy jest ………………………… .</w:t>
      </w:r>
    </w:p>
    <w:p w:rsidR="00387BA4" w:rsidRPr="00AD244D" w:rsidRDefault="00387BA4">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sz w:val="24"/>
          <w:szCs w:val="24"/>
        </w:rPr>
      </w:pPr>
    </w:p>
    <w:p w:rsidR="00387BA4" w:rsidRPr="00AD244D" w:rsidRDefault="00387BA4" w:rsidP="00CF0806">
      <w:pPr>
        <w:pStyle w:val="Nagwek9"/>
        <w:rPr>
          <w:rFonts w:eastAsia="Arial Unicode MS"/>
        </w:rPr>
      </w:pPr>
      <w:r w:rsidRPr="00AD244D">
        <w:rPr>
          <w:rFonts w:eastAsia="Arial Unicode MS"/>
        </w:rPr>
        <w:t>Ogólne zobowiązania projektowe</w:t>
      </w:r>
    </w:p>
    <w:p w:rsidR="00387BA4" w:rsidRPr="00EB1D26" w:rsidRDefault="00387BA4" w:rsidP="000666A3">
      <w:pPr>
        <w:pStyle w:val="Default"/>
        <w:numPr>
          <w:ilvl w:val="0"/>
          <w:numId w:val="21"/>
        </w:numPr>
        <w:spacing w:line="276" w:lineRule="auto"/>
        <w:ind w:left="357" w:hanging="357"/>
        <w:jc w:val="both"/>
        <w:rPr>
          <w:rFonts w:asciiTheme="minorHAnsi" w:hAnsiTheme="minorHAnsi" w:cs="Arial"/>
        </w:rPr>
      </w:pPr>
      <w:r w:rsidRPr="00AD244D">
        <w:rPr>
          <w:rFonts w:asciiTheme="minorHAnsi" w:hAnsiTheme="minorHAnsi" w:cs="Arial"/>
        </w:rPr>
        <w:t xml:space="preserve">Dokumentacja </w:t>
      </w:r>
      <w:r w:rsidR="00E31187" w:rsidRPr="00AD244D">
        <w:rPr>
          <w:rFonts w:asciiTheme="minorHAnsi" w:hAnsiTheme="minorHAnsi" w:cs="Arial"/>
        </w:rPr>
        <w:t>p</w:t>
      </w:r>
      <w:r w:rsidRPr="00AD244D">
        <w:rPr>
          <w:rFonts w:asciiTheme="minorHAnsi" w:hAnsiTheme="minorHAnsi" w:cs="Arial"/>
        </w:rPr>
        <w:t xml:space="preserve">rojektowa przygotowana będzie przez wykwalifikowanych projektantów, </w:t>
      </w:r>
      <w:r w:rsidRPr="00C75CE1">
        <w:rPr>
          <w:rFonts w:asciiTheme="minorHAnsi" w:hAnsiTheme="minorHAnsi" w:cs="Arial"/>
        </w:rPr>
        <w:t>spełniający</w:t>
      </w:r>
      <w:r w:rsidR="00D0388D" w:rsidRPr="00C75CE1">
        <w:rPr>
          <w:rFonts w:asciiTheme="minorHAnsi" w:hAnsiTheme="minorHAnsi" w:cs="Arial"/>
        </w:rPr>
        <w:t>ch</w:t>
      </w:r>
      <w:r w:rsidRPr="00C75CE1">
        <w:rPr>
          <w:rFonts w:asciiTheme="minorHAnsi" w:hAnsiTheme="minorHAnsi" w:cs="Arial"/>
        </w:rPr>
        <w:t xml:space="preserve"> kryteria</w:t>
      </w:r>
      <w:r w:rsidRPr="00EB1D26">
        <w:rPr>
          <w:rFonts w:asciiTheme="minorHAnsi" w:hAnsiTheme="minorHAnsi" w:cs="Arial"/>
        </w:rPr>
        <w:t xml:space="preserve"> podane w </w:t>
      </w:r>
      <w:r w:rsidR="00040716" w:rsidRPr="004D1444">
        <w:rPr>
          <w:rFonts w:asciiTheme="minorHAnsi" w:hAnsiTheme="minorHAnsi" w:cs="Arial"/>
        </w:rPr>
        <w:t>dokumentacji przetargowej.</w:t>
      </w:r>
    </w:p>
    <w:p w:rsidR="00387BA4" w:rsidRPr="00AD244D" w:rsidRDefault="00387BA4" w:rsidP="0062392A">
      <w:pPr>
        <w:pStyle w:val="Default"/>
        <w:numPr>
          <w:ilvl w:val="0"/>
          <w:numId w:val="21"/>
        </w:numPr>
        <w:spacing w:line="276" w:lineRule="auto"/>
        <w:ind w:left="357" w:hanging="357"/>
        <w:jc w:val="both"/>
        <w:rPr>
          <w:rFonts w:asciiTheme="minorHAnsi" w:hAnsiTheme="minorHAnsi" w:cs="Arial"/>
        </w:rPr>
      </w:pPr>
      <w:r w:rsidRPr="00EB1D26">
        <w:rPr>
          <w:rFonts w:asciiTheme="minorHAnsi" w:hAnsiTheme="minorHAnsi" w:cs="Arial"/>
        </w:rPr>
        <w:t>Wykonawca zapewnia,</w:t>
      </w:r>
      <w:r w:rsidRPr="00AD244D">
        <w:rPr>
          <w:rFonts w:asciiTheme="minorHAnsi" w:hAnsiTheme="minorHAnsi" w:cs="Arial"/>
        </w:rPr>
        <w:t xml:space="preserve"> że on sam, jego projektanci oraz </w:t>
      </w:r>
      <w:r w:rsidR="00FB224D">
        <w:rPr>
          <w:rFonts w:asciiTheme="minorHAnsi" w:hAnsiTheme="minorHAnsi" w:cs="Arial"/>
        </w:rPr>
        <w:t>P</w:t>
      </w:r>
      <w:r w:rsidRPr="00AD244D">
        <w:rPr>
          <w:rFonts w:asciiTheme="minorHAnsi" w:hAnsiTheme="minorHAnsi" w:cs="Arial"/>
        </w:rPr>
        <w:t xml:space="preserve">odwykonawcy </w:t>
      </w:r>
      <w:r w:rsidR="00FB224D">
        <w:rPr>
          <w:rFonts w:asciiTheme="minorHAnsi" w:hAnsiTheme="minorHAnsi" w:cs="Arial"/>
        </w:rPr>
        <w:t>posiadają</w:t>
      </w:r>
      <w:r w:rsidRPr="00AD244D">
        <w:rPr>
          <w:rFonts w:asciiTheme="minorHAnsi" w:hAnsiTheme="minorHAnsi" w:cs="Arial"/>
        </w:rPr>
        <w:t xml:space="preserve"> doświadczenie i zdolności, konieczne do wykonania </w:t>
      </w:r>
      <w:r w:rsidR="00E31187" w:rsidRPr="00AD244D">
        <w:rPr>
          <w:rFonts w:asciiTheme="minorHAnsi" w:hAnsiTheme="minorHAnsi" w:cs="Arial"/>
        </w:rPr>
        <w:t>d</w:t>
      </w:r>
      <w:r w:rsidRPr="00AD244D">
        <w:rPr>
          <w:rFonts w:asciiTheme="minorHAnsi" w:hAnsiTheme="minorHAnsi" w:cs="Arial"/>
        </w:rPr>
        <w:t xml:space="preserve">okumentacji </w:t>
      </w:r>
      <w:r w:rsidR="00E31187" w:rsidRPr="00AD244D">
        <w:rPr>
          <w:rFonts w:asciiTheme="minorHAnsi" w:hAnsiTheme="minorHAnsi" w:cs="Arial"/>
        </w:rPr>
        <w:t>p</w:t>
      </w:r>
      <w:r w:rsidRPr="00AD244D">
        <w:rPr>
          <w:rFonts w:asciiTheme="minorHAnsi" w:hAnsiTheme="minorHAnsi" w:cs="Arial"/>
        </w:rPr>
        <w:t xml:space="preserve">rojektowej, niezbędne uprawnienia projektowe do sprawowania samodzielnych funkcji technicznych w budownictwie w specjalnościach wymaganych stopniem skomplikowania </w:t>
      </w:r>
      <w:r w:rsidR="00E31187" w:rsidRPr="00AD244D">
        <w:rPr>
          <w:rFonts w:asciiTheme="minorHAnsi" w:hAnsiTheme="minorHAnsi" w:cs="Arial"/>
        </w:rPr>
        <w:t>d</w:t>
      </w:r>
      <w:r w:rsidRPr="00AD244D">
        <w:rPr>
          <w:rFonts w:asciiTheme="minorHAnsi" w:hAnsiTheme="minorHAnsi" w:cs="Arial"/>
        </w:rPr>
        <w:t xml:space="preserve">okumentacji </w:t>
      </w:r>
      <w:r w:rsidR="00E31187" w:rsidRPr="00AD244D">
        <w:rPr>
          <w:rFonts w:asciiTheme="minorHAnsi" w:hAnsiTheme="minorHAnsi" w:cs="Arial"/>
        </w:rPr>
        <w:t>p</w:t>
      </w:r>
      <w:r w:rsidRPr="00AD244D">
        <w:rPr>
          <w:rFonts w:asciiTheme="minorHAnsi" w:hAnsiTheme="minorHAnsi" w:cs="Arial"/>
        </w:rPr>
        <w:t>rojektowej oraz wymagane przepisami prawa pols</w:t>
      </w:r>
      <w:r w:rsidR="00040716" w:rsidRPr="00AD244D">
        <w:rPr>
          <w:rFonts w:asciiTheme="minorHAnsi" w:hAnsiTheme="minorHAnsi" w:cs="Arial"/>
        </w:rPr>
        <w:t>kiego, w tym prawa budowlanego.</w:t>
      </w:r>
    </w:p>
    <w:p w:rsidR="00387BA4" w:rsidRPr="00A63C90" w:rsidRDefault="00387BA4" w:rsidP="007E3AE3">
      <w:pPr>
        <w:pStyle w:val="Default"/>
        <w:numPr>
          <w:ilvl w:val="0"/>
          <w:numId w:val="21"/>
        </w:numPr>
        <w:spacing w:line="276" w:lineRule="auto"/>
        <w:ind w:left="357" w:hanging="357"/>
        <w:jc w:val="both"/>
        <w:rPr>
          <w:rFonts w:asciiTheme="minorHAnsi" w:hAnsiTheme="minorHAnsi" w:cs="Arial"/>
          <w:b/>
        </w:rPr>
      </w:pPr>
      <w:r w:rsidRPr="00AD244D">
        <w:rPr>
          <w:rFonts w:asciiTheme="minorHAnsi" w:hAnsiTheme="minorHAnsi" w:cs="Arial"/>
        </w:rPr>
        <w:lastRenderedPageBreak/>
        <w:t xml:space="preserve">Wykonawca zobowiązuje się, że projektanci będą do dyspozycji, aby uczestniczyć w </w:t>
      </w:r>
      <w:r w:rsidR="001E54ED">
        <w:rPr>
          <w:rFonts w:asciiTheme="minorHAnsi" w:hAnsiTheme="minorHAnsi" w:cs="Arial"/>
        </w:rPr>
        <w:t>spotkaniach</w:t>
      </w:r>
      <w:r w:rsidRPr="00AD244D">
        <w:rPr>
          <w:rFonts w:asciiTheme="minorHAnsi" w:hAnsiTheme="minorHAnsi" w:cs="Arial"/>
        </w:rPr>
        <w:t xml:space="preserve"> z </w:t>
      </w:r>
      <w:r w:rsidR="00136274" w:rsidRPr="00AD244D">
        <w:rPr>
          <w:rFonts w:asciiTheme="minorHAnsi" w:hAnsiTheme="minorHAnsi" w:cs="Arial"/>
        </w:rPr>
        <w:t>Inspektorem Nadzoru Inwestorskiego</w:t>
      </w:r>
      <w:r w:rsidR="00FD5E47" w:rsidRPr="00AD244D">
        <w:rPr>
          <w:rFonts w:asciiTheme="minorHAnsi" w:hAnsiTheme="minorHAnsi" w:cs="Arial"/>
        </w:rPr>
        <w:t xml:space="preserve"> </w:t>
      </w:r>
      <w:r w:rsidRPr="00AD244D">
        <w:rPr>
          <w:rFonts w:asciiTheme="minorHAnsi" w:hAnsiTheme="minorHAnsi" w:cs="Arial"/>
        </w:rPr>
        <w:t>i Zamawiającym</w:t>
      </w:r>
      <w:r w:rsidR="005F2DFF" w:rsidRPr="00AD244D">
        <w:rPr>
          <w:rFonts w:asciiTheme="minorHAnsi" w:hAnsiTheme="minorHAnsi" w:cs="Arial"/>
        </w:rPr>
        <w:t xml:space="preserve"> i w organizowanych naradach</w:t>
      </w:r>
      <w:r w:rsidRPr="00AD244D">
        <w:rPr>
          <w:rFonts w:asciiTheme="minorHAnsi" w:hAnsiTheme="minorHAnsi" w:cs="Arial"/>
        </w:rPr>
        <w:t xml:space="preserve">, we wszystkich uzasadnionych momentach, aż do </w:t>
      </w:r>
      <w:r w:rsidR="00136274" w:rsidRPr="00AD244D">
        <w:rPr>
          <w:rFonts w:asciiTheme="minorHAnsi" w:hAnsiTheme="minorHAnsi" w:cs="Arial"/>
        </w:rPr>
        <w:t xml:space="preserve">dnia podpisania </w:t>
      </w:r>
      <w:r w:rsidR="00136274" w:rsidRPr="00A63C90">
        <w:rPr>
          <w:rFonts w:asciiTheme="minorHAnsi" w:hAnsiTheme="minorHAnsi" w:cs="Arial"/>
          <w:b/>
        </w:rPr>
        <w:t>Protokołu Odbioru Końcowego</w:t>
      </w:r>
      <w:r w:rsidR="00040716" w:rsidRPr="00A63C90">
        <w:rPr>
          <w:rFonts w:asciiTheme="minorHAnsi" w:hAnsiTheme="minorHAnsi" w:cs="Arial"/>
          <w:b/>
        </w:rPr>
        <w:t>.</w:t>
      </w:r>
    </w:p>
    <w:p w:rsidR="00387BA4" w:rsidRPr="00AD244D" w:rsidRDefault="00387BA4" w:rsidP="007E3AE3">
      <w:pPr>
        <w:pStyle w:val="Default"/>
        <w:numPr>
          <w:ilvl w:val="0"/>
          <w:numId w:val="21"/>
        </w:numPr>
        <w:spacing w:line="276" w:lineRule="auto"/>
        <w:ind w:left="357" w:hanging="357"/>
        <w:jc w:val="both"/>
        <w:rPr>
          <w:rFonts w:asciiTheme="minorHAnsi" w:hAnsiTheme="minorHAnsi" w:cs="Arial"/>
        </w:rPr>
      </w:pPr>
      <w:r w:rsidRPr="00AD244D">
        <w:rPr>
          <w:rFonts w:asciiTheme="minorHAnsi" w:hAnsiTheme="minorHAnsi" w:cs="Arial"/>
        </w:rPr>
        <w:t xml:space="preserve">Wykonawca zobowiązany jest do sprawowania nadzoru autorskiego. Nadzór autorski Wykonawcy będzie sprawowany do </w:t>
      </w:r>
      <w:r w:rsidR="00E31187" w:rsidRPr="00AD244D">
        <w:rPr>
          <w:rFonts w:asciiTheme="minorHAnsi" w:hAnsiTheme="minorHAnsi" w:cs="Arial"/>
        </w:rPr>
        <w:t>upływu okresu rękojmi</w:t>
      </w:r>
      <w:r w:rsidRPr="00AD244D">
        <w:rPr>
          <w:rFonts w:asciiTheme="minorHAnsi" w:hAnsiTheme="minorHAnsi" w:cs="Arial"/>
        </w:rPr>
        <w:t>. Czynności nadzoru autorskiego muszą być wykonywane przez osoby posiadające uprawnienia projektowe. Zakr</w:t>
      </w:r>
      <w:r w:rsidR="00E31187" w:rsidRPr="00AD244D">
        <w:rPr>
          <w:rFonts w:asciiTheme="minorHAnsi" w:hAnsiTheme="minorHAnsi" w:cs="Arial"/>
        </w:rPr>
        <w:t>es nadzoru autorskiego obejmuje</w:t>
      </w:r>
      <w:r w:rsidRPr="00AD244D">
        <w:rPr>
          <w:rFonts w:asciiTheme="minorHAnsi" w:hAnsiTheme="minorHAnsi" w:cs="Arial"/>
        </w:rPr>
        <w:t xml:space="preserve"> w szczególności: </w:t>
      </w:r>
    </w:p>
    <w:p w:rsidR="00387BA4" w:rsidRPr="00AD244D" w:rsidRDefault="00387BA4" w:rsidP="000778A0">
      <w:pPr>
        <w:pStyle w:val="Default"/>
        <w:numPr>
          <w:ilvl w:val="2"/>
          <w:numId w:val="22"/>
        </w:numPr>
        <w:spacing w:line="276" w:lineRule="auto"/>
        <w:ind w:left="714" w:hanging="357"/>
        <w:jc w:val="both"/>
        <w:rPr>
          <w:rFonts w:asciiTheme="minorHAnsi" w:hAnsiTheme="minorHAnsi" w:cs="Arial"/>
        </w:rPr>
      </w:pPr>
      <w:r w:rsidRPr="00AD244D">
        <w:rPr>
          <w:rFonts w:asciiTheme="minorHAnsi" w:hAnsiTheme="minorHAnsi" w:cs="Arial"/>
        </w:rPr>
        <w:t>czynności wynikające z art. 20 ust. 1 pkt 4 ustawy z dnia 7 lipca 1994 r. Prawo budowlane (</w:t>
      </w:r>
      <w:r w:rsidR="002B12C2">
        <w:rPr>
          <w:rFonts w:asciiTheme="minorHAnsi" w:hAnsiTheme="minorHAnsi" w:cs="Arial"/>
        </w:rPr>
        <w:t>t</w:t>
      </w:r>
      <w:r w:rsidRPr="00AD244D">
        <w:rPr>
          <w:rFonts w:asciiTheme="minorHAnsi" w:hAnsiTheme="minorHAnsi" w:cs="Arial"/>
        </w:rPr>
        <w:t>ekst jednolity: Dz. U. 20</w:t>
      </w:r>
      <w:r w:rsidR="006329D0" w:rsidRPr="00AD244D">
        <w:rPr>
          <w:rFonts w:asciiTheme="minorHAnsi" w:hAnsiTheme="minorHAnsi" w:cs="Arial"/>
        </w:rPr>
        <w:t>1</w:t>
      </w:r>
      <w:r w:rsidRPr="00AD244D">
        <w:rPr>
          <w:rFonts w:asciiTheme="minorHAnsi" w:hAnsiTheme="minorHAnsi" w:cs="Arial"/>
        </w:rPr>
        <w:t>0 r</w:t>
      </w:r>
      <w:r w:rsidR="00E31187" w:rsidRPr="00AD244D">
        <w:rPr>
          <w:rFonts w:asciiTheme="minorHAnsi" w:hAnsiTheme="minorHAnsi" w:cs="Arial"/>
        </w:rPr>
        <w:t xml:space="preserve">. Nr </w:t>
      </w:r>
      <w:r w:rsidR="006329D0" w:rsidRPr="00AD244D">
        <w:rPr>
          <w:rFonts w:asciiTheme="minorHAnsi" w:hAnsiTheme="minorHAnsi" w:cs="Arial"/>
        </w:rPr>
        <w:t>243</w:t>
      </w:r>
      <w:r w:rsidR="00E31187" w:rsidRPr="00AD244D">
        <w:rPr>
          <w:rFonts w:asciiTheme="minorHAnsi" w:hAnsiTheme="minorHAnsi" w:cs="Arial"/>
        </w:rPr>
        <w:t xml:space="preserve"> poz. 1</w:t>
      </w:r>
      <w:r w:rsidR="006329D0" w:rsidRPr="00AD244D">
        <w:rPr>
          <w:rFonts w:asciiTheme="minorHAnsi" w:hAnsiTheme="minorHAnsi" w:cs="Arial"/>
        </w:rPr>
        <w:t>623</w:t>
      </w:r>
      <w:r w:rsidR="00E31187" w:rsidRPr="00AD244D">
        <w:rPr>
          <w:rFonts w:asciiTheme="minorHAnsi" w:hAnsiTheme="minorHAnsi" w:cs="Arial"/>
        </w:rPr>
        <w:t xml:space="preserve"> z</w:t>
      </w:r>
      <w:r w:rsidR="001D11E9">
        <w:rPr>
          <w:rFonts w:asciiTheme="minorHAnsi" w:hAnsiTheme="minorHAnsi" w:cs="Arial"/>
        </w:rPr>
        <w:t>e</w:t>
      </w:r>
      <w:r w:rsidR="00B01B7F">
        <w:rPr>
          <w:rFonts w:asciiTheme="minorHAnsi" w:hAnsiTheme="minorHAnsi" w:cs="Arial"/>
        </w:rPr>
        <w:t xml:space="preserve"> </w:t>
      </w:r>
      <w:r w:rsidR="00E31187" w:rsidRPr="00AD244D">
        <w:rPr>
          <w:rFonts w:asciiTheme="minorHAnsi" w:hAnsiTheme="minorHAnsi" w:cs="Arial"/>
        </w:rPr>
        <w:t>zm.), tj.:</w:t>
      </w:r>
    </w:p>
    <w:p w:rsidR="00387BA4" w:rsidRPr="00AD244D" w:rsidRDefault="00387BA4" w:rsidP="002C376B">
      <w:pPr>
        <w:pStyle w:val="Default"/>
        <w:numPr>
          <w:ilvl w:val="0"/>
          <w:numId w:val="50"/>
        </w:numPr>
        <w:spacing w:line="276" w:lineRule="auto"/>
        <w:ind w:left="1071" w:hanging="357"/>
        <w:jc w:val="both"/>
        <w:rPr>
          <w:rFonts w:asciiTheme="minorHAnsi" w:hAnsiTheme="minorHAnsi" w:cs="Arial"/>
        </w:rPr>
      </w:pPr>
      <w:r w:rsidRPr="00AD244D">
        <w:rPr>
          <w:rFonts w:asciiTheme="minorHAnsi" w:hAnsiTheme="minorHAnsi" w:cs="Arial"/>
        </w:rPr>
        <w:t xml:space="preserve">stwierdzanie w toku wykonywania </w:t>
      </w:r>
      <w:r w:rsidR="00E31187" w:rsidRPr="00AD244D">
        <w:rPr>
          <w:rFonts w:asciiTheme="minorHAnsi" w:hAnsiTheme="minorHAnsi" w:cs="Arial"/>
        </w:rPr>
        <w:t>r</w:t>
      </w:r>
      <w:r w:rsidRPr="00AD244D">
        <w:rPr>
          <w:rFonts w:asciiTheme="minorHAnsi" w:hAnsiTheme="minorHAnsi" w:cs="Arial"/>
        </w:rPr>
        <w:t xml:space="preserve">obót </w:t>
      </w:r>
      <w:r w:rsidR="00E31187" w:rsidRPr="00AD244D">
        <w:rPr>
          <w:rFonts w:asciiTheme="minorHAnsi" w:hAnsiTheme="minorHAnsi" w:cs="Arial"/>
        </w:rPr>
        <w:t>b</w:t>
      </w:r>
      <w:r w:rsidRPr="00AD244D">
        <w:rPr>
          <w:rFonts w:asciiTheme="minorHAnsi" w:hAnsiTheme="minorHAnsi" w:cs="Arial"/>
        </w:rPr>
        <w:t xml:space="preserve">udowlanych zgodności realizacji z </w:t>
      </w:r>
      <w:r w:rsidR="00E31187" w:rsidRPr="00AD244D">
        <w:rPr>
          <w:rFonts w:asciiTheme="minorHAnsi" w:hAnsiTheme="minorHAnsi" w:cs="Arial"/>
        </w:rPr>
        <w:t>d</w:t>
      </w:r>
      <w:r w:rsidRPr="00AD244D">
        <w:rPr>
          <w:rFonts w:asciiTheme="minorHAnsi" w:hAnsiTheme="minorHAnsi" w:cs="Arial"/>
        </w:rPr>
        <w:t xml:space="preserve">okumentacją </w:t>
      </w:r>
      <w:r w:rsidR="00E31187" w:rsidRPr="00AD244D">
        <w:rPr>
          <w:rFonts w:asciiTheme="minorHAnsi" w:hAnsiTheme="minorHAnsi" w:cs="Arial"/>
        </w:rPr>
        <w:t>p</w:t>
      </w:r>
      <w:r w:rsidRPr="00AD244D">
        <w:rPr>
          <w:rFonts w:asciiTheme="minorHAnsi" w:hAnsiTheme="minorHAnsi" w:cs="Arial"/>
        </w:rPr>
        <w:t xml:space="preserve">rojektową, </w:t>
      </w:r>
    </w:p>
    <w:p w:rsidR="00387BA4" w:rsidRPr="00AD244D" w:rsidRDefault="00387BA4" w:rsidP="002C376B">
      <w:pPr>
        <w:pStyle w:val="Default"/>
        <w:numPr>
          <w:ilvl w:val="0"/>
          <w:numId w:val="50"/>
        </w:numPr>
        <w:spacing w:line="276" w:lineRule="auto"/>
        <w:ind w:left="1071" w:hanging="357"/>
        <w:jc w:val="both"/>
        <w:rPr>
          <w:rFonts w:asciiTheme="minorHAnsi" w:hAnsiTheme="minorHAnsi" w:cs="Arial"/>
        </w:rPr>
      </w:pPr>
      <w:r w:rsidRPr="00AD244D">
        <w:rPr>
          <w:rFonts w:asciiTheme="minorHAnsi" w:hAnsiTheme="minorHAnsi" w:cs="Arial"/>
        </w:rPr>
        <w:t xml:space="preserve">uzgadniania możliwości wprowadzenia rozwiązań zamiennych w stosunku do przewidzianych w projekcie, </w:t>
      </w:r>
    </w:p>
    <w:p w:rsidR="00387BA4" w:rsidRPr="00AD244D" w:rsidRDefault="00387BA4">
      <w:pPr>
        <w:pStyle w:val="Default"/>
        <w:numPr>
          <w:ilvl w:val="2"/>
          <w:numId w:val="22"/>
        </w:numPr>
        <w:spacing w:line="276" w:lineRule="auto"/>
        <w:ind w:left="714" w:hanging="357"/>
        <w:jc w:val="both"/>
        <w:rPr>
          <w:rFonts w:asciiTheme="minorHAnsi" w:hAnsiTheme="minorHAnsi" w:cs="Arial"/>
        </w:rPr>
      </w:pPr>
      <w:r w:rsidRPr="00AD244D">
        <w:rPr>
          <w:rFonts w:asciiTheme="minorHAnsi" w:hAnsiTheme="minorHAnsi" w:cs="Arial"/>
        </w:rPr>
        <w:t xml:space="preserve">dokonywanie zmian w </w:t>
      </w:r>
      <w:r w:rsidR="00A371F1" w:rsidRPr="00AD244D">
        <w:rPr>
          <w:rFonts w:asciiTheme="minorHAnsi" w:hAnsiTheme="minorHAnsi" w:cs="Arial"/>
        </w:rPr>
        <w:t>d</w:t>
      </w:r>
      <w:r w:rsidRPr="00AD244D">
        <w:rPr>
          <w:rFonts w:asciiTheme="minorHAnsi" w:hAnsiTheme="minorHAnsi" w:cs="Arial"/>
        </w:rPr>
        <w:t xml:space="preserve">okumentacji </w:t>
      </w:r>
      <w:r w:rsidR="00A371F1" w:rsidRPr="00AD244D">
        <w:rPr>
          <w:rFonts w:asciiTheme="minorHAnsi" w:hAnsiTheme="minorHAnsi" w:cs="Arial"/>
        </w:rPr>
        <w:t>p</w:t>
      </w:r>
      <w:r w:rsidRPr="00AD244D">
        <w:rPr>
          <w:rFonts w:asciiTheme="minorHAnsi" w:hAnsiTheme="minorHAnsi" w:cs="Arial"/>
        </w:rPr>
        <w:t>rojektowej, wynikających z peł</w:t>
      </w:r>
      <w:r w:rsidR="00A371F1" w:rsidRPr="00AD244D">
        <w:rPr>
          <w:rFonts w:asciiTheme="minorHAnsi" w:hAnsiTheme="minorHAnsi" w:cs="Arial"/>
        </w:rPr>
        <w:t>nienia nadzoru autorskiego,</w:t>
      </w:r>
    </w:p>
    <w:p w:rsidR="00387BA4" w:rsidRPr="00AD244D" w:rsidRDefault="00387BA4">
      <w:pPr>
        <w:pStyle w:val="Default"/>
        <w:numPr>
          <w:ilvl w:val="2"/>
          <w:numId w:val="22"/>
        </w:numPr>
        <w:spacing w:line="276" w:lineRule="auto"/>
        <w:ind w:left="714" w:hanging="357"/>
        <w:jc w:val="both"/>
        <w:rPr>
          <w:rFonts w:asciiTheme="minorHAnsi" w:hAnsiTheme="minorHAnsi" w:cs="Arial"/>
        </w:rPr>
      </w:pPr>
      <w:r w:rsidRPr="00AD244D">
        <w:rPr>
          <w:rFonts w:asciiTheme="minorHAnsi" w:hAnsiTheme="minorHAnsi" w:cs="Arial"/>
        </w:rPr>
        <w:t xml:space="preserve">udziału w komisjach i naradach technicznych organizowanych przez Zamawiającego lub </w:t>
      </w:r>
      <w:r w:rsidR="00136274" w:rsidRPr="00AD244D">
        <w:rPr>
          <w:rFonts w:asciiTheme="minorHAnsi" w:hAnsiTheme="minorHAnsi" w:cs="Arial"/>
        </w:rPr>
        <w:t>Inspektora Nadzoru Inwestorskiego, jeżeli zajdzie taka potrzeba</w:t>
      </w:r>
      <w:r w:rsidR="00A371F1" w:rsidRPr="00AD244D">
        <w:rPr>
          <w:rFonts w:asciiTheme="minorHAnsi" w:hAnsiTheme="minorHAnsi" w:cs="Arial"/>
        </w:rPr>
        <w:t>,</w:t>
      </w:r>
    </w:p>
    <w:p w:rsidR="00387BA4" w:rsidRPr="00AD244D" w:rsidRDefault="00387BA4">
      <w:pPr>
        <w:pStyle w:val="Default"/>
        <w:numPr>
          <w:ilvl w:val="2"/>
          <w:numId w:val="22"/>
        </w:numPr>
        <w:spacing w:line="276" w:lineRule="auto"/>
        <w:ind w:left="714" w:hanging="357"/>
        <w:jc w:val="both"/>
        <w:rPr>
          <w:rFonts w:asciiTheme="minorHAnsi" w:hAnsiTheme="minorHAnsi" w:cs="Arial"/>
        </w:rPr>
      </w:pPr>
      <w:r w:rsidRPr="00AD244D">
        <w:rPr>
          <w:rFonts w:asciiTheme="minorHAnsi" w:hAnsiTheme="minorHAnsi" w:cs="Arial"/>
        </w:rPr>
        <w:t>udziału w odbiorach częściowych, odbiorach robót zanikających oraz odbiorze koń</w:t>
      </w:r>
      <w:r w:rsidR="00A371F1" w:rsidRPr="00AD244D">
        <w:rPr>
          <w:rFonts w:asciiTheme="minorHAnsi" w:hAnsiTheme="minorHAnsi" w:cs="Arial"/>
        </w:rPr>
        <w:t>cowym</w:t>
      </w:r>
      <w:r w:rsidR="008131E4" w:rsidRPr="00AD244D">
        <w:rPr>
          <w:rFonts w:asciiTheme="minorHAnsi" w:hAnsiTheme="minorHAnsi" w:cs="Arial"/>
        </w:rPr>
        <w:t xml:space="preserve"> na wezwanie </w:t>
      </w:r>
      <w:r w:rsidR="00136274" w:rsidRPr="00AD244D">
        <w:rPr>
          <w:rFonts w:asciiTheme="minorHAnsi" w:hAnsiTheme="minorHAnsi" w:cs="Arial"/>
        </w:rPr>
        <w:t>Inspektora Nadzoru Inwestorskiego</w:t>
      </w:r>
      <w:r w:rsidR="00A371F1" w:rsidRPr="00AD244D">
        <w:rPr>
          <w:rFonts w:asciiTheme="minorHAnsi" w:hAnsiTheme="minorHAnsi" w:cs="Arial"/>
        </w:rPr>
        <w:t>,</w:t>
      </w:r>
    </w:p>
    <w:p w:rsidR="00387BA4" w:rsidRPr="00AD244D" w:rsidRDefault="00387BA4">
      <w:pPr>
        <w:pStyle w:val="Default"/>
        <w:numPr>
          <w:ilvl w:val="2"/>
          <w:numId w:val="22"/>
        </w:numPr>
        <w:spacing w:line="276" w:lineRule="auto"/>
        <w:ind w:left="714" w:hanging="357"/>
        <w:jc w:val="both"/>
        <w:rPr>
          <w:rFonts w:asciiTheme="minorHAnsi" w:hAnsiTheme="minorHAnsi" w:cs="Arial"/>
        </w:rPr>
      </w:pPr>
      <w:r w:rsidRPr="00AD244D">
        <w:rPr>
          <w:rFonts w:asciiTheme="minorHAnsi" w:hAnsiTheme="minorHAnsi" w:cs="Arial"/>
        </w:rPr>
        <w:t>udziału w p</w:t>
      </w:r>
      <w:r w:rsidR="00A371F1" w:rsidRPr="00AD244D">
        <w:rPr>
          <w:rFonts w:asciiTheme="minorHAnsi" w:hAnsiTheme="minorHAnsi" w:cs="Arial"/>
        </w:rPr>
        <w:t>róbach instalacji i rozruchach</w:t>
      </w:r>
      <w:r w:rsidR="00136274" w:rsidRPr="00AD244D">
        <w:rPr>
          <w:rFonts w:asciiTheme="minorHAnsi" w:hAnsiTheme="minorHAnsi" w:cs="Arial"/>
        </w:rPr>
        <w:t>, jeżeli zajdzie taka konieczność</w:t>
      </w:r>
      <w:r w:rsidR="00A371F1" w:rsidRPr="00AD244D">
        <w:rPr>
          <w:rFonts w:asciiTheme="minorHAnsi" w:hAnsiTheme="minorHAnsi" w:cs="Arial"/>
        </w:rPr>
        <w:t>,</w:t>
      </w:r>
    </w:p>
    <w:p w:rsidR="00387BA4" w:rsidRPr="00AD244D" w:rsidRDefault="00387BA4">
      <w:pPr>
        <w:pStyle w:val="Default"/>
        <w:numPr>
          <w:ilvl w:val="2"/>
          <w:numId w:val="22"/>
        </w:numPr>
        <w:spacing w:line="276" w:lineRule="auto"/>
        <w:ind w:left="714" w:hanging="357"/>
        <w:jc w:val="both"/>
        <w:rPr>
          <w:rFonts w:asciiTheme="minorHAnsi" w:hAnsiTheme="minorHAnsi" w:cs="Arial"/>
        </w:rPr>
      </w:pPr>
      <w:r w:rsidRPr="00AD244D">
        <w:rPr>
          <w:rFonts w:asciiTheme="minorHAnsi" w:hAnsiTheme="minorHAnsi" w:cs="Arial"/>
        </w:rPr>
        <w:t xml:space="preserve">doradztwo. </w:t>
      </w:r>
    </w:p>
    <w:p w:rsidR="00DE207F" w:rsidRPr="00AD244D" w:rsidRDefault="00387BA4">
      <w:pPr>
        <w:pStyle w:val="Default"/>
        <w:numPr>
          <w:ilvl w:val="0"/>
          <w:numId w:val="21"/>
        </w:numPr>
        <w:spacing w:line="276" w:lineRule="auto"/>
        <w:ind w:left="357" w:hanging="357"/>
        <w:jc w:val="both"/>
        <w:rPr>
          <w:rFonts w:asciiTheme="minorHAnsi" w:hAnsiTheme="minorHAnsi" w:cs="Arial"/>
        </w:rPr>
      </w:pPr>
      <w:r w:rsidRPr="00AD244D">
        <w:rPr>
          <w:rFonts w:asciiTheme="minorHAnsi" w:hAnsiTheme="minorHAnsi" w:cs="Arial"/>
        </w:rPr>
        <w:t xml:space="preserve">Wykonawca zobowiązuje się do sprawowania nadzoru autorskiego zgodnie z </w:t>
      </w:r>
      <w:r w:rsidR="00CC6372" w:rsidRPr="00AD244D">
        <w:rPr>
          <w:rFonts w:asciiTheme="minorHAnsi" w:hAnsiTheme="minorHAnsi" w:cs="Arial"/>
        </w:rPr>
        <w:t>umową</w:t>
      </w:r>
      <w:r w:rsidRPr="00AD244D">
        <w:rPr>
          <w:rFonts w:asciiTheme="minorHAnsi" w:hAnsiTheme="minorHAnsi" w:cs="Arial"/>
        </w:rPr>
        <w:t>, powszechnie obowiązującymi przepisami prawa, oraz zasadami wiedzy technicznej</w:t>
      </w:r>
      <w:r w:rsidR="00DC4EE5" w:rsidRPr="00AD244D">
        <w:rPr>
          <w:rFonts w:asciiTheme="minorHAnsi" w:hAnsiTheme="minorHAnsi" w:cs="Arial"/>
        </w:rPr>
        <w:t xml:space="preserve">. Nadzór </w:t>
      </w:r>
      <w:r w:rsidR="00DE207F" w:rsidRPr="00AD244D">
        <w:rPr>
          <w:rFonts w:asciiTheme="minorHAnsi" w:hAnsiTheme="minorHAnsi" w:cs="Arial"/>
        </w:rPr>
        <w:t xml:space="preserve">autorski pełniony będzie przez projektanta dokumentacji projektowej, wchodzącego w skład personelu Wykonawcy lub Podwykonawcy. Wykonawca zobowiązany jest do pisemnego zobowiązania projektanta do </w:t>
      </w:r>
      <w:r w:rsidR="003B3F9B" w:rsidRPr="00AD244D">
        <w:rPr>
          <w:rFonts w:asciiTheme="minorHAnsi" w:hAnsiTheme="minorHAnsi" w:cs="Arial"/>
        </w:rPr>
        <w:t>pełnienia n</w:t>
      </w:r>
      <w:r w:rsidRPr="00AD244D">
        <w:rPr>
          <w:rFonts w:asciiTheme="minorHAnsi" w:hAnsiTheme="minorHAnsi" w:cs="Arial"/>
        </w:rPr>
        <w:t>adzoru autorskiego, niezależnie od łączących ich stosunków prawnych oraz takż</w:t>
      </w:r>
      <w:r w:rsidR="00CC6372" w:rsidRPr="00AD244D">
        <w:rPr>
          <w:rFonts w:asciiTheme="minorHAnsi" w:hAnsiTheme="minorHAnsi" w:cs="Arial"/>
        </w:rPr>
        <w:t>e po ich ustaniu.</w:t>
      </w:r>
    </w:p>
    <w:p w:rsidR="00387BA4" w:rsidRPr="00AD244D" w:rsidRDefault="00387BA4">
      <w:pPr>
        <w:pStyle w:val="Default"/>
        <w:numPr>
          <w:ilvl w:val="0"/>
          <w:numId w:val="21"/>
        </w:numPr>
        <w:spacing w:line="276" w:lineRule="auto"/>
        <w:ind w:left="357" w:hanging="357"/>
        <w:jc w:val="both"/>
        <w:rPr>
          <w:rFonts w:asciiTheme="minorHAnsi" w:hAnsiTheme="minorHAnsi" w:cs="Arial"/>
        </w:rPr>
      </w:pPr>
      <w:r w:rsidRPr="00AD244D">
        <w:rPr>
          <w:rFonts w:asciiTheme="minorHAnsi" w:hAnsiTheme="minorHAnsi" w:cs="Arial"/>
        </w:rPr>
        <w:t xml:space="preserve">Zamawiający </w:t>
      </w:r>
      <w:r w:rsidR="00CC6372" w:rsidRPr="00AD244D">
        <w:rPr>
          <w:rFonts w:asciiTheme="minorHAnsi" w:hAnsiTheme="minorHAnsi" w:cs="Arial"/>
        </w:rPr>
        <w:t>z</w:t>
      </w:r>
      <w:r w:rsidRPr="00AD244D">
        <w:rPr>
          <w:rFonts w:asciiTheme="minorHAnsi" w:hAnsiTheme="minorHAnsi" w:cs="Arial"/>
        </w:rPr>
        <w:t xml:space="preserve">obowiązuje </w:t>
      </w:r>
      <w:r w:rsidR="00CC6372" w:rsidRPr="00AD244D">
        <w:rPr>
          <w:rFonts w:asciiTheme="minorHAnsi" w:hAnsiTheme="minorHAnsi" w:cs="Arial"/>
        </w:rPr>
        <w:t>p</w:t>
      </w:r>
      <w:r w:rsidRPr="00AD244D">
        <w:rPr>
          <w:rFonts w:asciiTheme="minorHAnsi" w:hAnsiTheme="minorHAnsi" w:cs="Arial"/>
        </w:rPr>
        <w:t xml:space="preserve">rojektanta do pełnienia nadzoru autorskiego, w trybie </w:t>
      </w:r>
      <w:r w:rsidRPr="00C75CE1">
        <w:rPr>
          <w:rFonts w:asciiTheme="minorHAnsi" w:hAnsiTheme="minorHAnsi" w:cs="Arial"/>
        </w:rPr>
        <w:t xml:space="preserve">art. 18 ust. 3 ustawy </w:t>
      </w:r>
      <w:r w:rsidR="002B12C2" w:rsidRPr="00C75CE1">
        <w:rPr>
          <w:rFonts w:asciiTheme="minorHAnsi" w:hAnsiTheme="minorHAnsi" w:cs="Arial"/>
        </w:rPr>
        <w:t>p</w:t>
      </w:r>
      <w:r w:rsidRPr="00C75CE1">
        <w:rPr>
          <w:rFonts w:asciiTheme="minorHAnsi" w:hAnsiTheme="minorHAnsi" w:cs="Arial"/>
        </w:rPr>
        <w:t>rawo budowlane</w:t>
      </w:r>
      <w:r w:rsidRPr="0029705A">
        <w:rPr>
          <w:rFonts w:asciiTheme="minorHAnsi" w:hAnsiTheme="minorHAnsi" w:cs="Arial"/>
        </w:rPr>
        <w:t>, a W</w:t>
      </w:r>
      <w:r w:rsidRPr="00AD244D">
        <w:rPr>
          <w:rFonts w:asciiTheme="minorHAnsi" w:hAnsiTheme="minorHAnsi" w:cs="Arial"/>
        </w:rPr>
        <w:t xml:space="preserve">ykonawca zobowiązany jest do poinformowania o tym fakcie </w:t>
      </w:r>
      <w:r w:rsidR="00CC6372" w:rsidRPr="00AD244D">
        <w:rPr>
          <w:rFonts w:asciiTheme="minorHAnsi" w:hAnsiTheme="minorHAnsi" w:cs="Arial"/>
        </w:rPr>
        <w:t>p</w:t>
      </w:r>
      <w:r w:rsidRPr="00AD244D">
        <w:rPr>
          <w:rFonts w:asciiTheme="minorHAnsi" w:hAnsiTheme="minorHAnsi" w:cs="Arial"/>
        </w:rPr>
        <w:t xml:space="preserve">rojektanta. Wykonawca zobowiązany jest do uzyskania od </w:t>
      </w:r>
      <w:r w:rsidR="00CC6372" w:rsidRPr="00AD244D">
        <w:rPr>
          <w:rFonts w:asciiTheme="minorHAnsi" w:hAnsiTheme="minorHAnsi" w:cs="Arial"/>
        </w:rPr>
        <w:t>p</w:t>
      </w:r>
      <w:r w:rsidRPr="00AD244D">
        <w:rPr>
          <w:rFonts w:asciiTheme="minorHAnsi" w:hAnsiTheme="minorHAnsi" w:cs="Arial"/>
        </w:rPr>
        <w:t>rojektanta pisemnego oświadczenia, iż nie sprzeciwia się on pełnieniu nadzoru autorskiego przez osoby trzecie. Wykonawca nie może powierzyć sprawowania nadzoru autorskiego innym osobom, bez uzyskania pisemnej zgody Zamawiają</w:t>
      </w:r>
      <w:r w:rsidR="00CC6372" w:rsidRPr="00AD244D">
        <w:rPr>
          <w:rFonts w:asciiTheme="minorHAnsi" w:hAnsiTheme="minorHAnsi" w:cs="Arial"/>
        </w:rPr>
        <w:t>cego.</w:t>
      </w:r>
    </w:p>
    <w:p w:rsidR="00D0388D" w:rsidRPr="00AD244D" w:rsidRDefault="000C0A4F">
      <w:pPr>
        <w:pStyle w:val="Default"/>
        <w:numPr>
          <w:ilvl w:val="0"/>
          <w:numId w:val="21"/>
        </w:numPr>
        <w:spacing w:line="276" w:lineRule="auto"/>
        <w:ind w:left="357" w:hanging="357"/>
        <w:jc w:val="both"/>
        <w:rPr>
          <w:rFonts w:asciiTheme="minorHAnsi" w:hAnsiTheme="minorHAnsi" w:cs="Arial"/>
        </w:rPr>
      </w:pPr>
      <w:r w:rsidRPr="00AD244D">
        <w:rPr>
          <w:rFonts w:asciiTheme="minorHAnsi" w:hAnsiTheme="minorHAnsi" w:cs="Arial"/>
        </w:rPr>
        <w:t>Wynagrodzenie umowne Wykonawcy</w:t>
      </w:r>
      <w:r w:rsidR="00387BA4" w:rsidRPr="00AD244D">
        <w:rPr>
          <w:rFonts w:asciiTheme="minorHAnsi" w:hAnsiTheme="minorHAnsi" w:cs="Arial"/>
        </w:rPr>
        <w:t xml:space="preserve"> zawiera wynagrodzenie za wykon</w:t>
      </w:r>
      <w:r w:rsidRPr="00AD244D">
        <w:rPr>
          <w:rFonts w:asciiTheme="minorHAnsi" w:hAnsiTheme="minorHAnsi" w:cs="Arial"/>
        </w:rPr>
        <w:t>ywanie</w:t>
      </w:r>
      <w:r w:rsidR="00387BA4" w:rsidRPr="00AD244D">
        <w:rPr>
          <w:rFonts w:asciiTheme="minorHAnsi" w:hAnsiTheme="minorHAnsi" w:cs="Arial"/>
        </w:rPr>
        <w:t xml:space="preserve"> wszelkich czynności związanych z pełnieniem nadzoru autorskiego</w:t>
      </w:r>
      <w:r w:rsidR="008C3CDA" w:rsidRPr="00AD244D">
        <w:rPr>
          <w:rFonts w:asciiTheme="minorHAnsi" w:hAnsiTheme="minorHAnsi" w:cs="Arial"/>
        </w:rPr>
        <w:t>.</w:t>
      </w:r>
      <w:r w:rsidR="00387BA4" w:rsidRPr="00AD244D">
        <w:rPr>
          <w:rFonts w:asciiTheme="minorHAnsi" w:hAnsiTheme="minorHAnsi" w:cs="Arial"/>
        </w:rPr>
        <w:t xml:space="preserve">  </w:t>
      </w:r>
    </w:p>
    <w:p w:rsidR="00387BA4" w:rsidRPr="00AD244D" w:rsidRDefault="00CC6372">
      <w:pPr>
        <w:pStyle w:val="Default"/>
        <w:numPr>
          <w:ilvl w:val="0"/>
          <w:numId w:val="21"/>
        </w:numPr>
        <w:spacing w:line="276" w:lineRule="auto"/>
        <w:ind w:left="357" w:hanging="357"/>
        <w:jc w:val="both"/>
        <w:rPr>
          <w:rFonts w:asciiTheme="minorHAnsi" w:hAnsiTheme="minorHAnsi" w:cs="Arial"/>
        </w:rPr>
      </w:pPr>
      <w:r w:rsidRPr="00AD244D">
        <w:rPr>
          <w:rFonts w:asciiTheme="minorHAnsi" w:hAnsiTheme="minorHAnsi" w:cs="Arial"/>
        </w:rPr>
        <w:t>Projektant,</w:t>
      </w:r>
      <w:r w:rsidR="00387BA4" w:rsidRPr="00AD244D">
        <w:rPr>
          <w:rFonts w:asciiTheme="minorHAnsi" w:hAnsiTheme="minorHAnsi" w:cs="Arial"/>
        </w:rPr>
        <w:t xml:space="preserve"> pełniąc nadzór autorski w czasie realizacji </w:t>
      </w:r>
      <w:r w:rsidRPr="00AD244D">
        <w:rPr>
          <w:rFonts w:asciiTheme="minorHAnsi" w:hAnsiTheme="minorHAnsi" w:cs="Arial"/>
        </w:rPr>
        <w:t>r</w:t>
      </w:r>
      <w:r w:rsidR="00387BA4" w:rsidRPr="00AD244D">
        <w:rPr>
          <w:rFonts w:asciiTheme="minorHAnsi" w:hAnsiTheme="minorHAnsi" w:cs="Arial"/>
        </w:rPr>
        <w:t>obót budowlanych</w:t>
      </w:r>
      <w:r w:rsidRPr="00AD244D">
        <w:rPr>
          <w:rFonts w:asciiTheme="minorHAnsi" w:hAnsiTheme="minorHAnsi" w:cs="Arial"/>
        </w:rPr>
        <w:t>,</w:t>
      </w:r>
      <w:r w:rsidR="00387BA4" w:rsidRPr="00AD244D">
        <w:rPr>
          <w:rFonts w:asciiTheme="minorHAnsi" w:hAnsiTheme="minorHAnsi" w:cs="Arial"/>
        </w:rPr>
        <w:t xml:space="preserve"> jest zobowiązany do pobytów na </w:t>
      </w:r>
      <w:r w:rsidR="002B12C2">
        <w:rPr>
          <w:rFonts w:asciiTheme="minorHAnsi" w:hAnsiTheme="minorHAnsi" w:cs="Arial"/>
        </w:rPr>
        <w:t>t</w:t>
      </w:r>
      <w:r w:rsidR="006912FD" w:rsidRPr="00AD244D">
        <w:rPr>
          <w:rFonts w:asciiTheme="minorHAnsi" w:hAnsiTheme="minorHAnsi" w:cs="Arial"/>
        </w:rPr>
        <w:t xml:space="preserve">erenie </w:t>
      </w:r>
      <w:r w:rsidR="002B12C2">
        <w:rPr>
          <w:rFonts w:asciiTheme="minorHAnsi" w:hAnsiTheme="minorHAnsi" w:cs="Arial"/>
        </w:rPr>
        <w:t>b</w:t>
      </w:r>
      <w:r w:rsidR="00387BA4" w:rsidRPr="00AD244D">
        <w:rPr>
          <w:rFonts w:asciiTheme="minorHAnsi" w:hAnsiTheme="minorHAnsi" w:cs="Arial"/>
        </w:rPr>
        <w:t xml:space="preserve">udowy w miarę potrzeb na wezwanie Zamawiającego lub </w:t>
      </w:r>
      <w:r w:rsidR="000C0A4F" w:rsidRPr="00AD244D">
        <w:rPr>
          <w:rFonts w:asciiTheme="minorHAnsi" w:hAnsiTheme="minorHAnsi" w:cs="Arial"/>
        </w:rPr>
        <w:t>Inspektora Nadzoru Inwestorskiego</w:t>
      </w:r>
      <w:r w:rsidRPr="00AD244D">
        <w:rPr>
          <w:rFonts w:asciiTheme="minorHAnsi" w:hAnsiTheme="minorHAnsi" w:cs="Arial"/>
        </w:rPr>
        <w:t>.</w:t>
      </w:r>
    </w:p>
    <w:p w:rsidR="00305964" w:rsidRPr="00AD244D" w:rsidRDefault="00305964">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color w:val="000000"/>
          <w:sz w:val="24"/>
          <w:szCs w:val="24"/>
        </w:rPr>
      </w:pPr>
      <w:bookmarkStart w:id="7" w:name="_Ref360777897"/>
    </w:p>
    <w:bookmarkEnd w:id="7"/>
    <w:p w:rsidR="00305964" w:rsidRPr="00AD244D" w:rsidRDefault="00305964" w:rsidP="00CF0806">
      <w:pPr>
        <w:pStyle w:val="Nagwek9"/>
        <w:rPr>
          <w:rFonts w:eastAsia="Arial Unicode MS"/>
        </w:rPr>
      </w:pPr>
      <w:r w:rsidRPr="00AD244D">
        <w:rPr>
          <w:rFonts w:eastAsia="Arial Unicode MS"/>
        </w:rPr>
        <w:t>Ubezpieczenie</w:t>
      </w:r>
    </w:p>
    <w:p w:rsidR="00305964" w:rsidRPr="00AD244D" w:rsidRDefault="00305964" w:rsidP="000666A3">
      <w:pPr>
        <w:widowControl w:val="0"/>
        <w:numPr>
          <w:ilvl w:val="0"/>
          <w:numId w:val="16"/>
        </w:numPr>
        <w:tabs>
          <w:tab w:val="clear" w:pos="720"/>
        </w:tabs>
        <w:autoSpaceDE w:val="0"/>
        <w:autoSpaceDN w:val="0"/>
        <w:adjustRightInd w:val="0"/>
        <w:spacing w:after="0"/>
        <w:ind w:left="357" w:hanging="357"/>
        <w:jc w:val="both"/>
        <w:rPr>
          <w:rFonts w:eastAsia="Times New Roman" w:cs="Arial"/>
          <w:sz w:val="24"/>
          <w:szCs w:val="24"/>
        </w:rPr>
      </w:pPr>
      <w:r w:rsidRPr="00AD244D">
        <w:rPr>
          <w:rFonts w:eastAsia="Times New Roman" w:cs="Arial"/>
          <w:sz w:val="24"/>
          <w:szCs w:val="24"/>
        </w:rPr>
        <w:t>Wykonawca ponosi odpowiedzialność</w:t>
      </w:r>
      <w:r w:rsidR="00866306" w:rsidRPr="00AD244D">
        <w:rPr>
          <w:rFonts w:eastAsia="Times New Roman" w:cs="Arial"/>
          <w:sz w:val="24"/>
          <w:szCs w:val="24"/>
        </w:rPr>
        <w:t xml:space="preserve"> na zasadach ogólnych</w:t>
      </w:r>
      <w:r w:rsidRPr="00AD244D">
        <w:rPr>
          <w:rFonts w:eastAsia="Times New Roman" w:cs="Arial"/>
          <w:sz w:val="24"/>
          <w:szCs w:val="24"/>
        </w:rPr>
        <w:t xml:space="preserve"> za szkody wynikłe na terenie </w:t>
      </w:r>
      <w:r w:rsidRPr="00AD244D">
        <w:rPr>
          <w:rFonts w:eastAsia="Times New Roman" w:cs="Arial"/>
          <w:sz w:val="24"/>
          <w:szCs w:val="24"/>
        </w:rPr>
        <w:lastRenderedPageBreak/>
        <w:t>realizowania prac</w:t>
      </w:r>
      <w:r w:rsidR="00217AEC" w:rsidRPr="00AD244D">
        <w:rPr>
          <w:rFonts w:eastAsia="Times New Roman" w:cs="Arial"/>
          <w:sz w:val="24"/>
          <w:szCs w:val="24"/>
        </w:rPr>
        <w:t xml:space="preserve"> projektowych i robót budowlanych</w:t>
      </w:r>
      <w:r w:rsidRPr="00AD244D">
        <w:rPr>
          <w:rFonts w:eastAsia="Times New Roman" w:cs="Arial"/>
          <w:sz w:val="24"/>
          <w:szCs w:val="24"/>
        </w:rPr>
        <w:t xml:space="preserve">, </w:t>
      </w:r>
      <w:r w:rsidR="008C3CDA" w:rsidRPr="00AD244D">
        <w:rPr>
          <w:rFonts w:eastAsia="Times New Roman" w:cs="Arial"/>
          <w:sz w:val="24"/>
          <w:szCs w:val="24"/>
        </w:rPr>
        <w:t>powst</w:t>
      </w:r>
      <w:r w:rsidRPr="00AD244D">
        <w:rPr>
          <w:rFonts w:eastAsia="Times New Roman" w:cs="Arial"/>
          <w:sz w:val="24"/>
          <w:szCs w:val="24"/>
        </w:rPr>
        <w:t>a</w:t>
      </w:r>
      <w:r w:rsidR="008C3CDA" w:rsidRPr="00AD244D">
        <w:rPr>
          <w:rFonts w:eastAsia="Times New Roman" w:cs="Arial"/>
          <w:sz w:val="24"/>
          <w:szCs w:val="24"/>
        </w:rPr>
        <w:t>łe w wyniku jego działań lub zaniechań,</w:t>
      </w:r>
      <w:r w:rsidR="006418FF" w:rsidRPr="00AD244D">
        <w:rPr>
          <w:rFonts w:eastAsia="Times New Roman" w:cs="Arial"/>
          <w:sz w:val="24"/>
          <w:szCs w:val="24"/>
        </w:rPr>
        <w:t xml:space="preserve"> a</w:t>
      </w:r>
      <w:r w:rsidRPr="00AD244D">
        <w:rPr>
          <w:rFonts w:eastAsia="Times New Roman" w:cs="Arial"/>
          <w:sz w:val="24"/>
          <w:szCs w:val="24"/>
        </w:rPr>
        <w:t xml:space="preserve"> w przypadku ich wystąpienia zobowiązany będzie do naprawienia szkód i ich ewentualnych skutków, na swój koszt.</w:t>
      </w:r>
    </w:p>
    <w:p w:rsidR="00AF34EE" w:rsidRPr="00AD244D" w:rsidRDefault="00AF34EE" w:rsidP="0062392A">
      <w:pPr>
        <w:widowControl w:val="0"/>
        <w:numPr>
          <w:ilvl w:val="0"/>
          <w:numId w:val="16"/>
        </w:numPr>
        <w:tabs>
          <w:tab w:val="clear" w:pos="720"/>
        </w:tabs>
        <w:autoSpaceDE w:val="0"/>
        <w:autoSpaceDN w:val="0"/>
        <w:adjustRightInd w:val="0"/>
        <w:spacing w:after="0"/>
        <w:ind w:left="357" w:hanging="357"/>
        <w:jc w:val="both"/>
        <w:rPr>
          <w:rFonts w:eastAsia="Times New Roman" w:cs="Arial"/>
          <w:sz w:val="24"/>
          <w:szCs w:val="24"/>
        </w:rPr>
      </w:pPr>
      <w:bookmarkStart w:id="8" w:name="_Ref359850258"/>
      <w:r w:rsidRPr="00AD244D">
        <w:rPr>
          <w:rFonts w:eastAsia="Times New Roman" w:cs="Arial"/>
          <w:sz w:val="24"/>
          <w:szCs w:val="24"/>
        </w:rPr>
        <w:t>W</w:t>
      </w:r>
      <w:r w:rsidR="00305964" w:rsidRPr="00AD244D">
        <w:rPr>
          <w:rFonts w:eastAsia="Times New Roman" w:cs="Arial"/>
          <w:sz w:val="24"/>
          <w:szCs w:val="24"/>
        </w:rPr>
        <w:t>yk</w:t>
      </w:r>
      <w:r w:rsidRPr="00AD244D">
        <w:rPr>
          <w:rFonts w:eastAsia="Times New Roman" w:cs="Arial"/>
          <w:sz w:val="24"/>
          <w:szCs w:val="24"/>
        </w:rPr>
        <w:t xml:space="preserve">onawca zobowiązany jest posiadać </w:t>
      </w:r>
      <w:r w:rsidR="00E46773" w:rsidRPr="00AD244D">
        <w:rPr>
          <w:rFonts w:eastAsia="Times New Roman" w:cs="Arial"/>
          <w:sz w:val="24"/>
          <w:szCs w:val="24"/>
        </w:rPr>
        <w:t>i przedłożyć do wglądu Zamawiającemu</w:t>
      </w:r>
      <w:r w:rsidRPr="00AD244D">
        <w:rPr>
          <w:rFonts w:eastAsia="Times New Roman" w:cs="Arial"/>
          <w:sz w:val="24"/>
          <w:szCs w:val="24"/>
        </w:rPr>
        <w:t>:</w:t>
      </w:r>
      <w:bookmarkEnd w:id="8"/>
    </w:p>
    <w:p w:rsidR="00AF34EE" w:rsidRPr="00AD244D" w:rsidRDefault="00305964" w:rsidP="007E3AE3">
      <w:pPr>
        <w:pStyle w:val="Akapitzlist"/>
        <w:widowControl w:val="0"/>
        <w:numPr>
          <w:ilvl w:val="0"/>
          <w:numId w:val="32"/>
        </w:numPr>
        <w:autoSpaceDE w:val="0"/>
        <w:autoSpaceDN w:val="0"/>
        <w:adjustRightInd w:val="0"/>
        <w:spacing w:after="0"/>
        <w:contextualSpacing w:val="0"/>
        <w:jc w:val="both"/>
        <w:rPr>
          <w:rFonts w:eastAsia="Times New Roman" w:cs="Arial"/>
          <w:sz w:val="24"/>
          <w:szCs w:val="24"/>
        </w:rPr>
      </w:pPr>
      <w:r w:rsidRPr="00AD244D">
        <w:rPr>
          <w:rFonts w:eastAsia="Times New Roman" w:cs="Arial"/>
          <w:sz w:val="24"/>
          <w:szCs w:val="24"/>
        </w:rPr>
        <w:t xml:space="preserve">ubezpieczenie odpowiedzialności cywilnej w zakresie </w:t>
      </w:r>
      <w:r w:rsidR="00AF34EE" w:rsidRPr="00AD244D">
        <w:rPr>
          <w:rFonts w:eastAsia="Times New Roman" w:cs="Arial"/>
          <w:sz w:val="24"/>
          <w:szCs w:val="24"/>
        </w:rPr>
        <w:t xml:space="preserve">prowadzonej działalności </w:t>
      </w:r>
      <w:r w:rsidRPr="00AD244D">
        <w:rPr>
          <w:rFonts w:eastAsia="Times New Roman" w:cs="Arial"/>
          <w:sz w:val="24"/>
          <w:szCs w:val="24"/>
        </w:rPr>
        <w:t xml:space="preserve">w </w:t>
      </w:r>
      <w:r w:rsidRPr="007F26AC">
        <w:rPr>
          <w:rFonts w:eastAsia="Times New Roman" w:cs="Arial"/>
          <w:sz w:val="24"/>
          <w:szCs w:val="24"/>
        </w:rPr>
        <w:t xml:space="preserve">wysokości </w:t>
      </w:r>
      <w:r w:rsidR="00D50B85" w:rsidRPr="007F26AC">
        <w:rPr>
          <w:rFonts w:eastAsia="Times New Roman" w:cs="Arial"/>
          <w:sz w:val="24"/>
          <w:szCs w:val="24"/>
        </w:rPr>
        <w:t xml:space="preserve">min. </w:t>
      </w:r>
      <w:r w:rsidR="007F26AC" w:rsidRPr="007F26AC">
        <w:rPr>
          <w:rFonts w:eastAsia="Times New Roman" w:cs="Arial"/>
          <w:sz w:val="24"/>
          <w:szCs w:val="24"/>
        </w:rPr>
        <w:t>2</w:t>
      </w:r>
      <w:r w:rsidR="00D50B85" w:rsidRPr="007F26AC">
        <w:rPr>
          <w:rFonts w:eastAsia="Times New Roman" w:cs="Arial"/>
          <w:sz w:val="24"/>
          <w:szCs w:val="24"/>
        </w:rPr>
        <w:t> 000 000</w:t>
      </w:r>
      <w:r w:rsidR="006A37A0" w:rsidRPr="007F26AC">
        <w:rPr>
          <w:rFonts w:eastAsia="Times New Roman" w:cs="Arial"/>
          <w:sz w:val="24"/>
          <w:szCs w:val="24"/>
        </w:rPr>
        <w:t xml:space="preserve"> PLN</w:t>
      </w:r>
      <w:r w:rsidR="00E46773" w:rsidRPr="007F26AC">
        <w:rPr>
          <w:rFonts w:eastAsia="Times New Roman" w:cs="Arial"/>
          <w:sz w:val="24"/>
          <w:szCs w:val="24"/>
        </w:rPr>
        <w:t>,</w:t>
      </w:r>
      <w:r w:rsidR="00727ABD" w:rsidRPr="007F26AC">
        <w:rPr>
          <w:rFonts w:eastAsia="Times New Roman" w:cs="Arial"/>
          <w:sz w:val="24"/>
          <w:szCs w:val="24"/>
        </w:rPr>
        <w:t xml:space="preserve"> obejmującej odpowiedzialność za wykonane prace projektowe oraz budowlane,</w:t>
      </w:r>
      <w:r w:rsidR="00D6124F" w:rsidRPr="007F26AC">
        <w:rPr>
          <w:rFonts w:eastAsia="Times New Roman" w:cs="Arial"/>
          <w:sz w:val="24"/>
          <w:szCs w:val="24"/>
        </w:rPr>
        <w:t xml:space="preserve"> w okresie</w:t>
      </w:r>
      <w:r w:rsidR="00D6124F">
        <w:rPr>
          <w:rFonts w:eastAsia="Times New Roman" w:cs="Arial"/>
          <w:sz w:val="24"/>
          <w:szCs w:val="24"/>
        </w:rPr>
        <w:t xml:space="preserve"> od dnia zawarcia niniejszej umowy do dnia podpisania </w:t>
      </w:r>
      <w:r w:rsidR="00D6124F" w:rsidRPr="00A63C90">
        <w:rPr>
          <w:rFonts w:eastAsia="Times New Roman" w:cs="Arial"/>
          <w:b/>
          <w:sz w:val="24"/>
          <w:szCs w:val="24"/>
        </w:rPr>
        <w:t>Protokołu Odbioru Końcowego</w:t>
      </w:r>
      <w:r w:rsidR="00D6124F">
        <w:rPr>
          <w:rFonts w:eastAsia="Times New Roman" w:cs="Arial"/>
          <w:sz w:val="24"/>
          <w:szCs w:val="24"/>
        </w:rPr>
        <w:t xml:space="preserve"> włącznie,</w:t>
      </w:r>
    </w:p>
    <w:p w:rsidR="00E46773" w:rsidRPr="00AD244D" w:rsidRDefault="00E46773" w:rsidP="007E3AE3">
      <w:pPr>
        <w:pStyle w:val="Akapitzlist"/>
        <w:widowControl w:val="0"/>
        <w:numPr>
          <w:ilvl w:val="0"/>
          <w:numId w:val="32"/>
        </w:numPr>
        <w:autoSpaceDE w:val="0"/>
        <w:autoSpaceDN w:val="0"/>
        <w:adjustRightInd w:val="0"/>
        <w:spacing w:after="0"/>
        <w:contextualSpacing w:val="0"/>
        <w:jc w:val="both"/>
        <w:rPr>
          <w:rFonts w:eastAsia="Times New Roman" w:cs="Arial"/>
          <w:sz w:val="24"/>
          <w:szCs w:val="24"/>
        </w:rPr>
      </w:pPr>
      <w:r w:rsidRPr="00AD244D">
        <w:rPr>
          <w:rFonts w:eastAsia="Times New Roman" w:cs="Arial"/>
          <w:sz w:val="24"/>
          <w:szCs w:val="24"/>
        </w:rPr>
        <w:t>Kartę na bazie ubezpieczeń budowlano – montażowych (CAR), w zakresie przedmiotu niniejszej umowy</w:t>
      </w:r>
      <w:r w:rsidR="00D6124F">
        <w:rPr>
          <w:rFonts w:eastAsia="Times New Roman" w:cs="Arial"/>
          <w:sz w:val="24"/>
          <w:szCs w:val="24"/>
        </w:rPr>
        <w:t xml:space="preserve"> w okresie</w:t>
      </w:r>
      <w:r w:rsidR="0029705A">
        <w:rPr>
          <w:rFonts w:eastAsia="Times New Roman" w:cs="Arial"/>
          <w:sz w:val="24"/>
          <w:szCs w:val="24"/>
        </w:rPr>
        <w:t xml:space="preserve"> od</w:t>
      </w:r>
      <w:r w:rsidR="00D6124F">
        <w:rPr>
          <w:rFonts w:eastAsia="Times New Roman" w:cs="Arial"/>
          <w:sz w:val="24"/>
          <w:szCs w:val="24"/>
        </w:rPr>
        <w:t xml:space="preserve"> 30</w:t>
      </w:r>
      <w:r w:rsidR="0029705A">
        <w:rPr>
          <w:rFonts w:eastAsia="Times New Roman" w:cs="Arial"/>
          <w:sz w:val="24"/>
          <w:szCs w:val="24"/>
        </w:rPr>
        <w:t>-ego</w:t>
      </w:r>
      <w:r w:rsidR="00D6124F">
        <w:rPr>
          <w:rFonts w:eastAsia="Times New Roman" w:cs="Arial"/>
          <w:sz w:val="24"/>
          <w:szCs w:val="24"/>
        </w:rPr>
        <w:t xml:space="preserve"> dnia </w:t>
      </w:r>
      <w:r w:rsidR="0029705A">
        <w:rPr>
          <w:rFonts w:eastAsia="Times New Roman" w:cs="Arial"/>
          <w:sz w:val="24"/>
          <w:szCs w:val="24"/>
        </w:rPr>
        <w:t>po</w:t>
      </w:r>
      <w:r w:rsidR="00D6124F">
        <w:rPr>
          <w:rFonts w:eastAsia="Times New Roman" w:cs="Arial"/>
          <w:sz w:val="24"/>
          <w:szCs w:val="24"/>
        </w:rPr>
        <w:t xml:space="preserve"> dni</w:t>
      </w:r>
      <w:r w:rsidR="0029705A">
        <w:rPr>
          <w:rFonts w:eastAsia="Times New Roman" w:cs="Arial"/>
          <w:sz w:val="24"/>
          <w:szCs w:val="24"/>
        </w:rPr>
        <w:t>u</w:t>
      </w:r>
      <w:r w:rsidR="00D6124F">
        <w:rPr>
          <w:rFonts w:eastAsia="Times New Roman" w:cs="Arial"/>
          <w:sz w:val="24"/>
          <w:szCs w:val="24"/>
        </w:rPr>
        <w:t xml:space="preserve"> zawarcia niniejszej umowy do dnia podpisania </w:t>
      </w:r>
      <w:r w:rsidR="00D6124F" w:rsidRPr="00A63C90">
        <w:rPr>
          <w:rFonts w:eastAsia="Times New Roman" w:cs="Arial"/>
          <w:b/>
          <w:sz w:val="24"/>
          <w:szCs w:val="24"/>
        </w:rPr>
        <w:t>Protokołu Odbioru Końcowego</w:t>
      </w:r>
      <w:r w:rsidR="00D6124F">
        <w:rPr>
          <w:rFonts w:eastAsia="Times New Roman" w:cs="Arial"/>
          <w:sz w:val="24"/>
          <w:szCs w:val="24"/>
        </w:rPr>
        <w:t xml:space="preserve"> włącznie</w:t>
      </w:r>
      <w:r w:rsidRPr="00AD244D">
        <w:rPr>
          <w:rFonts w:eastAsia="Times New Roman" w:cs="Arial"/>
          <w:sz w:val="24"/>
          <w:szCs w:val="24"/>
        </w:rPr>
        <w:t>.</w:t>
      </w:r>
    </w:p>
    <w:p w:rsidR="00DE207F" w:rsidRPr="00AD244D" w:rsidRDefault="00305964" w:rsidP="000778A0">
      <w:pPr>
        <w:widowControl w:val="0"/>
        <w:numPr>
          <w:ilvl w:val="0"/>
          <w:numId w:val="16"/>
        </w:numPr>
        <w:tabs>
          <w:tab w:val="clear" w:pos="720"/>
        </w:tabs>
        <w:autoSpaceDE w:val="0"/>
        <w:autoSpaceDN w:val="0"/>
        <w:adjustRightInd w:val="0"/>
        <w:spacing w:after="0"/>
        <w:ind w:left="357" w:hanging="357"/>
        <w:jc w:val="both"/>
        <w:rPr>
          <w:rFonts w:eastAsia="Times New Roman" w:cs="Arial"/>
          <w:sz w:val="24"/>
          <w:szCs w:val="24"/>
        </w:rPr>
      </w:pPr>
      <w:r w:rsidRPr="00AD244D">
        <w:rPr>
          <w:rFonts w:eastAsia="Times New Roman" w:cs="Arial"/>
          <w:sz w:val="24"/>
          <w:szCs w:val="24"/>
        </w:rPr>
        <w:t xml:space="preserve">Wysokość </w:t>
      </w:r>
      <w:r w:rsidR="00946F20" w:rsidRPr="00AD244D">
        <w:rPr>
          <w:rFonts w:eastAsia="Times New Roman" w:cs="Arial"/>
          <w:sz w:val="24"/>
          <w:szCs w:val="24"/>
        </w:rPr>
        <w:t>ubezpiecze</w:t>
      </w:r>
      <w:r w:rsidR="00946F20">
        <w:rPr>
          <w:rFonts w:eastAsia="Times New Roman" w:cs="Arial"/>
          <w:sz w:val="24"/>
          <w:szCs w:val="24"/>
        </w:rPr>
        <w:t>ń</w:t>
      </w:r>
      <w:r w:rsidRPr="00AD244D">
        <w:rPr>
          <w:rFonts w:eastAsia="Times New Roman" w:cs="Arial"/>
          <w:sz w:val="24"/>
          <w:szCs w:val="24"/>
        </w:rPr>
        <w:t>, o który</w:t>
      </w:r>
      <w:r w:rsidR="00946F20">
        <w:rPr>
          <w:rFonts w:eastAsia="Times New Roman" w:cs="Arial"/>
          <w:sz w:val="24"/>
          <w:szCs w:val="24"/>
        </w:rPr>
        <w:t>ch</w:t>
      </w:r>
      <w:r w:rsidRPr="00AD244D">
        <w:rPr>
          <w:rFonts w:eastAsia="Times New Roman" w:cs="Arial"/>
          <w:sz w:val="24"/>
          <w:szCs w:val="24"/>
        </w:rPr>
        <w:t xml:space="preserve"> mowa w ust. </w:t>
      </w:r>
      <w:r w:rsidR="0090484F">
        <w:rPr>
          <w:rFonts w:eastAsia="Times New Roman" w:cs="Arial"/>
          <w:sz w:val="24"/>
          <w:szCs w:val="24"/>
        </w:rPr>
        <w:fldChar w:fldCharType="begin"/>
      </w:r>
      <w:r w:rsidR="0090484F">
        <w:rPr>
          <w:rFonts w:eastAsia="Times New Roman" w:cs="Arial"/>
          <w:sz w:val="24"/>
          <w:szCs w:val="24"/>
        </w:rPr>
        <w:instrText xml:space="preserve"> REF _Ref359850258 \r \h </w:instrText>
      </w:r>
      <w:r w:rsidR="000666A3">
        <w:rPr>
          <w:rFonts w:eastAsia="Times New Roman" w:cs="Arial"/>
          <w:sz w:val="24"/>
          <w:szCs w:val="24"/>
        </w:rPr>
        <w:instrText xml:space="preserve"> \* MERGEFORMAT </w:instrText>
      </w:r>
      <w:r w:rsidR="0090484F">
        <w:rPr>
          <w:rFonts w:eastAsia="Times New Roman" w:cs="Arial"/>
          <w:sz w:val="24"/>
          <w:szCs w:val="24"/>
        </w:rPr>
      </w:r>
      <w:r w:rsidR="0090484F">
        <w:rPr>
          <w:rFonts w:eastAsia="Times New Roman" w:cs="Arial"/>
          <w:sz w:val="24"/>
          <w:szCs w:val="24"/>
        </w:rPr>
        <w:fldChar w:fldCharType="separate"/>
      </w:r>
      <w:r w:rsidR="00C75CE1">
        <w:rPr>
          <w:rFonts w:eastAsia="Times New Roman" w:cs="Arial"/>
          <w:sz w:val="24"/>
          <w:szCs w:val="24"/>
        </w:rPr>
        <w:t>2</w:t>
      </w:r>
      <w:r w:rsidR="0090484F">
        <w:rPr>
          <w:rFonts w:eastAsia="Times New Roman" w:cs="Arial"/>
          <w:sz w:val="24"/>
          <w:szCs w:val="24"/>
        </w:rPr>
        <w:fldChar w:fldCharType="end"/>
      </w:r>
      <w:r w:rsidRPr="00AD244D">
        <w:rPr>
          <w:rFonts w:eastAsia="Times New Roman" w:cs="Arial"/>
          <w:sz w:val="24"/>
          <w:szCs w:val="24"/>
        </w:rPr>
        <w:t xml:space="preserve">, </w:t>
      </w:r>
      <w:r w:rsidR="00946F20">
        <w:rPr>
          <w:rFonts w:eastAsia="Times New Roman" w:cs="Arial"/>
          <w:sz w:val="24"/>
          <w:szCs w:val="24"/>
        </w:rPr>
        <w:t>będzie stała przez cały okres ich obowiązywania</w:t>
      </w:r>
      <w:r w:rsidRPr="00AD244D">
        <w:rPr>
          <w:rFonts w:eastAsia="Times New Roman" w:cs="Arial"/>
          <w:sz w:val="24"/>
          <w:szCs w:val="24"/>
        </w:rPr>
        <w:t>.</w:t>
      </w:r>
    </w:p>
    <w:p w:rsidR="00305964" w:rsidRPr="00AD244D" w:rsidRDefault="00946F20" w:rsidP="002C376B">
      <w:pPr>
        <w:widowControl w:val="0"/>
        <w:numPr>
          <w:ilvl w:val="0"/>
          <w:numId w:val="16"/>
        </w:numPr>
        <w:tabs>
          <w:tab w:val="clear" w:pos="720"/>
        </w:tabs>
        <w:autoSpaceDE w:val="0"/>
        <w:autoSpaceDN w:val="0"/>
        <w:adjustRightInd w:val="0"/>
        <w:spacing w:after="0"/>
        <w:ind w:left="357" w:hanging="357"/>
        <w:jc w:val="both"/>
        <w:rPr>
          <w:rFonts w:eastAsia="Times New Roman" w:cs="Arial"/>
          <w:sz w:val="24"/>
          <w:szCs w:val="24"/>
        </w:rPr>
      </w:pPr>
      <w:r w:rsidRPr="00AD244D">
        <w:rPr>
          <w:rFonts w:eastAsia="Times New Roman" w:cs="Arial"/>
          <w:sz w:val="24"/>
          <w:szCs w:val="24"/>
        </w:rPr>
        <w:t>Ubezpieczeni</w:t>
      </w:r>
      <w:r>
        <w:rPr>
          <w:rFonts w:eastAsia="Times New Roman" w:cs="Arial"/>
          <w:sz w:val="24"/>
          <w:szCs w:val="24"/>
        </w:rPr>
        <w:t>a</w:t>
      </w:r>
      <w:r w:rsidR="00305964" w:rsidRPr="00AD244D">
        <w:rPr>
          <w:rFonts w:eastAsia="Times New Roman" w:cs="Arial"/>
          <w:sz w:val="24"/>
          <w:szCs w:val="24"/>
        </w:rPr>
        <w:t xml:space="preserve">, o </w:t>
      </w:r>
      <w:r w:rsidRPr="00AD244D">
        <w:rPr>
          <w:rFonts w:eastAsia="Times New Roman" w:cs="Arial"/>
          <w:sz w:val="24"/>
          <w:szCs w:val="24"/>
        </w:rPr>
        <w:t>który</w:t>
      </w:r>
      <w:r>
        <w:rPr>
          <w:rFonts w:eastAsia="Times New Roman" w:cs="Arial"/>
          <w:sz w:val="24"/>
          <w:szCs w:val="24"/>
        </w:rPr>
        <w:t>ch</w:t>
      </w:r>
      <w:r w:rsidRPr="00AD244D">
        <w:rPr>
          <w:rFonts w:eastAsia="Times New Roman" w:cs="Arial"/>
          <w:sz w:val="24"/>
          <w:szCs w:val="24"/>
        </w:rPr>
        <w:t xml:space="preserve"> </w:t>
      </w:r>
      <w:r w:rsidR="00305964" w:rsidRPr="00AD244D">
        <w:rPr>
          <w:rFonts w:eastAsia="Times New Roman" w:cs="Arial"/>
          <w:sz w:val="24"/>
          <w:szCs w:val="24"/>
        </w:rPr>
        <w:t>mowa w ust.</w:t>
      </w:r>
      <w:r w:rsidR="00770284" w:rsidRPr="00AD244D">
        <w:rPr>
          <w:rFonts w:eastAsia="Times New Roman" w:cs="Arial"/>
          <w:sz w:val="24"/>
          <w:szCs w:val="24"/>
        </w:rPr>
        <w:t xml:space="preserve"> </w:t>
      </w:r>
      <w:r w:rsidR="00770284" w:rsidRPr="00AD244D">
        <w:rPr>
          <w:rFonts w:eastAsia="Times New Roman" w:cs="Arial"/>
          <w:sz w:val="24"/>
          <w:szCs w:val="24"/>
        </w:rPr>
        <w:fldChar w:fldCharType="begin"/>
      </w:r>
      <w:r w:rsidR="00770284" w:rsidRPr="00AD244D">
        <w:rPr>
          <w:rFonts w:eastAsia="Times New Roman" w:cs="Arial"/>
          <w:sz w:val="24"/>
          <w:szCs w:val="24"/>
        </w:rPr>
        <w:instrText xml:space="preserve"> REF _Ref359850258 \r \h </w:instrText>
      </w:r>
      <w:r w:rsidR="00AD244D" w:rsidRPr="00AD244D">
        <w:rPr>
          <w:rFonts w:eastAsia="Times New Roman" w:cs="Arial"/>
          <w:sz w:val="24"/>
          <w:szCs w:val="24"/>
        </w:rPr>
        <w:instrText xml:space="preserve"> \* MERGEFORMAT </w:instrText>
      </w:r>
      <w:r w:rsidR="00770284" w:rsidRPr="00AD244D">
        <w:rPr>
          <w:rFonts w:eastAsia="Times New Roman" w:cs="Arial"/>
          <w:sz w:val="24"/>
          <w:szCs w:val="24"/>
        </w:rPr>
      </w:r>
      <w:r w:rsidR="00770284" w:rsidRPr="00AD244D">
        <w:rPr>
          <w:rFonts w:eastAsia="Times New Roman" w:cs="Arial"/>
          <w:sz w:val="24"/>
          <w:szCs w:val="24"/>
        </w:rPr>
        <w:fldChar w:fldCharType="separate"/>
      </w:r>
      <w:r w:rsidR="00C75CE1">
        <w:rPr>
          <w:rFonts w:eastAsia="Times New Roman" w:cs="Arial"/>
          <w:sz w:val="24"/>
          <w:szCs w:val="24"/>
        </w:rPr>
        <w:t>2</w:t>
      </w:r>
      <w:r w:rsidR="00770284" w:rsidRPr="00AD244D">
        <w:rPr>
          <w:rFonts w:eastAsia="Times New Roman" w:cs="Arial"/>
          <w:sz w:val="24"/>
          <w:szCs w:val="24"/>
        </w:rPr>
        <w:fldChar w:fldCharType="end"/>
      </w:r>
      <w:r w:rsidR="00305964" w:rsidRPr="00AD244D">
        <w:rPr>
          <w:rFonts w:eastAsia="Times New Roman" w:cs="Arial"/>
          <w:sz w:val="24"/>
          <w:szCs w:val="24"/>
        </w:rPr>
        <w:t>, obejmuj</w:t>
      </w:r>
      <w:r>
        <w:rPr>
          <w:rFonts w:eastAsia="Times New Roman" w:cs="Arial"/>
          <w:sz w:val="24"/>
          <w:szCs w:val="24"/>
        </w:rPr>
        <w:t>ą</w:t>
      </w:r>
      <w:r w:rsidR="00305964" w:rsidRPr="00AD244D">
        <w:rPr>
          <w:rFonts w:eastAsia="Times New Roman" w:cs="Arial"/>
          <w:sz w:val="24"/>
          <w:szCs w:val="24"/>
        </w:rPr>
        <w:t xml:space="preserve"> wszystkich Wykonawców wspólnie realizujących umowę. Koszt takiego ubezpieczenia ponosi Wykonawca.</w:t>
      </w:r>
    </w:p>
    <w:p w:rsidR="00305964" w:rsidRPr="00A63C90" w:rsidRDefault="00305964" w:rsidP="002C376B">
      <w:pPr>
        <w:widowControl w:val="0"/>
        <w:numPr>
          <w:ilvl w:val="0"/>
          <w:numId w:val="16"/>
        </w:numPr>
        <w:tabs>
          <w:tab w:val="clear" w:pos="720"/>
        </w:tabs>
        <w:autoSpaceDE w:val="0"/>
        <w:autoSpaceDN w:val="0"/>
        <w:adjustRightInd w:val="0"/>
        <w:spacing w:after="0"/>
        <w:ind w:left="357" w:hanging="357"/>
        <w:jc w:val="both"/>
        <w:rPr>
          <w:rFonts w:eastAsia="Times New Roman" w:cs="Arial"/>
          <w:sz w:val="24"/>
          <w:szCs w:val="24"/>
        </w:rPr>
      </w:pPr>
      <w:r w:rsidRPr="00A63C90">
        <w:rPr>
          <w:rFonts w:cs="Arial"/>
          <w:sz w:val="24"/>
          <w:szCs w:val="24"/>
        </w:rPr>
        <w:t xml:space="preserve">Żadna umowa ubezpieczenia nie może przewidywać wyłączenia lub ograniczenia odpowiedzialności ubezpieczyciela za szkody wyrządzone z winy umyślnej lub rażącego niedbalstwa Wykonawcy, jego </w:t>
      </w:r>
      <w:r w:rsidR="002B12C2" w:rsidRPr="00A63C90">
        <w:rPr>
          <w:rFonts w:cs="Arial"/>
          <w:sz w:val="24"/>
          <w:szCs w:val="24"/>
        </w:rPr>
        <w:t>P</w:t>
      </w:r>
      <w:r w:rsidRPr="00A63C90">
        <w:rPr>
          <w:rFonts w:cs="Arial"/>
          <w:sz w:val="24"/>
          <w:szCs w:val="24"/>
        </w:rPr>
        <w:t>odwykonawców, a także osób, którymi Wykonawca posłużył się do wykonania u</w:t>
      </w:r>
      <w:r w:rsidR="003B103E" w:rsidRPr="00A63C90">
        <w:rPr>
          <w:rFonts w:cs="Arial"/>
          <w:sz w:val="24"/>
          <w:szCs w:val="24"/>
        </w:rPr>
        <w:t>mowy</w:t>
      </w:r>
      <w:r w:rsidRPr="00A63C90">
        <w:rPr>
          <w:rFonts w:cs="Arial"/>
          <w:sz w:val="24"/>
          <w:szCs w:val="24"/>
        </w:rPr>
        <w:t xml:space="preserve">, niezależnie od rodzaju łączącego ich stosunku prawnego. </w:t>
      </w:r>
    </w:p>
    <w:p w:rsidR="00305964" w:rsidRPr="00A63C90" w:rsidRDefault="00305964" w:rsidP="00C75CE1">
      <w:pPr>
        <w:widowControl w:val="0"/>
        <w:numPr>
          <w:ilvl w:val="0"/>
          <w:numId w:val="16"/>
        </w:numPr>
        <w:tabs>
          <w:tab w:val="clear" w:pos="720"/>
        </w:tabs>
        <w:autoSpaceDE w:val="0"/>
        <w:autoSpaceDN w:val="0"/>
        <w:adjustRightInd w:val="0"/>
        <w:spacing w:after="0"/>
        <w:ind w:left="357" w:hanging="357"/>
        <w:jc w:val="both"/>
        <w:rPr>
          <w:rFonts w:eastAsia="Times New Roman" w:cs="Arial"/>
          <w:sz w:val="24"/>
          <w:szCs w:val="24"/>
        </w:rPr>
      </w:pPr>
      <w:r w:rsidRPr="00A63C90">
        <w:rPr>
          <w:rFonts w:cs="Arial"/>
          <w:sz w:val="24"/>
          <w:szCs w:val="24"/>
        </w:rPr>
        <w:t xml:space="preserve">Żadna </w:t>
      </w:r>
      <w:r w:rsidR="009A616B" w:rsidRPr="00A63C90">
        <w:rPr>
          <w:rFonts w:cs="Arial"/>
          <w:sz w:val="24"/>
          <w:szCs w:val="24"/>
        </w:rPr>
        <w:t>umowa</w:t>
      </w:r>
      <w:r w:rsidRPr="00A63C90">
        <w:rPr>
          <w:rFonts w:cs="Arial"/>
          <w:sz w:val="24"/>
          <w:szCs w:val="24"/>
        </w:rPr>
        <w:t xml:space="preserve"> ubezpieczenia</w:t>
      </w:r>
      <w:r w:rsidR="00946F20">
        <w:rPr>
          <w:rFonts w:cs="Arial"/>
          <w:sz w:val="24"/>
          <w:szCs w:val="24"/>
        </w:rPr>
        <w:t>,</w:t>
      </w:r>
      <w:r w:rsidRPr="00A63C90">
        <w:rPr>
          <w:rFonts w:cs="Arial"/>
          <w:sz w:val="24"/>
          <w:szCs w:val="24"/>
        </w:rPr>
        <w:t xml:space="preserve"> przewidziana dla te</w:t>
      </w:r>
      <w:r w:rsidR="00685B26" w:rsidRPr="00A63C90">
        <w:rPr>
          <w:rFonts w:cs="Arial"/>
          <w:sz w:val="24"/>
          <w:szCs w:val="24"/>
        </w:rPr>
        <w:t>j umowy</w:t>
      </w:r>
      <w:r w:rsidR="00946F20">
        <w:rPr>
          <w:rFonts w:cs="Arial"/>
          <w:sz w:val="24"/>
          <w:szCs w:val="24"/>
        </w:rPr>
        <w:t>,</w:t>
      </w:r>
      <w:r w:rsidRPr="00A63C90">
        <w:rPr>
          <w:rFonts w:cs="Arial"/>
          <w:sz w:val="24"/>
          <w:szCs w:val="24"/>
        </w:rPr>
        <w:t xml:space="preserve"> nie może zawierać wyłączenia odpowiedzialności za straty, szkody lub przywrócenie stanu pierwotnego</w:t>
      </w:r>
      <w:r w:rsidR="0055450E" w:rsidRPr="00A63C90">
        <w:rPr>
          <w:rFonts w:cs="Arial"/>
          <w:sz w:val="24"/>
          <w:szCs w:val="24"/>
        </w:rPr>
        <w:t xml:space="preserve">, powstałych </w:t>
      </w:r>
      <w:r w:rsidRPr="00A63C90">
        <w:rPr>
          <w:rFonts w:cs="Arial"/>
          <w:sz w:val="24"/>
          <w:szCs w:val="24"/>
        </w:rPr>
        <w:t>wskutek błędów lub pominięć projektowych.</w:t>
      </w:r>
    </w:p>
    <w:p w:rsidR="00976E21" w:rsidRPr="00AD244D" w:rsidRDefault="00976E21">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p>
    <w:p w:rsidR="00976E21" w:rsidRPr="00AD244D" w:rsidRDefault="00976E21" w:rsidP="00CF0806">
      <w:pPr>
        <w:pStyle w:val="Nagwek9"/>
        <w:rPr>
          <w:i/>
        </w:rPr>
      </w:pPr>
      <w:r w:rsidRPr="00AD244D">
        <w:t>Oświadczenia i zapewnienia Wykonawcy</w:t>
      </w:r>
    </w:p>
    <w:p w:rsidR="00226457" w:rsidRPr="00AD244D" w:rsidRDefault="00DE207F" w:rsidP="000666A3">
      <w:pPr>
        <w:pStyle w:val="Akapitzlist"/>
        <w:widowControl w:val="0"/>
        <w:numPr>
          <w:ilvl w:val="0"/>
          <w:numId w:val="14"/>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Wykonawca zapewnia, że posiada niezbędną wiedzę specjalistyczną, kwalifikacje,</w:t>
      </w:r>
      <w:r w:rsidR="00877EA8" w:rsidRPr="00AD244D">
        <w:rPr>
          <w:rFonts w:eastAsia="Arial Unicode MS" w:cs="Arial"/>
          <w:color w:val="000000"/>
          <w:sz w:val="24"/>
          <w:szCs w:val="24"/>
        </w:rPr>
        <w:t xml:space="preserve"> doświadczenie, możliwości i uprawnienia konieczne dla prawidłowego wykonania umowy i będzie w stanie należycie wykonać roboty budowlane i prace projektowe na warunkach określonych w umowie. </w:t>
      </w:r>
      <w:r w:rsidR="0076323D" w:rsidRPr="00AD244D">
        <w:rPr>
          <w:rFonts w:eastAsia="Arial Unicode MS" w:cs="Arial"/>
          <w:color w:val="000000"/>
          <w:sz w:val="24"/>
          <w:szCs w:val="24"/>
        </w:rPr>
        <w:t xml:space="preserve">Wykonawca oświadcza, że wszystkie osoby wykonujące kompletną </w:t>
      </w:r>
      <w:r w:rsidR="00026240" w:rsidRPr="00AD244D">
        <w:rPr>
          <w:rFonts w:eastAsia="Arial Unicode MS" w:cs="Arial"/>
          <w:color w:val="000000"/>
          <w:sz w:val="24"/>
          <w:szCs w:val="24"/>
        </w:rPr>
        <w:t>dokumentację</w:t>
      </w:r>
      <w:r w:rsidR="0076323D" w:rsidRPr="00AD244D">
        <w:rPr>
          <w:rFonts w:eastAsia="Arial Unicode MS" w:cs="Arial"/>
          <w:color w:val="000000"/>
          <w:sz w:val="24"/>
          <w:szCs w:val="24"/>
        </w:rPr>
        <w:t xml:space="preserve"> projektową</w:t>
      </w:r>
      <w:r w:rsidR="003126A8">
        <w:rPr>
          <w:rFonts w:eastAsia="Arial Unicode MS" w:cs="Arial"/>
          <w:color w:val="000000"/>
          <w:sz w:val="24"/>
          <w:szCs w:val="24"/>
        </w:rPr>
        <w:t>, usługi</w:t>
      </w:r>
      <w:r w:rsidR="00730FE8" w:rsidRPr="00AD244D">
        <w:rPr>
          <w:rFonts w:eastAsia="Arial Unicode MS" w:cs="Arial"/>
          <w:color w:val="000000"/>
          <w:sz w:val="24"/>
          <w:szCs w:val="24"/>
        </w:rPr>
        <w:t xml:space="preserve"> i roboty budowlane</w:t>
      </w:r>
      <w:r w:rsidR="0076323D" w:rsidRPr="00AD244D">
        <w:rPr>
          <w:rFonts w:eastAsia="Arial Unicode MS" w:cs="Arial"/>
          <w:color w:val="000000"/>
          <w:sz w:val="24"/>
          <w:szCs w:val="24"/>
        </w:rPr>
        <w:t xml:space="preserve"> posiadają niezbędne uprawnienia i kwalifikacje</w:t>
      </w:r>
      <w:r w:rsidR="00730FE8" w:rsidRPr="00AD244D">
        <w:rPr>
          <w:rFonts w:eastAsia="Arial Unicode MS" w:cs="Arial"/>
          <w:color w:val="000000"/>
          <w:sz w:val="24"/>
          <w:szCs w:val="24"/>
        </w:rPr>
        <w:t>, jeżeli jest to wymagane</w:t>
      </w:r>
      <w:r w:rsidR="0076323D" w:rsidRPr="00AD244D">
        <w:rPr>
          <w:rFonts w:eastAsia="Arial Unicode MS" w:cs="Arial"/>
          <w:color w:val="000000"/>
          <w:sz w:val="24"/>
          <w:szCs w:val="24"/>
        </w:rPr>
        <w:t>.</w:t>
      </w:r>
      <w:r w:rsidR="00E078F3" w:rsidRPr="00AD244D">
        <w:rPr>
          <w:rFonts w:eastAsia="Arial Unicode MS" w:cs="Arial"/>
          <w:color w:val="000000"/>
          <w:sz w:val="24"/>
          <w:szCs w:val="24"/>
        </w:rPr>
        <w:t xml:space="preserve"> Przed przystąpieniem do prac projektowych i robót </w:t>
      </w:r>
      <w:r w:rsidR="003126A8">
        <w:rPr>
          <w:rFonts w:eastAsia="Arial Unicode MS" w:cs="Arial"/>
          <w:color w:val="000000"/>
          <w:sz w:val="24"/>
          <w:szCs w:val="24"/>
        </w:rPr>
        <w:t xml:space="preserve">budowlanych </w:t>
      </w:r>
      <w:r w:rsidR="00E078F3" w:rsidRPr="00AD244D">
        <w:rPr>
          <w:rFonts w:eastAsia="Arial Unicode MS" w:cs="Arial"/>
          <w:color w:val="000000"/>
          <w:sz w:val="24"/>
          <w:szCs w:val="24"/>
        </w:rPr>
        <w:t xml:space="preserve">Wykonawca przedłoży </w:t>
      </w:r>
      <w:r w:rsidR="006C5E69">
        <w:rPr>
          <w:rFonts w:eastAsia="Arial Unicode MS" w:cs="Arial"/>
          <w:color w:val="000000"/>
          <w:sz w:val="24"/>
          <w:szCs w:val="24"/>
        </w:rPr>
        <w:t>Inspektorowi Nadzoru Inwestorskiego</w:t>
      </w:r>
      <w:r w:rsidR="00E078F3" w:rsidRPr="00AD244D">
        <w:rPr>
          <w:rFonts w:eastAsia="Arial Unicode MS" w:cs="Arial"/>
          <w:color w:val="000000"/>
          <w:sz w:val="24"/>
          <w:szCs w:val="24"/>
        </w:rPr>
        <w:t xml:space="preserve"> do akceptacji listę osób </w:t>
      </w:r>
      <w:r w:rsidR="007C262B">
        <w:rPr>
          <w:rFonts w:eastAsia="Arial Unicode MS" w:cs="Arial"/>
          <w:color w:val="000000"/>
          <w:sz w:val="24"/>
          <w:szCs w:val="24"/>
        </w:rPr>
        <w:t>przewidzianych do realizacji niniejszej umowy</w:t>
      </w:r>
      <w:r w:rsidR="00E078F3" w:rsidRPr="00AD244D">
        <w:rPr>
          <w:rFonts w:eastAsia="Arial Unicode MS" w:cs="Arial"/>
          <w:color w:val="000000"/>
          <w:sz w:val="24"/>
          <w:szCs w:val="24"/>
        </w:rPr>
        <w:t>, wraz z ich uprawnieniami i doświadczeniem zawodowym</w:t>
      </w:r>
      <w:r w:rsidR="00715F15">
        <w:rPr>
          <w:rFonts w:eastAsia="Arial Unicode MS" w:cs="Arial"/>
          <w:color w:val="000000"/>
          <w:sz w:val="24"/>
          <w:szCs w:val="24"/>
        </w:rPr>
        <w:t>.</w:t>
      </w:r>
      <w:r w:rsidR="00E078F3" w:rsidRPr="00AD244D">
        <w:rPr>
          <w:rFonts w:eastAsia="Arial Unicode MS" w:cs="Arial"/>
          <w:color w:val="000000"/>
          <w:sz w:val="24"/>
          <w:szCs w:val="24"/>
        </w:rPr>
        <w:t xml:space="preserve"> </w:t>
      </w:r>
    </w:p>
    <w:p w:rsidR="00226457" w:rsidRPr="00AD244D" w:rsidRDefault="00B2186A" w:rsidP="0062392A">
      <w:pPr>
        <w:pStyle w:val="Akapitzlist"/>
        <w:numPr>
          <w:ilvl w:val="0"/>
          <w:numId w:val="14"/>
        </w:numPr>
        <w:spacing w:after="0"/>
        <w:ind w:left="357" w:hanging="357"/>
        <w:contextualSpacing w:val="0"/>
        <w:jc w:val="both"/>
        <w:rPr>
          <w:rFonts w:cs="Arial"/>
          <w:color w:val="000000"/>
          <w:sz w:val="24"/>
          <w:szCs w:val="24"/>
        </w:rPr>
      </w:pPr>
      <w:r w:rsidRPr="00AD244D">
        <w:rPr>
          <w:rFonts w:cs="Arial"/>
          <w:color w:val="000000"/>
          <w:sz w:val="24"/>
          <w:szCs w:val="24"/>
        </w:rPr>
        <w:t xml:space="preserve">Wykonawca oświadcza, że kompletna dokumentacja projektowa nie będzie </w:t>
      </w:r>
      <w:r w:rsidR="00A27E84" w:rsidRPr="00AD244D">
        <w:rPr>
          <w:rFonts w:cs="Arial"/>
          <w:color w:val="000000"/>
          <w:sz w:val="24"/>
          <w:szCs w:val="24"/>
        </w:rPr>
        <w:t>naruszać</w:t>
      </w:r>
      <w:r w:rsidRPr="00AD244D">
        <w:rPr>
          <w:rFonts w:cs="Arial"/>
          <w:color w:val="000000"/>
          <w:sz w:val="24"/>
          <w:szCs w:val="24"/>
        </w:rPr>
        <w:t xml:space="preserve"> praw osób trzecich, a w przypadku wystąpienia w tym względzie jakichkolwiek naruszeń zobowiązuje się </w:t>
      </w:r>
      <w:r w:rsidR="00A27E84" w:rsidRPr="00AD244D">
        <w:rPr>
          <w:rFonts w:cs="Arial"/>
          <w:color w:val="000000"/>
          <w:sz w:val="24"/>
          <w:szCs w:val="24"/>
        </w:rPr>
        <w:t>ponieść</w:t>
      </w:r>
      <w:r w:rsidRPr="00AD244D">
        <w:rPr>
          <w:rFonts w:cs="Arial"/>
          <w:color w:val="000000"/>
          <w:sz w:val="24"/>
          <w:szCs w:val="24"/>
        </w:rPr>
        <w:t xml:space="preserve"> pełn</w:t>
      </w:r>
      <w:r w:rsidR="004F4009" w:rsidRPr="00AD244D">
        <w:rPr>
          <w:rFonts w:cs="Arial"/>
          <w:color w:val="000000"/>
          <w:sz w:val="24"/>
          <w:szCs w:val="24"/>
        </w:rPr>
        <w:t>ą</w:t>
      </w:r>
      <w:r w:rsidRPr="00AD244D">
        <w:rPr>
          <w:rFonts w:cs="Arial"/>
          <w:color w:val="000000"/>
          <w:sz w:val="24"/>
          <w:szCs w:val="24"/>
        </w:rPr>
        <w:t xml:space="preserve"> </w:t>
      </w:r>
      <w:r w:rsidR="00A27E84" w:rsidRPr="00AD244D">
        <w:rPr>
          <w:rFonts w:cs="Arial"/>
          <w:color w:val="000000"/>
          <w:sz w:val="24"/>
          <w:szCs w:val="24"/>
        </w:rPr>
        <w:t>odpowiedzialność</w:t>
      </w:r>
      <w:r w:rsidRPr="00AD244D">
        <w:rPr>
          <w:rFonts w:cs="Arial"/>
          <w:color w:val="000000"/>
          <w:sz w:val="24"/>
          <w:szCs w:val="24"/>
        </w:rPr>
        <w:t xml:space="preserve"> odszkodowawczą.</w:t>
      </w:r>
    </w:p>
    <w:p w:rsidR="00976E21" w:rsidRPr="00AD244D" w:rsidRDefault="00976E21" w:rsidP="007E3AE3">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bookmarkStart w:id="9" w:name="_Ref360780049"/>
    </w:p>
    <w:bookmarkEnd w:id="9"/>
    <w:p w:rsidR="00976E21" w:rsidRPr="00AD244D" w:rsidRDefault="00976E21" w:rsidP="00CF0806">
      <w:pPr>
        <w:pStyle w:val="Nagwek9"/>
        <w:rPr>
          <w:rFonts w:eastAsia="Arial Unicode MS"/>
        </w:rPr>
      </w:pPr>
      <w:r w:rsidRPr="00AD244D">
        <w:rPr>
          <w:rFonts w:eastAsia="Arial Unicode MS"/>
        </w:rPr>
        <w:t xml:space="preserve">Termin realizacji </w:t>
      </w:r>
      <w:r w:rsidR="00751673">
        <w:rPr>
          <w:rFonts w:eastAsia="Arial Unicode MS"/>
        </w:rPr>
        <w:t>u</w:t>
      </w:r>
      <w:r w:rsidRPr="00AD244D">
        <w:rPr>
          <w:rFonts w:eastAsia="Arial Unicode MS"/>
        </w:rPr>
        <w:t>mowy</w:t>
      </w:r>
    </w:p>
    <w:p w:rsidR="004C6309" w:rsidRPr="00AD244D" w:rsidRDefault="00C129E3" w:rsidP="000666A3">
      <w:pPr>
        <w:pStyle w:val="Akapitzlist"/>
        <w:widowControl w:val="0"/>
        <w:numPr>
          <w:ilvl w:val="0"/>
          <w:numId w:val="7"/>
        </w:numPr>
        <w:autoSpaceDE w:val="0"/>
        <w:autoSpaceDN w:val="0"/>
        <w:adjustRightInd w:val="0"/>
        <w:spacing w:after="0"/>
        <w:ind w:left="357" w:hanging="357"/>
        <w:contextualSpacing w:val="0"/>
        <w:jc w:val="both"/>
        <w:rPr>
          <w:rFonts w:eastAsia="Arial Unicode MS" w:cs="Arial"/>
          <w:sz w:val="24"/>
          <w:szCs w:val="24"/>
        </w:rPr>
      </w:pPr>
      <w:bookmarkStart w:id="10" w:name="_Ref360780055"/>
      <w:r w:rsidRPr="00AD244D">
        <w:rPr>
          <w:rFonts w:eastAsia="Arial Unicode MS" w:cs="Arial"/>
          <w:sz w:val="24"/>
          <w:szCs w:val="24"/>
        </w:rPr>
        <w:t xml:space="preserve">Wykonawca zobowiązuje się do wykonania przedmiotu niniejszej umowy </w:t>
      </w:r>
      <w:r w:rsidR="004C6309" w:rsidRPr="00AD244D">
        <w:rPr>
          <w:rFonts w:eastAsia="Arial Unicode MS" w:cs="Arial"/>
          <w:sz w:val="24"/>
          <w:szCs w:val="24"/>
        </w:rPr>
        <w:t>w następujących terminach:</w:t>
      </w:r>
      <w:bookmarkEnd w:id="10"/>
    </w:p>
    <w:p w:rsidR="00C129E3" w:rsidRPr="00AD244D" w:rsidRDefault="006C5E69" w:rsidP="0062392A">
      <w:pPr>
        <w:pStyle w:val="Akapitzlist"/>
        <w:widowControl w:val="0"/>
        <w:numPr>
          <w:ilvl w:val="0"/>
          <w:numId w:val="35"/>
        </w:numPr>
        <w:autoSpaceDE w:val="0"/>
        <w:autoSpaceDN w:val="0"/>
        <w:adjustRightInd w:val="0"/>
        <w:spacing w:after="0"/>
        <w:ind w:left="714" w:hanging="357"/>
        <w:contextualSpacing w:val="0"/>
        <w:jc w:val="both"/>
        <w:rPr>
          <w:rFonts w:eastAsia="Arial Unicode MS" w:cs="Arial"/>
          <w:sz w:val="24"/>
          <w:szCs w:val="24"/>
        </w:rPr>
      </w:pPr>
      <w:bookmarkStart w:id="11" w:name="_Ref360780154"/>
      <w:r>
        <w:rPr>
          <w:rFonts w:eastAsia="Arial Unicode MS" w:cs="Arial"/>
          <w:sz w:val="24"/>
          <w:szCs w:val="24"/>
        </w:rPr>
        <w:t>o</w:t>
      </w:r>
      <w:r w:rsidR="004C6309" w:rsidRPr="00AD244D">
        <w:rPr>
          <w:rFonts w:eastAsia="Arial Unicode MS" w:cs="Arial"/>
          <w:sz w:val="24"/>
          <w:szCs w:val="24"/>
        </w:rPr>
        <w:t xml:space="preserve">pracowanie i przedłożenie do akceptacji </w:t>
      </w:r>
      <w:r w:rsidR="004C6309" w:rsidRPr="001868DD">
        <w:rPr>
          <w:rFonts w:eastAsia="Arial Unicode MS" w:cs="Arial"/>
          <w:sz w:val="24"/>
          <w:szCs w:val="24"/>
        </w:rPr>
        <w:t xml:space="preserve">Zamawiającemu </w:t>
      </w:r>
      <w:r w:rsidR="001E54ED" w:rsidRPr="001868DD">
        <w:rPr>
          <w:rFonts w:eastAsia="Arial Unicode MS" w:cs="Arial"/>
          <w:sz w:val="24"/>
          <w:szCs w:val="24"/>
        </w:rPr>
        <w:t>„</w:t>
      </w:r>
      <w:r w:rsidR="004C6309" w:rsidRPr="001868DD">
        <w:rPr>
          <w:rFonts w:eastAsia="Arial Unicode MS" w:cs="Arial"/>
          <w:sz w:val="24"/>
          <w:szCs w:val="24"/>
        </w:rPr>
        <w:t>wstępnej</w:t>
      </w:r>
      <w:r w:rsidR="001E54ED" w:rsidRPr="001868DD">
        <w:rPr>
          <w:rFonts w:eastAsia="Arial Unicode MS" w:cs="Arial"/>
          <w:sz w:val="24"/>
          <w:szCs w:val="24"/>
        </w:rPr>
        <w:t>”</w:t>
      </w:r>
      <w:r w:rsidR="004C6309" w:rsidRPr="001868DD">
        <w:rPr>
          <w:rFonts w:eastAsia="Arial Unicode MS" w:cs="Arial"/>
          <w:sz w:val="24"/>
          <w:szCs w:val="24"/>
        </w:rPr>
        <w:t xml:space="preserve"> dokumentacji</w:t>
      </w:r>
      <w:r w:rsidR="004C6309" w:rsidRPr="00AD244D">
        <w:rPr>
          <w:rFonts w:eastAsia="Arial Unicode MS" w:cs="Arial"/>
          <w:sz w:val="24"/>
          <w:szCs w:val="24"/>
        </w:rPr>
        <w:t xml:space="preserve"> </w:t>
      </w:r>
      <w:r w:rsidR="004C6309" w:rsidRPr="007C262B">
        <w:rPr>
          <w:rFonts w:eastAsia="Arial Unicode MS" w:cs="Arial"/>
          <w:sz w:val="24"/>
          <w:szCs w:val="24"/>
        </w:rPr>
        <w:lastRenderedPageBreak/>
        <w:t>projektowej budowlanej w ciągu 75 dni kalendarzowych od dnia zawarcia umowy;</w:t>
      </w:r>
      <w:bookmarkEnd w:id="11"/>
      <w:r w:rsidR="00260391" w:rsidRPr="007C262B">
        <w:rPr>
          <w:rFonts w:eastAsia="Arial Unicode MS" w:cs="Arial"/>
          <w:sz w:val="24"/>
          <w:szCs w:val="24"/>
        </w:rPr>
        <w:t xml:space="preserve"> </w:t>
      </w:r>
      <w:r w:rsidR="00260391" w:rsidRPr="00C75CE1">
        <w:rPr>
          <w:rFonts w:ascii="Calibri" w:hAnsi="Calibri" w:cs="Calibri"/>
          <w:sz w:val="24"/>
          <w:szCs w:val="24"/>
        </w:rPr>
        <w:t xml:space="preserve">Zamawiający w okresie 7 dni kalendarzowych od daty przekazania </w:t>
      </w:r>
      <w:r w:rsidR="001E54ED">
        <w:rPr>
          <w:rFonts w:ascii="Calibri" w:hAnsi="Calibri" w:cs="Calibri"/>
          <w:sz w:val="24"/>
          <w:szCs w:val="24"/>
        </w:rPr>
        <w:t>„</w:t>
      </w:r>
      <w:r w:rsidR="00260391" w:rsidRPr="00C75CE1">
        <w:rPr>
          <w:rFonts w:ascii="Calibri" w:hAnsi="Calibri" w:cs="Calibri"/>
          <w:sz w:val="24"/>
          <w:szCs w:val="24"/>
        </w:rPr>
        <w:t>wstępnej</w:t>
      </w:r>
      <w:r w:rsidR="001E54ED">
        <w:rPr>
          <w:rFonts w:ascii="Calibri" w:hAnsi="Calibri" w:cs="Calibri"/>
          <w:sz w:val="24"/>
          <w:szCs w:val="24"/>
        </w:rPr>
        <w:t>”</w:t>
      </w:r>
      <w:r w:rsidR="00260391" w:rsidRPr="00C75CE1">
        <w:rPr>
          <w:rFonts w:ascii="Calibri" w:hAnsi="Calibri" w:cs="Calibri"/>
          <w:sz w:val="24"/>
          <w:szCs w:val="24"/>
        </w:rPr>
        <w:t xml:space="preserve"> dokumentacji projektowej</w:t>
      </w:r>
      <w:r w:rsidR="007C262B">
        <w:rPr>
          <w:rFonts w:ascii="Calibri" w:hAnsi="Calibri" w:cs="Calibri"/>
          <w:sz w:val="24"/>
          <w:szCs w:val="24"/>
        </w:rPr>
        <w:t xml:space="preserve"> budowlanej</w:t>
      </w:r>
      <w:r w:rsidR="00260391" w:rsidRPr="00C75CE1">
        <w:rPr>
          <w:rFonts w:ascii="Calibri" w:hAnsi="Calibri" w:cs="Calibri"/>
          <w:sz w:val="24"/>
          <w:szCs w:val="24"/>
        </w:rPr>
        <w:t xml:space="preserve"> przez Wykonawcę dokona jej akceptacji lub wniesie do niej uwagi.  Wykonawca w okresie kolejnych 7 dni kalendarzowych odniesie się do uwag Zamawiającego do dokumentacji. Zamawiający w okresie kolejnych 7 dni kalendarzowych dokona akceptacji zweryfikowanej dokumentacji lub ponownie wniesie uwagi. W przypadku braku akceptacji, powtarza się procedura opisana powyżej</w:t>
      </w:r>
      <w:r w:rsidR="00A05DB4">
        <w:rPr>
          <w:rFonts w:ascii="Calibri" w:hAnsi="Calibri" w:cs="Calibri"/>
          <w:sz w:val="24"/>
          <w:szCs w:val="24"/>
        </w:rPr>
        <w:t>;</w:t>
      </w:r>
    </w:p>
    <w:p w:rsidR="004C6309" w:rsidRPr="00AD244D" w:rsidRDefault="006C5E69" w:rsidP="007E3AE3">
      <w:pPr>
        <w:pStyle w:val="Akapitzlist"/>
        <w:widowControl w:val="0"/>
        <w:numPr>
          <w:ilvl w:val="0"/>
          <w:numId w:val="35"/>
        </w:numPr>
        <w:autoSpaceDE w:val="0"/>
        <w:autoSpaceDN w:val="0"/>
        <w:adjustRightInd w:val="0"/>
        <w:spacing w:after="0"/>
        <w:ind w:left="714" w:hanging="357"/>
        <w:contextualSpacing w:val="0"/>
        <w:jc w:val="both"/>
        <w:rPr>
          <w:rFonts w:eastAsia="Arial Unicode MS" w:cs="Arial"/>
          <w:sz w:val="24"/>
          <w:szCs w:val="24"/>
        </w:rPr>
      </w:pPr>
      <w:r>
        <w:rPr>
          <w:rFonts w:eastAsia="Arial Unicode MS" w:cs="Arial"/>
          <w:sz w:val="24"/>
          <w:szCs w:val="24"/>
        </w:rPr>
        <w:t>z</w:t>
      </w:r>
      <w:r w:rsidR="004C6309" w:rsidRPr="00AD244D">
        <w:rPr>
          <w:rFonts w:eastAsia="Arial Unicode MS" w:cs="Arial"/>
          <w:sz w:val="24"/>
          <w:szCs w:val="24"/>
        </w:rPr>
        <w:t xml:space="preserve">łożenie, nie później niż w ciągu </w:t>
      </w:r>
      <w:r w:rsidR="00A05DB4">
        <w:rPr>
          <w:rFonts w:eastAsia="Arial Unicode MS" w:cs="Arial"/>
          <w:sz w:val="24"/>
          <w:szCs w:val="24"/>
        </w:rPr>
        <w:t>5</w:t>
      </w:r>
      <w:r w:rsidR="00A05DB4" w:rsidRPr="00AD244D">
        <w:rPr>
          <w:rFonts w:eastAsia="Arial Unicode MS" w:cs="Arial"/>
          <w:sz w:val="24"/>
          <w:szCs w:val="24"/>
        </w:rPr>
        <w:t xml:space="preserve"> </w:t>
      </w:r>
      <w:r w:rsidR="004C6309" w:rsidRPr="00AD244D">
        <w:rPr>
          <w:rFonts w:eastAsia="Arial Unicode MS" w:cs="Arial"/>
          <w:sz w:val="24"/>
          <w:szCs w:val="24"/>
        </w:rPr>
        <w:t xml:space="preserve">dni roboczych po </w:t>
      </w:r>
      <w:r w:rsidR="00DD30ED" w:rsidRPr="00AD244D">
        <w:rPr>
          <w:rFonts w:eastAsia="Arial Unicode MS" w:cs="Arial"/>
          <w:sz w:val="24"/>
          <w:szCs w:val="24"/>
        </w:rPr>
        <w:t>akceptacji</w:t>
      </w:r>
      <w:r w:rsidR="004C6309" w:rsidRPr="00AD244D">
        <w:rPr>
          <w:rFonts w:eastAsia="Arial Unicode MS" w:cs="Arial"/>
          <w:sz w:val="24"/>
          <w:szCs w:val="24"/>
        </w:rPr>
        <w:t xml:space="preserve"> przez Zamawiającego</w:t>
      </w:r>
      <w:r w:rsidR="00DD30ED" w:rsidRPr="00AD244D">
        <w:rPr>
          <w:rFonts w:eastAsia="Arial Unicode MS" w:cs="Arial"/>
          <w:sz w:val="24"/>
          <w:szCs w:val="24"/>
        </w:rPr>
        <w:t>,</w:t>
      </w:r>
      <w:r w:rsidR="004C6309" w:rsidRPr="00AD244D">
        <w:rPr>
          <w:rFonts w:eastAsia="Arial Unicode MS" w:cs="Arial"/>
          <w:sz w:val="24"/>
          <w:szCs w:val="24"/>
        </w:rPr>
        <w:t xml:space="preserve"> </w:t>
      </w:r>
      <w:r w:rsidR="00DD30ED" w:rsidRPr="00AD244D">
        <w:rPr>
          <w:rFonts w:eastAsia="Arial Unicode MS" w:cs="Arial"/>
          <w:sz w:val="24"/>
          <w:szCs w:val="24"/>
        </w:rPr>
        <w:t>kompletnej</w:t>
      </w:r>
      <w:r w:rsidR="004C6309" w:rsidRPr="00AD244D">
        <w:rPr>
          <w:rFonts w:eastAsia="Arial Unicode MS" w:cs="Arial"/>
          <w:sz w:val="24"/>
          <w:szCs w:val="24"/>
        </w:rPr>
        <w:t xml:space="preserve"> dokumentacji projektowej</w:t>
      </w:r>
      <w:r w:rsidR="00DD30ED" w:rsidRPr="00AD244D">
        <w:rPr>
          <w:rFonts w:eastAsia="Arial Unicode MS" w:cs="Arial"/>
          <w:sz w:val="24"/>
          <w:szCs w:val="24"/>
        </w:rPr>
        <w:t xml:space="preserve"> budowlanej</w:t>
      </w:r>
      <w:r w:rsidR="004C6309" w:rsidRPr="00AD244D">
        <w:rPr>
          <w:rFonts w:eastAsia="Arial Unicode MS" w:cs="Arial"/>
          <w:sz w:val="24"/>
          <w:szCs w:val="24"/>
        </w:rPr>
        <w:t>, potwierdzonej Protokołem Przekazania, podpisanym przez obie strony, wniosku o wydanie pozwolenia wraz z</w:t>
      </w:r>
      <w:r w:rsidR="00A05DB4">
        <w:rPr>
          <w:rFonts w:eastAsia="Arial Unicode MS" w:cs="Arial"/>
          <w:sz w:val="24"/>
          <w:szCs w:val="24"/>
        </w:rPr>
        <w:t>e</w:t>
      </w:r>
      <w:r w:rsidR="004C6309" w:rsidRPr="00AD244D">
        <w:rPr>
          <w:rFonts w:eastAsia="Arial Unicode MS" w:cs="Arial"/>
          <w:sz w:val="24"/>
          <w:szCs w:val="24"/>
        </w:rPr>
        <w:t xml:space="preserve"> wszys</w:t>
      </w:r>
      <w:r w:rsidR="00DD30ED" w:rsidRPr="00AD244D">
        <w:rPr>
          <w:rFonts w:eastAsia="Arial Unicode MS" w:cs="Arial"/>
          <w:sz w:val="24"/>
          <w:szCs w:val="24"/>
        </w:rPr>
        <w:t>tkimi niezbędnymi załącznikami</w:t>
      </w:r>
      <w:r w:rsidR="004C6309" w:rsidRPr="00AD244D">
        <w:rPr>
          <w:rFonts w:eastAsia="Arial Unicode MS" w:cs="Arial"/>
          <w:sz w:val="24"/>
          <w:szCs w:val="24"/>
        </w:rPr>
        <w:t xml:space="preserve">; </w:t>
      </w:r>
    </w:p>
    <w:p w:rsidR="00DD30ED" w:rsidRPr="00AD244D" w:rsidRDefault="006C5E69" w:rsidP="007E3AE3">
      <w:pPr>
        <w:pStyle w:val="Akapitzlist"/>
        <w:widowControl w:val="0"/>
        <w:numPr>
          <w:ilvl w:val="0"/>
          <w:numId w:val="35"/>
        </w:numPr>
        <w:autoSpaceDE w:val="0"/>
        <w:autoSpaceDN w:val="0"/>
        <w:adjustRightInd w:val="0"/>
        <w:spacing w:after="0"/>
        <w:ind w:left="714" w:hanging="357"/>
        <w:contextualSpacing w:val="0"/>
        <w:jc w:val="both"/>
        <w:rPr>
          <w:rFonts w:eastAsia="Arial Unicode MS" w:cs="Arial"/>
          <w:sz w:val="24"/>
          <w:szCs w:val="24"/>
        </w:rPr>
      </w:pPr>
      <w:r>
        <w:rPr>
          <w:rFonts w:eastAsia="Arial Unicode MS" w:cs="Arial"/>
          <w:sz w:val="24"/>
          <w:szCs w:val="24"/>
        </w:rPr>
        <w:t>p</w:t>
      </w:r>
      <w:r w:rsidR="00DD30ED" w:rsidRPr="00AD244D">
        <w:rPr>
          <w:rFonts w:eastAsia="Arial Unicode MS" w:cs="Arial"/>
          <w:sz w:val="24"/>
          <w:szCs w:val="24"/>
        </w:rPr>
        <w:t xml:space="preserve">rzystąpienie do realizacji robót budowlanych nie później niż w ciągu </w:t>
      </w:r>
      <w:r w:rsidR="00DB34FD">
        <w:rPr>
          <w:rFonts w:eastAsia="Arial Unicode MS" w:cs="Arial"/>
          <w:sz w:val="24"/>
          <w:szCs w:val="24"/>
        </w:rPr>
        <w:t>10</w:t>
      </w:r>
      <w:r w:rsidR="00DD30ED" w:rsidRPr="00AD244D">
        <w:rPr>
          <w:rFonts w:eastAsia="Arial Unicode MS" w:cs="Arial"/>
          <w:sz w:val="24"/>
          <w:szCs w:val="24"/>
        </w:rPr>
        <w:t xml:space="preserve"> dni </w:t>
      </w:r>
      <w:r w:rsidR="00DB34FD">
        <w:rPr>
          <w:rFonts w:eastAsia="Arial Unicode MS" w:cs="Arial"/>
          <w:sz w:val="24"/>
          <w:szCs w:val="24"/>
        </w:rPr>
        <w:t xml:space="preserve">kalendarzowych </w:t>
      </w:r>
      <w:r w:rsidR="00DD30ED" w:rsidRPr="00AD244D">
        <w:rPr>
          <w:rFonts w:eastAsia="Arial Unicode MS" w:cs="Arial"/>
          <w:sz w:val="24"/>
          <w:szCs w:val="24"/>
        </w:rPr>
        <w:t xml:space="preserve">od </w:t>
      </w:r>
      <w:r w:rsidR="00DB34FD">
        <w:rPr>
          <w:rFonts w:eastAsia="Arial Unicode MS" w:cs="Arial"/>
          <w:sz w:val="24"/>
          <w:szCs w:val="24"/>
        </w:rPr>
        <w:t>terminu przekazania terenu budowy przez Zamawiającego</w:t>
      </w:r>
      <w:r w:rsidR="00DD30ED" w:rsidRPr="00AD244D">
        <w:rPr>
          <w:rFonts w:eastAsia="Arial Unicode MS" w:cs="Arial"/>
          <w:sz w:val="24"/>
          <w:szCs w:val="24"/>
        </w:rPr>
        <w:t>;</w:t>
      </w:r>
    </w:p>
    <w:p w:rsidR="003E7C98" w:rsidRPr="00D83383" w:rsidRDefault="006C5E69" w:rsidP="000778A0">
      <w:pPr>
        <w:pStyle w:val="Akapitzlist"/>
        <w:widowControl w:val="0"/>
        <w:numPr>
          <w:ilvl w:val="0"/>
          <w:numId w:val="35"/>
        </w:numPr>
        <w:autoSpaceDE w:val="0"/>
        <w:autoSpaceDN w:val="0"/>
        <w:adjustRightInd w:val="0"/>
        <w:spacing w:after="0"/>
        <w:ind w:left="714" w:hanging="357"/>
        <w:contextualSpacing w:val="0"/>
        <w:jc w:val="both"/>
        <w:rPr>
          <w:rFonts w:eastAsia="Arial Unicode MS" w:cs="Arial"/>
          <w:sz w:val="24"/>
          <w:szCs w:val="24"/>
        </w:rPr>
      </w:pPr>
      <w:bookmarkStart w:id="12" w:name="_Ref360780069"/>
      <w:r w:rsidRPr="00D83383">
        <w:rPr>
          <w:rFonts w:eastAsia="Arial Unicode MS" w:cs="Arial"/>
          <w:sz w:val="24"/>
          <w:szCs w:val="24"/>
        </w:rPr>
        <w:t>z</w:t>
      </w:r>
      <w:r w:rsidR="00DD30ED" w:rsidRPr="00D83383">
        <w:rPr>
          <w:rFonts w:eastAsia="Arial Unicode MS" w:cs="Arial"/>
          <w:sz w:val="24"/>
          <w:szCs w:val="24"/>
        </w:rPr>
        <w:t xml:space="preserve">akończenie realizacji przedmiotu niniejszej umowy, potwierdzone podpisaniem przez obie strony, </w:t>
      </w:r>
      <w:r w:rsidR="00DD30ED" w:rsidRPr="00D83383">
        <w:rPr>
          <w:rFonts w:eastAsia="Arial Unicode MS" w:cs="Arial"/>
          <w:b/>
          <w:sz w:val="24"/>
          <w:szCs w:val="24"/>
        </w:rPr>
        <w:t>Protokołu Odbioru Końcowego</w:t>
      </w:r>
      <w:r w:rsidR="00DD30ED" w:rsidRPr="00D83383">
        <w:rPr>
          <w:rFonts w:eastAsia="Arial Unicode MS" w:cs="Arial"/>
          <w:sz w:val="24"/>
          <w:szCs w:val="24"/>
        </w:rPr>
        <w:t>, poprzedzone wszelkimi wymaganymi próbami, rozruchami i szkoleniami w</w:t>
      </w:r>
      <w:r w:rsidR="00E213BC" w:rsidRPr="00D83383">
        <w:rPr>
          <w:rFonts w:eastAsia="Arial Unicode MS" w:cs="Arial"/>
          <w:sz w:val="24"/>
          <w:szCs w:val="24"/>
        </w:rPr>
        <w:t xml:space="preserve">raz z uzyskaniem ostatecznej decyzji – pozwolenie na użytkowanie, nie później niż w ciągu </w:t>
      </w:r>
      <w:r w:rsidR="00A05DB4" w:rsidRPr="00D83383">
        <w:rPr>
          <w:rFonts w:eastAsia="Arial Unicode MS" w:cs="Arial"/>
          <w:sz w:val="24"/>
          <w:szCs w:val="24"/>
        </w:rPr>
        <w:t xml:space="preserve">300 </w:t>
      </w:r>
      <w:r w:rsidR="00E213BC" w:rsidRPr="00D83383">
        <w:rPr>
          <w:rFonts w:eastAsia="Arial Unicode MS" w:cs="Arial"/>
          <w:sz w:val="24"/>
          <w:szCs w:val="24"/>
        </w:rPr>
        <w:t xml:space="preserve">dni kalendarzowych </w:t>
      </w:r>
      <w:bookmarkEnd w:id="12"/>
      <w:r w:rsidR="00DB34FD" w:rsidRPr="00D83383">
        <w:rPr>
          <w:rFonts w:eastAsia="Arial Unicode MS" w:cs="Arial"/>
          <w:sz w:val="24"/>
          <w:szCs w:val="24"/>
        </w:rPr>
        <w:t>od terminu przekazania terenu budowy przez Zamawiającego</w:t>
      </w:r>
      <w:r w:rsidR="00D83383">
        <w:rPr>
          <w:rFonts w:eastAsia="Arial Unicode MS" w:cs="Arial"/>
          <w:sz w:val="24"/>
          <w:szCs w:val="24"/>
        </w:rPr>
        <w:t>,</w:t>
      </w:r>
      <w:r w:rsidR="003E7C98" w:rsidRPr="00D83383">
        <w:rPr>
          <w:rFonts w:eastAsia="Arial Unicode MS" w:cs="Arial"/>
          <w:sz w:val="24"/>
          <w:szCs w:val="24"/>
        </w:rPr>
        <w:t xml:space="preserve"> nie później </w:t>
      </w:r>
      <w:r w:rsidR="00D83383">
        <w:rPr>
          <w:rFonts w:eastAsia="Arial Unicode MS" w:cs="Arial"/>
          <w:sz w:val="24"/>
          <w:szCs w:val="24"/>
        </w:rPr>
        <w:t xml:space="preserve">jednak </w:t>
      </w:r>
      <w:r w:rsidR="003E7C98" w:rsidRPr="00D83383">
        <w:rPr>
          <w:rFonts w:eastAsia="Arial Unicode MS" w:cs="Arial"/>
          <w:sz w:val="24"/>
          <w:szCs w:val="24"/>
        </w:rPr>
        <w:t xml:space="preserve">niż do </w:t>
      </w:r>
      <w:r w:rsidR="003E7C98" w:rsidRPr="00D83383">
        <w:rPr>
          <w:rFonts w:eastAsia="Arial Unicode MS" w:cs="Arial"/>
          <w:b/>
          <w:sz w:val="24"/>
          <w:szCs w:val="24"/>
        </w:rPr>
        <w:t>15 grudnia 2015 roku</w:t>
      </w:r>
      <w:r w:rsidR="003E7C98" w:rsidRPr="00D83383">
        <w:rPr>
          <w:rFonts w:eastAsia="Arial Unicode MS" w:cs="Arial"/>
          <w:sz w:val="24"/>
          <w:szCs w:val="24"/>
        </w:rPr>
        <w:t>.</w:t>
      </w:r>
    </w:p>
    <w:p w:rsidR="00976E21" w:rsidRPr="00AD244D" w:rsidRDefault="00976E21" w:rsidP="002C376B">
      <w:pPr>
        <w:pStyle w:val="Akapitzlist"/>
        <w:widowControl w:val="0"/>
        <w:numPr>
          <w:ilvl w:val="0"/>
          <w:numId w:val="7"/>
        </w:numPr>
        <w:autoSpaceDE w:val="0"/>
        <w:autoSpaceDN w:val="0"/>
        <w:adjustRightInd w:val="0"/>
        <w:spacing w:after="0"/>
        <w:ind w:left="357" w:hanging="357"/>
        <w:contextualSpacing w:val="0"/>
        <w:jc w:val="both"/>
        <w:rPr>
          <w:rFonts w:eastAsia="Arial Unicode MS" w:cs="Arial"/>
          <w:sz w:val="24"/>
          <w:szCs w:val="24"/>
        </w:rPr>
      </w:pPr>
      <w:r w:rsidRPr="00AD244D">
        <w:rPr>
          <w:rFonts w:cs="Arial"/>
          <w:sz w:val="24"/>
          <w:szCs w:val="24"/>
        </w:rPr>
        <w:t>Przez zakończenie realizacji przedmiotu umowy rozumie się</w:t>
      </w:r>
      <w:r w:rsidR="00B31B65" w:rsidRPr="00AD244D">
        <w:rPr>
          <w:rFonts w:cs="Arial"/>
          <w:sz w:val="24"/>
          <w:szCs w:val="24"/>
        </w:rPr>
        <w:t xml:space="preserve"> uzyskanie i przekazanie </w:t>
      </w:r>
      <w:r w:rsidR="00A05DB4">
        <w:rPr>
          <w:rFonts w:cs="Arial"/>
          <w:sz w:val="24"/>
          <w:szCs w:val="24"/>
        </w:rPr>
        <w:t xml:space="preserve">ostatecznego </w:t>
      </w:r>
      <w:r w:rsidR="00B31B65" w:rsidRPr="00AD244D">
        <w:rPr>
          <w:rFonts w:cs="Arial"/>
          <w:sz w:val="24"/>
          <w:szCs w:val="24"/>
        </w:rPr>
        <w:t>pozwolenia na użytkowanie,</w:t>
      </w:r>
      <w:r w:rsidRPr="00AD244D">
        <w:rPr>
          <w:rFonts w:cs="Arial"/>
          <w:sz w:val="24"/>
          <w:szCs w:val="24"/>
        </w:rPr>
        <w:t xml:space="preserve"> dokonanie </w:t>
      </w:r>
      <w:r w:rsidR="006C5E69">
        <w:rPr>
          <w:rFonts w:cs="Arial"/>
          <w:sz w:val="24"/>
          <w:szCs w:val="24"/>
        </w:rPr>
        <w:t>O</w:t>
      </w:r>
      <w:r w:rsidRPr="00AD244D">
        <w:rPr>
          <w:rFonts w:cs="Arial"/>
          <w:sz w:val="24"/>
          <w:szCs w:val="24"/>
        </w:rPr>
        <w:t xml:space="preserve">dbioru </w:t>
      </w:r>
      <w:r w:rsidR="006C5E69">
        <w:rPr>
          <w:rFonts w:cs="Arial"/>
          <w:sz w:val="24"/>
          <w:szCs w:val="24"/>
        </w:rPr>
        <w:t>K</w:t>
      </w:r>
      <w:r w:rsidRPr="00AD244D">
        <w:rPr>
          <w:rFonts w:cs="Arial"/>
          <w:sz w:val="24"/>
          <w:szCs w:val="24"/>
        </w:rPr>
        <w:t>ońcowego, przekazanie Zamawiającemu wszystkich znajdujących się w p</w:t>
      </w:r>
      <w:r w:rsidR="004F4009" w:rsidRPr="00AD244D">
        <w:rPr>
          <w:rFonts w:cs="Arial"/>
          <w:sz w:val="24"/>
          <w:szCs w:val="24"/>
        </w:rPr>
        <w:t xml:space="preserve">osiadaniu Wykonawcy </w:t>
      </w:r>
      <w:r w:rsidR="00E213BC" w:rsidRPr="00AD244D">
        <w:rPr>
          <w:rFonts w:cs="Arial"/>
          <w:sz w:val="24"/>
          <w:szCs w:val="24"/>
        </w:rPr>
        <w:t xml:space="preserve"> </w:t>
      </w:r>
      <w:r w:rsidR="004F4009" w:rsidRPr="00AD244D">
        <w:rPr>
          <w:rFonts w:cs="Arial"/>
          <w:sz w:val="24"/>
          <w:szCs w:val="24"/>
        </w:rPr>
        <w:t>dokumentów</w:t>
      </w:r>
      <w:r w:rsidR="008E3728">
        <w:rPr>
          <w:rFonts w:cs="Arial"/>
          <w:sz w:val="24"/>
          <w:szCs w:val="24"/>
        </w:rPr>
        <w:t>,</w:t>
      </w:r>
      <w:r w:rsidR="004F4009" w:rsidRPr="00AD244D">
        <w:rPr>
          <w:rFonts w:cs="Arial"/>
          <w:sz w:val="24"/>
          <w:szCs w:val="24"/>
        </w:rPr>
        <w:t xml:space="preserve"> </w:t>
      </w:r>
      <w:r w:rsidR="00490AC4" w:rsidRPr="00AD244D">
        <w:rPr>
          <w:rFonts w:cs="Arial"/>
          <w:sz w:val="24"/>
          <w:szCs w:val="24"/>
        </w:rPr>
        <w:t xml:space="preserve">w tym w szczególności </w:t>
      </w:r>
      <w:r w:rsidR="00B31B65" w:rsidRPr="00AD244D">
        <w:rPr>
          <w:rFonts w:cs="Arial"/>
          <w:sz w:val="24"/>
          <w:szCs w:val="24"/>
        </w:rPr>
        <w:t>dokumentacji powykonawczej</w:t>
      </w:r>
      <w:r w:rsidR="00C45761" w:rsidRPr="00AD244D">
        <w:rPr>
          <w:rFonts w:cs="Arial"/>
          <w:sz w:val="24"/>
          <w:szCs w:val="24"/>
        </w:rPr>
        <w:t>.</w:t>
      </w:r>
    </w:p>
    <w:p w:rsidR="00DE207F" w:rsidRPr="00AD244D" w:rsidRDefault="00976E21" w:rsidP="002C376B">
      <w:pPr>
        <w:pStyle w:val="Akapitzlist"/>
        <w:widowControl w:val="0"/>
        <w:numPr>
          <w:ilvl w:val="0"/>
          <w:numId w:val="7"/>
        </w:numPr>
        <w:autoSpaceDE w:val="0"/>
        <w:autoSpaceDN w:val="0"/>
        <w:adjustRightInd w:val="0"/>
        <w:spacing w:after="0"/>
        <w:ind w:left="357" w:hanging="357"/>
        <w:contextualSpacing w:val="0"/>
        <w:jc w:val="both"/>
        <w:rPr>
          <w:rFonts w:eastAsia="Arial Unicode MS" w:cs="Arial"/>
          <w:sz w:val="24"/>
          <w:szCs w:val="24"/>
        </w:rPr>
      </w:pPr>
      <w:r w:rsidRPr="00AD244D">
        <w:rPr>
          <w:rFonts w:eastAsia="Arial Unicode MS" w:cs="Arial"/>
          <w:color w:val="000000"/>
          <w:sz w:val="24"/>
          <w:szCs w:val="24"/>
        </w:rPr>
        <w:t xml:space="preserve">Terminy zakończenia poszczególnych </w:t>
      </w:r>
      <w:r w:rsidR="008E3728">
        <w:rPr>
          <w:rFonts w:eastAsia="Arial Unicode MS" w:cs="Arial"/>
          <w:color w:val="000000"/>
          <w:sz w:val="24"/>
          <w:szCs w:val="24"/>
        </w:rPr>
        <w:t>„</w:t>
      </w:r>
      <w:r w:rsidRPr="00AD244D">
        <w:rPr>
          <w:rFonts w:eastAsia="Arial Unicode MS" w:cs="Arial"/>
          <w:color w:val="000000"/>
          <w:sz w:val="24"/>
          <w:szCs w:val="24"/>
        </w:rPr>
        <w:t>etapów</w:t>
      </w:r>
      <w:r w:rsidR="008E3728">
        <w:rPr>
          <w:rFonts w:eastAsia="Arial Unicode MS" w:cs="Arial"/>
          <w:color w:val="000000"/>
          <w:sz w:val="24"/>
          <w:szCs w:val="24"/>
        </w:rPr>
        <w:t>”</w:t>
      </w:r>
      <w:r w:rsidRPr="00AD244D">
        <w:rPr>
          <w:rFonts w:eastAsia="Arial Unicode MS" w:cs="Arial"/>
          <w:color w:val="000000"/>
          <w:sz w:val="24"/>
          <w:szCs w:val="24"/>
        </w:rPr>
        <w:t xml:space="preserve"> ustal</w:t>
      </w:r>
      <w:r w:rsidR="00986995" w:rsidRPr="00AD244D">
        <w:rPr>
          <w:rFonts w:eastAsia="Arial Unicode MS" w:cs="Arial"/>
          <w:color w:val="000000"/>
          <w:sz w:val="24"/>
          <w:szCs w:val="24"/>
        </w:rPr>
        <w:t>i</w:t>
      </w:r>
      <w:r w:rsidRPr="00AD244D">
        <w:rPr>
          <w:rFonts w:eastAsia="Arial Unicode MS" w:cs="Arial"/>
          <w:color w:val="000000"/>
          <w:sz w:val="24"/>
          <w:szCs w:val="24"/>
        </w:rPr>
        <w:t xml:space="preserve"> </w:t>
      </w:r>
      <w:r w:rsidR="00B31B65" w:rsidRPr="00A63C90">
        <w:rPr>
          <w:rFonts w:eastAsia="Arial Unicode MS" w:cs="Arial"/>
          <w:b/>
          <w:color w:val="000000"/>
          <w:sz w:val="24"/>
          <w:szCs w:val="24"/>
        </w:rPr>
        <w:t>Szczegółowy Harmonogram Robót i Płatności</w:t>
      </w:r>
      <w:r w:rsidR="00020091" w:rsidRPr="00A63C90">
        <w:rPr>
          <w:rFonts w:eastAsia="Arial Unicode MS" w:cs="Arial"/>
          <w:b/>
          <w:color w:val="000000"/>
          <w:sz w:val="24"/>
          <w:szCs w:val="24"/>
        </w:rPr>
        <w:t>.</w:t>
      </w:r>
      <w:r w:rsidR="00020091" w:rsidRPr="00AD244D">
        <w:rPr>
          <w:rFonts w:eastAsia="Arial Unicode MS" w:cs="Arial"/>
          <w:color w:val="000000"/>
          <w:sz w:val="24"/>
          <w:szCs w:val="24"/>
        </w:rPr>
        <w:t xml:space="preserve"> </w:t>
      </w:r>
      <w:r w:rsidR="0015410F" w:rsidRPr="00AD244D">
        <w:rPr>
          <w:rFonts w:eastAsia="Arial Unicode MS" w:cs="Arial"/>
          <w:sz w:val="24"/>
          <w:szCs w:val="24"/>
        </w:rPr>
        <w:t>Z</w:t>
      </w:r>
      <w:r w:rsidR="003B3F9B" w:rsidRPr="00AD244D">
        <w:rPr>
          <w:rFonts w:eastAsia="Arial Unicode MS" w:cs="Arial"/>
          <w:sz w:val="24"/>
          <w:szCs w:val="24"/>
        </w:rPr>
        <w:t xml:space="preserve">miany poszczególnych terminów wskazanych w </w:t>
      </w:r>
      <w:r w:rsidR="00B31B65" w:rsidRPr="00AD244D">
        <w:rPr>
          <w:rFonts w:eastAsia="Arial Unicode MS" w:cs="Arial"/>
          <w:sz w:val="24"/>
          <w:szCs w:val="24"/>
        </w:rPr>
        <w:t>tym harmonogramie</w:t>
      </w:r>
      <w:r w:rsidR="003B3F9B" w:rsidRPr="00AD244D">
        <w:rPr>
          <w:rFonts w:eastAsia="Arial Unicode MS" w:cs="Arial"/>
          <w:sz w:val="24"/>
          <w:szCs w:val="24"/>
        </w:rPr>
        <w:t xml:space="preserve">, </w:t>
      </w:r>
      <w:r w:rsidR="00DE207F" w:rsidRPr="00AD244D">
        <w:rPr>
          <w:rFonts w:eastAsia="Arial Unicode MS" w:cs="Arial"/>
          <w:sz w:val="24"/>
          <w:szCs w:val="24"/>
        </w:rPr>
        <w:t>sporządzan</w:t>
      </w:r>
      <w:r w:rsidR="0015410F" w:rsidRPr="00AD244D">
        <w:rPr>
          <w:rFonts w:eastAsia="Arial Unicode MS" w:cs="Arial"/>
          <w:sz w:val="24"/>
          <w:szCs w:val="24"/>
        </w:rPr>
        <w:t>e</w:t>
      </w:r>
      <w:r w:rsidR="00DE207F" w:rsidRPr="00AD244D">
        <w:rPr>
          <w:rFonts w:eastAsia="Arial Unicode MS" w:cs="Arial"/>
          <w:sz w:val="24"/>
          <w:szCs w:val="24"/>
        </w:rPr>
        <w:t xml:space="preserve"> będ</w:t>
      </w:r>
      <w:r w:rsidR="0015410F" w:rsidRPr="00AD244D">
        <w:rPr>
          <w:rFonts w:eastAsia="Arial Unicode MS" w:cs="Arial"/>
          <w:sz w:val="24"/>
          <w:szCs w:val="24"/>
        </w:rPr>
        <w:t>ą</w:t>
      </w:r>
      <w:r w:rsidR="00DE207F" w:rsidRPr="00AD244D">
        <w:rPr>
          <w:rFonts w:eastAsia="Arial Unicode MS" w:cs="Arial"/>
          <w:sz w:val="24"/>
          <w:szCs w:val="24"/>
        </w:rPr>
        <w:t xml:space="preserve"> jedynie</w:t>
      </w:r>
      <w:r w:rsidR="0015410F" w:rsidRPr="00AD244D">
        <w:rPr>
          <w:rFonts w:eastAsia="Arial Unicode MS" w:cs="Arial"/>
          <w:sz w:val="24"/>
          <w:szCs w:val="24"/>
        </w:rPr>
        <w:t xml:space="preserve"> w formie pisemnej, akceptowane</w:t>
      </w:r>
      <w:r w:rsidR="00DE207F" w:rsidRPr="00AD244D">
        <w:rPr>
          <w:rFonts w:eastAsia="Arial Unicode MS" w:cs="Arial"/>
          <w:sz w:val="24"/>
          <w:szCs w:val="24"/>
        </w:rPr>
        <w:t xml:space="preserve"> przez </w:t>
      </w:r>
      <w:r w:rsidR="00E94DA8">
        <w:rPr>
          <w:rFonts w:eastAsia="Arial Unicode MS" w:cs="Arial"/>
          <w:sz w:val="24"/>
          <w:szCs w:val="24"/>
        </w:rPr>
        <w:t>s</w:t>
      </w:r>
      <w:r w:rsidR="00DE207F" w:rsidRPr="00AD244D">
        <w:rPr>
          <w:rFonts w:eastAsia="Arial Unicode MS" w:cs="Arial"/>
          <w:sz w:val="24"/>
          <w:szCs w:val="24"/>
        </w:rPr>
        <w:t>trony niniejszej umowy.</w:t>
      </w:r>
    </w:p>
    <w:p w:rsidR="00963F99" w:rsidRPr="00C75CE1" w:rsidRDefault="00DE207F" w:rsidP="002C376B">
      <w:pPr>
        <w:pStyle w:val="Akapitzlist"/>
        <w:widowControl w:val="0"/>
        <w:numPr>
          <w:ilvl w:val="0"/>
          <w:numId w:val="7"/>
        </w:numPr>
        <w:autoSpaceDE w:val="0"/>
        <w:autoSpaceDN w:val="0"/>
        <w:adjustRightInd w:val="0"/>
        <w:spacing w:after="0"/>
        <w:ind w:left="357" w:hanging="357"/>
        <w:contextualSpacing w:val="0"/>
        <w:jc w:val="both"/>
        <w:rPr>
          <w:rFonts w:eastAsia="Arial Unicode MS" w:cs="Arial"/>
          <w:sz w:val="24"/>
          <w:szCs w:val="24"/>
        </w:rPr>
      </w:pPr>
      <w:r w:rsidRPr="00C75CE1">
        <w:rPr>
          <w:rFonts w:eastAsia="Arial Unicode MS" w:cs="Arial"/>
          <w:sz w:val="24"/>
          <w:szCs w:val="24"/>
        </w:rPr>
        <w:t xml:space="preserve">Wskazane powyżej terminy mogą zostać przesunięte w przypadku, gdy </w:t>
      </w:r>
      <w:r w:rsidR="008442F6" w:rsidRPr="00C75CE1">
        <w:rPr>
          <w:rFonts w:eastAsia="Arial Unicode MS" w:cs="Arial"/>
          <w:sz w:val="24"/>
          <w:szCs w:val="24"/>
        </w:rPr>
        <w:t xml:space="preserve">z przyczyn niezależnych od Wykonawcy </w:t>
      </w:r>
      <w:r w:rsidRPr="00C75CE1">
        <w:rPr>
          <w:rFonts w:eastAsia="Arial Unicode MS" w:cs="Arial"/>
          <w:sz w:val="24"/>
          <w:szCs w:val="24"/>
        </w:rPr>
        <w:t xml:space="preserve">nastąpiło przerwanie realizacji prac, opóźnienie w wydaniu decyzji administracyjnych lub opóźnienie w przekazaniu Wykonawcy </w:t>
      </w:r>
      <w:r w:rsidR="008E3728" w:rsidRPr="00C75CE1">
        <w:rPr>
          <w:rFonts w:eastAsia="Arial Unicode MS" w:cs="Arial"/>
          <w:sz w:val="24"/>
          <w:szCs w:val="24"/>
        </w:rPr>
        <w:t xml:space="preserve">terenu </w:t>
      </w:r>
      <w:r w:rsidRPr="00C75CE1">
        <w:rPr>
          <w:rFonts w:eastAsia="Arial Unicode MS" w:cs="Arial"/>
          <w:sz w:val="24"/>
          <w:szCs w:val="24"/>
        </w:rPr>
        <w:t>budowy.</w:t>
      </w:r>
      <w:r w:rsidR="003B3F9B" w:rsidRPr="00C75CE1">
        <w:rPr>
          <w:rFonts w:eastAsia="Arial Unicode MS" w:cs="Arial"/>
          <w:sz w:val="24"/>
          <w:szCs w:val="24"/>
        </w:rPr>
        <w:t xml:space="preserve"> Nie dotyczy to jednak wypadku, gdy opóźnienie w wydaniu decyzji administracyjnych leży po stronie Wykonawcy.</w:t>
      </w:r>
    </w:p>
    <w:p w:rsidR="00976E21" w:rsidRPr="00AD244D" w:rsidRDefault="00976E21">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bookmarkStart w:id="13" w:name="_Ref360778115"/>
    </w:p>
    <w:bookmarkEnd w:id="13"/>
    <w:p w:rsidR="00976E21" w:rsidRPr="00AD244D" w:rsidRDefault="005E4CAF" w:rsidP="00CF0806">
      <w:pPr>
        <w:pStyle w:val="Nagwek9"/>
        <w:rPr>
          <w:i/>
        </w:rPr>
      </w:pPr>
      <w:r w:rsidRPr="00AD244D">
        <w:t>Odbiór dokumentacji projektowej i odbiór robót</w:t>
      </w:r>
    </w:p>
    <w:p w:rsidR="009C709B" w:rsidRDefault="005E4CAF" w:rsidP="000666A3">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Wykonawca zobowiązany jest do protokolarnego przekaz</w:t>
      </w:r>
      <w:r w:rsidR="00302896" w:rsidRPr="00AD244D">
        <w:rPr>
          <w:rFonts w:eastAsia="Arial Unicode MS" w:cs="Arial"/>
          <w:color w:val="000000"/>
          <w:sz w:val="24"/>
          <w:szCs w:val="24"/>
        </w:rPr>
        <w:t>yw</w:t>
      </w:r>
      <w:r w:rsidRPr="00AD244D">
        <w:rPr>
          <w:rFonts w:eastAsia="Arial Unicode MS" w:cs="Arial"/>
          <w:color w:val="000000"/>
          <w:sz w:val="24"/>
          <w:szCs w:val="24"/>
        </w:rPr>
        <w:t>ania</w:t>
      </w:r>
      <w:r w:rsidR="00302896" w:rsidRPr="00AD244D">
        <w:rPr>
          <w:rFonts w:eastAsia="Arial Unicode MS" w:cs="Arial"/>
          <w:color w:val="000000"/>
          <w:sz w:val="24"/>
          <w:szCs w:val="24"/>
        </w:rPr>
        <w:t xml:space="preserve"> wszelkiej</w:t>
      </w:r>
      <w:r w:rsidRPr="00AD244D">
        <w:rPr>
          <w:rFonts w:eastAsia="Arial Unicode MS" w:cs="Arial"/>
          <w:color w:val="000000"/>
          <w:sz w:val="24"/>
          <w:szCs w:val="24"/>
        </w:rPr>
        <w:t xml:space="preserve"> </w:t>
      </w:r>
      <w:r w:rsidR="00020091" w:rsidRPr="00AD244D">
        <w:rPr>
          <w:rFonts w:eastAsia="Arial Unicode MS" w:cs="Arial"/>
          <w:color w:val="000000"/>
          <w:sz w:val="24"/>
          <w:szCs w:val="24"/>
        </w:rPr>
        <w:t xml:space="preserve">dokumentacji projektowej </w:t>
      </w:r>
      <w:r w:rsidRPr="00AD244D">
        <w:rPr>
          <w:rFonts w:eastAsia="Arial Unicode MS" w:cs="Arial"/>
          <w:color w:val="000000"/>
          <w:sz w:val="24"/>
          <w:szCs w:val="24"/>
        </w:rPr>
        <w:t xml:space="preserve">Zamawiającemu </w:t>
      </w:r>
      <w:r w:rsidR="00302896" w:rsidRPr="00AD244D">
        <w:rPr>
          <w:rFonts w:eastAsia="Arial Unicode MS" w:cs="Arial"/>
          <w:color w:val="000000"/>
          <w:sz w:val="24"/>
          <w:szCs w:val="24"/>
        </w:rPr>
        <w:t>do</w:t>
      </w:r>
      <w:r w:rsidRPr="00AD244D">
        <w:rPr>
          <w:rFonts w:eastAsia="Arial Unicode MS" w:cs="Arial"/>
          <w:color w:val="000000"/>
          <w:sz w:val="24"/>
          <w:szCs w:val="24"/>
        </w:rPr>
        <w:t xml:space="preserve"> </w:t>
      </w:r>
      <w:r w:rsidR="002D4A5A" w:rsidRPr="00AD244D">
        <w:rPr>
          <w:rFonts w:eastAsia="Arial Unicode MS" w:cs="Arial"/>
          <w:color w:val="000000"/>
          <w:sz w:val="24"/>
          <w:szCs w:val="24"/>
        </w:rPr>
        <w:t>Zakład</w:t>
      </w:r>
      <w:r w:rsidR="00302896" w:rsidRPr="00AD244D">
        <w:rPr>
          <w:rFonts w:eastAsia="Arial Unicode MS" w:cs="Arial"/>
          <w:color w:val="000000"/>
          <w:sz w:val="24"/>
          <w:szCs w:val="24"/>
        </w:rPr>
        <w:t>u</w:t>
      </w:r>
      <w:r w:rsidR="002D4A5A" w:rsidRPr="00AD244D">
        <w:rPr>
          <w:rFonts w:eastAsia="Arial Unicode MS" w:cs="Arial"/>
          <w:color w:val="000000"/>
          <w:sz w:val="24"/>
          <w:szCs w:val="24"/>
        </w:rPr>
        <w:t xml:space="preserve"> Unieszkodliwiania Odpadów Komunalnych „Orli Staw”, Orli Staw</w:t>
      </w:r>
      <w:r w:rsidR="001B70C8" w:rsidRPr="00AD244D">
        <w:rPr>
          <w:rFonts w:eastAsia="Arial Unicode MS" w:cs="Arial"/>
          <w:color w:val="000000"/>
          <w:sz w:val="24"/>
          <w:szCs w:val="24"/>
        </w:rPr>
        <w:t xml:space="preserve"> </w:t>
      </w:r>
      <w:r w:rsidR="002D4A5A" w:rsidRPr="00AD244D">
        <w:rPr>
          <w:rFonts w:eastAsia="Arial Unicode MS" w:cs="Arial"/>
          <w:color w:val="000000"/>
          <w:sz w:val="24"/>
          <w:szCs w:val="24"/>
        </w:rPr>
        <w:t>2, 62-834 Ceków.</w:t>
      </w:r>
    </w:p>
    <w:p w:rsidR="00075D97" w:rsidRPr="00AD244D" w:rsidRDefault="00075D97" w:rsidP="00C75CE1">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r>
        <w:rPr>
          <w:rFonts w:eastAsia="Arial Unicode MS" w:cs="Arial"/>
          <w:color w:val="000000"/>
          <w:sz w:val="24"/>
          <w:szCs w:val="24"/>
        </w:rPr>
        <w:t>Wykonawca przekaże Zamawiającemu, niezwłoczni</w:t>
      </w:r>
      <w:r w:rsidR="00114BE9">
        <w:rPr>
          <w:rFonts w:eastAsia="Arial Unicode MS" w:cs="Arial"/>
          <w:color w:val="000000"/>
          <w:sz w:val="24"/>
          <w:szCs w:val="24"/>
        </w:rPr>
        <w:t>e</w:t>
      </w:r>
      <w:r>
        <w:rPr>
          <w:rFonts w:eastAsia="Arial Unicode MS" w:cs="Arial"/>
          <w:color w:val="000000"/>
          <w:sz w:val="24"/>
          <w:szCs w:val="24"/>
        </w:rPr>
        <w:t xml:space="preserve"> po uzyskaniu zatwierdzenia przez Starostę Kaliski</w:t>
      </w:r>
      <w:r w:rsidR="00114BE9">
        <w:rPr>
          <w:rFonts w:eastAsia="Arial Unicode MS" w:cs="Arial"/>
          <w:color w:val="000000"/>
          <w:sz w:val="24"/>
          <w:szCs w:val="24"/>
        </w:rPr>
        <w:t>e</w:t>
      </w:r>
      <w:r>
        <w:rPr>
          <w:rFonts w:eastAsia="Arial Unicode MS" w:cs="Arial"/>
          <w:color w:val="000000"/>
          <w:sz w:val="24"/>
          <w:szCs w:val="24"/>
        </w:rPr>
        <w:t>go, powykonawczą dokumentację hydrogeologiczną dotyczącą</w:t>
      </w:r>
      <w:r w:rsidR="007F0C70">
        <w:rPr>
          <w:rFonts w:eastAsia="Arial Unicode MS" w:cs="Arial"/>
          <w:color w:val="000000"/>
          <w:sz w:val="24"/>
          <w:szCs w:val="24"/>
        </w:rPr>
        <w:t xml:space="preserve"> </w:t>
      </w:r>
      <w:r w:rsidRPr="00075D97">
        <w:rPr>
          <w:rFonts w:eastAsia="Arial Unicode MS" w:cs="Arial"/>
          <w:color w:val="000000"/>
          <w:sz w:val="24"/>
          <w:szCs w:val="24"/>
        </w:rPr>
        <w:t>trze</w:t>
      </w:r>
      <w:r w:rsidR="007F0C70">
        <w:rPr>
          <w:rFonts w:eastAsia="Arial Unicode MS" w:cs="Arial"/>
          <w:color w:val="000000"/>
          <w:sz w:val="24"/>
          <w:szCs w:val="24"/>
        </w:rPr>
        <w:t>ch p</w:t>
      </w:r>
      <w:r>
        <w:rPr>
          <w:rFonts w:eastAsia="Arial Unicode MS" w:cs="Arial"/>
          <w:color w:val="000000"/>
          <w:sz w:val="24"/>
          <w:szCs w:val="24"/>
        </w:rPr>
        <w:t>iezometrów P-5, P-6, P-7 i otworu badawczego, ujmującego</w:t>
      </w:r>
      <w:r w:rsidRPr="00075D97">
        <w:rPr>
          <w:rFonts w:eastAsia="Arial Unicode MS" w:cs="Arial"/>
          <w:color w:val="000000"/>
          <w:sz w:val="24"/>
          <w:szCs w:val="24"/>
        </w:rPr>
        <w:t xml:space="preserve"> wody podziemne poziomu </w:t>
      </w:r>
      <w:proofErr w:type="spellStart"/>
      <w:r w:rsidRPr="00075D97">
        <w:rPr>
          <w:rFonts w:eastAsia="Arial Unicode MS" w:cs="Arial"/>
          <w:color w:val="000000"/>
          <w:sz w:val="24"/>
          <w:szCs w:val="24"/>
        </w:rPr>
        <w:t>górnokredowego</w:t>
      </w:r>
      <w:proofErr w:type="spellEnd"/>
      <w:r>
        <w:rPr>
          <w:rFonts w:eastAsia="Arial Unicode MS" w:cs="Arial"/>
          <w:color w:val="000000"/>
          <w:sz w:val="24"/>
          <w:szCs w:val="24"/>
        </w:rPr>
        <w:t>, która będzie niezbędna do przeprowadzenia ponownej oceny o oddziaływaniu prze</w:t>
      </w:r>
      <w:r w:rsidR="00114BE9">
        <w:rPr>
          <w:rFonts w:eastAsia="Arial Unicode MS" w:cs="Arial"/>
          <w:color w:val="000000"/>
          <w:sz w:val="24"/>
          <w:szCs w:val="24"/>
        </w:rPr>
        <w:t>d</w:t>
      </w:r>
      <w:r>
        <w:rPr>
          <w:rFonts w:eastAsia="Arial Unicode MS" w:cs="Arial"/>
          <w:color w:val="000000"/>
          <w:sz w:val="24"/>
          <w:szCs w:val="24"/>
        </w:rPr>
        <w:t>sięwzięcia na środowisko</w:t>
      </w:r>
      <w:r w:rsidR="008C1C18">
        <w:rPr>
          <w:rFonts w:eastAsia="Arial Unicode MS" w:cs="Arial"/>
          <w:color w:val="000000"/>
          <w:sz w:val="24"/>
          <w:szCs w:val="24"/>
        </w:rPr>
        <w:t xml:space="preserve">, w 5 egzemplarzach </w:t>
      </w:r>
      <w:r w:rsidR="00E34D3A">
        <w:rPr>
          <w:rFonts w:eastAsia="Arial Unicode MS" w:cs="Arial"/>
          <w:color w:val="000000"/>
          <w:sz w:val="24"/>
          <w:szCs w:val="24"/>
        </w:rPr>
        <w:t>(</w:t>
      </w:r>
      <w:r w:rsidR="008C1C18">
        <w:rPr>
          <w:rFonts w:eastAsia="Arial Unicode MS" w:cs="Arial"/>
          <w:color w:val="000000"/>
          <w:sz w:val="24"/>
          <w:szCs w:val="24"/>
        </w:rPr>
        <w:t xml:space="preserve">w </w:t>
      </w:r>
      <w:r w:rsidR="00E34D3A">
        <w:rPr>
          <w:rFonts w:eastAsia="Arial Unicode MS" w:cs="Arial"/>
          <w:color w:val="000000"/>
          <w:sz w:val="24"/>
          <w:szCs w:val="24"/>
        </w:rPr>
        <w:t>formie</w:t>
      </w:r>
      <w:r w:rsidR="008C1C18">
        <w:rPr>
          <w:rFonts w:eastAsia="Arial Unicode MS" w:cs="Arial"/>
          <w:color w:val="000000"/>
          <w:sz w:val="24"/>
          <w:szCs w:val="24"/>
        </w:rPr>
        <w:t xml:space="preserve"> papierowej i elektronicznej</w:t>
      </w:r>
      <w:r w:rsidR="00E34D3A">
        <w:rPr>
          <w:rFonts w:eastAsia="Arial Unicode MS" w:cs="Arial"/>
          <w:color w:val="000000"/>
          <w:sz w:val="24"/>
          <w:szCs w:val="24"/>
        </w:rPr>
        <w:t>)</w:t>
      </w:r>
      <w:r w:rsidR="008C1C18">
        <w:rPr>
          <w:rFonts w:eastAsia="Arial Unicode MS" w:cs="Arial"/>
          <w:color w:val="000000"/>
          <w:sz w:val="24"/>
          <w:szCs w:val="24"/>
        </w:rPr>
        <w:t>.</w:t>
      </w:r>
    </w:p>
    <w:p w:rsidR="004D79BF" w:rsidRPr="00AD244D" w:rsidRDefault="00082359" w:rsidP="000666A3">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r>
        <w:rPr>
          <w:rFonts w:eastAsia="Arial Unicode MS" w:cs="Arial"/>
          <w:color w:val="000000"/>
          <w:sz w:val="24"/>
          <w:szCs w:val="24"/>
        </w:rPr>
        <w:t xml:space="preserve">W celu uzyskania </w:t>
      </w:r>
      <w:r w:rsidR="00DE207F" w:rsidRPr="00AD244D">
        <w:rPr>
          <w:rFonts w:eastAsia="Arial Unicode MS" w:cs="Arial"/>
          <w:color w:val="000000"/>
          <w:sz w:val="24"/>
          <w:szCs w:val="24"/>
        </w:rPr>
        <w:t>akceptacji Zamawiającego</w:t>
      </w:r>
      <w:r w:rsidR="004D79BF" w:rsidRPr="00AD244D">
        <w:rPr>
          <w:rFonts w:eastAsia="Arial Unicode MS" w:cs="Arial"/>
          <w:color w:val="000000"/>
          <w:sz w:val="24"/>
          <w:szCs w:val="24"/>
        </w:rPr>
        <w:t xml:space="preserve"> Wykonawca przekaże</w:t>
      </w:r>
      <w:r w:rsidR="008442F6">
        <w:rPr>
          <w:rFonts w:eastAsia="Arial Unicode MS" w:cs="Arial"/>
          <w:color w:val="000000"/>
          <w:sz w:val="24"/>
          <w:szCs w:val="24"/>
        </w:rPr>
        <w:t xml:space="preserve"> Zamawiającemu</w:t>
      </w:r>
      <w:r w:rsidR="00F678A1" w:rsidRPr="00AD244D">
        <w:rPr>
          <w:rFonts w:eastAsia="Arial Unicode MS" w:cs="Arial"/>
          <w:color w:val="000000"/>
          <w:sz w:val="24"/>
          <w:szCs w:val="24"/>
        </w:rPr>
        <w:t xml:space="preserve"> </w:t>
      </w:r>
      <w:r w:rsidR="001E54ED">
        <w:rPr>
          <w:rFonts w:eastAsia="Arial Unicode MS" w:cs="Arial"/>
          <w:color w:val="000000"/>
          <w:sz w:val="24"/>
          <w:szCs w:val="24"/>
        </w:rPr>
        <w:t>2</w:t>
      </w:r>
      <w:r w:rsidR="00DE207F" w:rsidRPr="00AD244D">
        <w:rPr>
          <w:rFonts w:eastAsia="Arial Unicode MS" w:cs="Arial"/>
          <w:color w:val="000000"/>
          <w:sz w:val="24"/>
          <w:szCs w:val="24"/>
        </w:rPr>
        <w:t xml:space="preserve"> </w:t>
      </w:r>
      <w:r w:rsidR="00DE207F" w:rsidRPr="00AD244D">
        <w:rPr>
          <w:rFonts w:eastAsia="Arial Unicode MS" w:cs="Arial"/>
          <w:color w:val="000000"/>
          <w:sz w:val="24"/>
          <w:szCs w:val="24"/>
        </w:rPr>
        <w:lastRenderedPageBreak/>
        <w:t>egz</w:t>
      </w:r>
      <w:r>
        <w:rPr>
          <w:rFonts w:eastAsia="Arial Unicode MS" w:cs="Arial"/>
          <w:color w:val="000000"/>
          <w:sz w:val="24"/>
          <w:szCs w:val="24"/>
        </w:rPr>
        <w:t>emplarz</w:t>
      </w:r>
      <w:r w:rsidR="001E54ED">
        <w:rPr>
          <w:rFonts w:eastAsia="Arial Unicode MS" w:cs="Arial"/>
          <w:color w:val="000000"/>
          <w:sz w:val="24"/>
          <w:szCs w:val="24"/>
        </w:rPr>
        <w:t>e</w:t>
      </w:r>
      <w:r w:rsidR="00DE207F" w:rsidRPr="00AD244D">
        <w:rPr>
          <w:rFonts w:eastAsia="Arial Unicode MS" w:cs="Arial"/>
          <w:color w:val="000000"/>
          <w:sz w:val="24"/>
          <w:szCs w:val="24"/>
        </w:rPr>
        <w:t xml:space="preserve"> </w:t>
      </w:r>
      <w:r w:rsidR="001E54ED">
        <w:rPr>
          <w:rFonts w:eastAsia="Arial Unicode MS" w:cs="Arial"/>
          <w:color w:val="000000"/>
          <w:sz w:val="24"/>
          <w:szCs w:val="24"/>
        </w:rPr>
        <w:t>„</w:t>
      </w:r>
      <w:r w:rsidR="001B70C8" w:rsidRPr="00AD244D">
        <w:rPr>
          <w:rFonts w:eastAsia="Arial Unicode MS" w:cs="Arial"/>
          <w:color w:val="000000"/>
          <w:sz w:val="24"/>
          <w:szCs w:val="24"/>
        </w:rPr>
        <w:t>wstępnej</w:t>
      </w:r>
      <w:r w:rsidR="001E54ED">
        <w:rPr>
          <w:rFonts w:eastAsia="Arial Unicode MS" w:cs="Arial"/>
          <w:color w:val="000000"/>
          <w:sz w:val="24"/>
          <w:szCs w:val="24"/>
        </w:rPr>
        <w:t>”</w:t>
      </w:r>
      <w:r w:rsidR="001B70C8" w:rsidRPr="00AD244D">
        <w:rPr>
          <w:rFonts w:eastAsia="Arial Unicode MS" w:cs="Arial"/>
          <w:color w:val="000000"/>
          <w:sz w:val="24"/>
          <w:szCs w:val="24"/>
        </w:rPr>
        <w:t xml:space="preserve"> </w:t>
      </w:r>
      <w:r w:rsidR="00DE207F" w:rsidRPr="00AD244D">
        <w:rPr>
          <w:rFonts w:eastAsia="Arial Unicode MS" w:cs="Arial"/>
          <w:color w:val="000000"/>
          <w:sz w:val="24"/>
          <w:szCs w:val="24"/>
        </w:rPr>
        <w:t xml:space="preserve">dokumentacji projektowej </w:t>
      </w:r>
      <w:r w:rsidR="00302896" w:rsidRPr="00AD244D">
        <w:rPr>
          <w:rFonts w:eastAsia="Arial Unicode MS" w:cs="Arial"/>
          <w:color w:val="000000"/>
          <w:sz w:val="24"/>
          <w:szCs w:val="24"/>
        </w:rPr>
        <w:t xml:space="preserve">budowlanej </w:t>
      </w:r>
      <w:r w:rsidR="008C1C18">
        <w:rPr>
          <w:rFonts w:eastAsia="Arial Unicode MS" w:cs="Arial"/>
          <w:color w:val="000000"/>
          <w:sz w:val="24"/>
          <w:szCs w:val="24"/>
        </w:rPr>
        <w:t>(</w:t>
      </w:r>
      <w:r w:rsidR="00DE207F" w:rsidRPr="00AD244D">
        <w:rPr>
          <w:rFonts w:eastAsia="Arial Unicode MS" w:cs="Arial"/>
          <w:color w:val="000000"/>
          <w:sz w:val="24"/>
          <w:szCs w:val="24"/>
        </w:rPr>
        <w:t xml:space="preserve">w </w:t>
      </w:r>
      <w:r w:rsidR="008C1C18">
        <w:rPr>
          <w:rFonts w:eastAsia="Arial Unicode MS" w:cs="Arial"/>
          <w:color w:val="000000"/>
          <w:sz w:val="24"/>
          <w:szCs w:val="24"/>
        </w:rPr>
        <w:t>formie</w:t>
      </w:r>
      <w:r w:rsidR="008C1C18" w:rsidRPr="00AD244D">
        <w:rPr>
          <w:rFonts w:eastAsia="Arial Unicode MS" w:cs="Arial"/>
          <w:color w:val="000000"/>
          <w:sz w:val="24"/>
          <w:szCs w:val="24"/>
        </w:rPr>
        <w:t xml:space="preserve"> </w:t>
      </w:r>
      <w:r w:rsidR="00DE207F" w:rsidRPr="00AD244D">
        <w:rPr>
          <w:rFonts w:eastAsia="Arial Unicode MS" w:cs="Arial"/>
          <w:color w:val="000000"/>
          <w:sz w:val="24"/>
          <w:szCs w:val="24"/>
        </w:rPr>
        <w:t xml:space="preserve">papierowej </w:t>
      </w:r>
      <w:r w:rsidR="008C1C18">
        <w:rPr>
          <w:rFonts w:cs="Arial"/>
          <w:sz w:val="24"/>
          <w:szCs w:val="24"/>
        </w:rPr>
        <w:t xml:space="preserve">oraz </w:t>
      </w:r>
      <w:r w:rsidR="00DE207F" w:rsidRPr="00AD244D">
        <w:rPr>
          <w:rFonts w:cs="Arial"/>
          <w:sz w:val="24"/>
          <w:szCs w:val="24"/>
        </w:rPr>
        <w:t>elektronicznej</w:t>
      </w:r>
      <w:r w:rsidR="001E54ED">
        <w:rPr>
          <w:rFonts w:cs="Arial"/>
          <w:sz w:val="24"/>
          <w:szCs w:val="24"/>
        </w:rPr>
        <w:t>)</w:t>
      </w:r>
      <w:r w:rsidR="00DE207F" w:rsidRPr="00AD244D">
        <w:rPr>
          <w:rFonts w:cs="Arial"/>
          <w:sz w:val="24"/>
          <w:szCs w:val="24"/>
        </w:rPr>
        <w:t>.</w:t>
      </w:r>
    </w:p>
    <w:p w:rsidR="00DE207F" w:rsidRPr="00C75CE1" w:rsidRDefault="00DE207F" w:rsidP="0062392A">
      <w:pPr>
        <w:pStyle w:val="Akapitzlist"/>
        <w:widowControl w:val="0"/>
        <w:numPr>
          <w:ilvl w:val="0"/>
          <w:numId w:val="17"/>
        </w:numPr>
        <w:autoSpaceDE w:val="0"/>
        <w:autoSpaceDN w:val="0"/>
        <w:adjustRightInd w:val="0"/>
        <w:spacing w:after="0"/>
        <w:ind w:left="357" w:hanging="357"/>
        <w:contextualSpacing w:val="0"/>
        <w:jc w:val="both"/>
        <w:rPr>
          <w:rFonts w:eastAsia="Arial Unicode MS"/>
          <w:sz w:val="24"/>
          <w:szCs w:val="24"/>
        </w:rPr>
      </w:pPr>
      <w:r w:rsidRPr="00AD244D">
        <w:rPr>
          <w:rFonts w:eastAsia="Arial Unicode MS" w:cs="Arial"/>
          <w:color w:val="000000"/>
          <w:sz w:val="24"/>
          <w:szCs w:val="24"/>
        </w:rPr>
        <w:t xml:space="preserve">Po </w:t>
      </w:r>
      <w:r w:rsidR="00302896" w:rsidRPr="00AD244D">
        <w:rPr>
          <w:rFonts w:eastAsia="Arial Unicode MS" w:cs="Arial"/>
          <w:color w:val="000000"/>
          <w:sz w:val="24"/>
          <w:szCs w:val="24"/>
        </w:rPr>
        <w:t xml:space="preserve">uzyskaniu powyższej </w:t>
      </w:r>
      <w:r w:rsidRPr="00AD244D">
        <w:rPr>
          <w:rFonts w:eastAsia="Arial Unicode MS" w:cs="Arial"/>
          <w:color w:val="000000"/>
          <w:sz w:val="24"/>
          <w:szCs w:val="24"/>
        </w:rPr>
        <w:t xml:space="preserve">akceptacji </w:t>
      </w:r>
      <w:r w:rsidR="004D79BF" w:rsidRPr="00AD244D">
        <w:rPr>
          <w:rFonts w:eastAsia="Arial Unicode MS" w:cs="Arial"/>
          <w:color w:val="000000"/>
          <w:sz w:val="24"/>
          <w:szCs w:val="24"/>
        </w:rPr>
        <w:t>Wykonawca przekaże Zamawiającemu</w:t>
      </w:r>
      <w:r w:rsidR="00302896" w:rsidRPr="00AD244D">
        <w:rPr>
          <w:rFonts w:eastAsia="Arial Unicode MS" w:cs="Arial"/>
          <w:color w:val="000000"/>
          <w:sz w:val="24"/>
          <w:szCs w:val="24"/>
        </w:rPr>
        <w:t xml:space="preserve"> </w:t>
      </w:r>
      <w:r w:rsidR="008E3728">
        <w:rPr>
          <w:rFonts w:eastAsia="Arial Unicode MS" w:cs="Arial"/>
          <w:color w:val="000000"/>
          <w:sz w:val="24"/>
          <w:szCs w:val="24"/>
        </w:rPr>
        <w:t>4</w:t>
      </w:r>
      <w:r w:rsidR="008E3728" w:rsidRPr="00AD244D">
        <w:rPr>
          <w:rFonts w:eastAsia="Arial Unicode MS" w:cs="Arial"/>
          <w:color w:val="000000"/>
          <w:sz w:val="24"/>
          <w:szCs w:val="24"/>
        </w:rPr>
        <w:t xml:space="preserve"> </w:t>
      </w:r>
      <w:r w:rsidR="00302896" w:rsidRPr="00AD244D">
        <w:rPr>
          <w:rFonts w:eastAsia="Arial Unicode MS" w:cs="Arial"/>
          <w:color w:val="000000"/>
          <w:sz w:val="24"/>
          <w:szCs w:val="24"/>
        </w:rPr>
        <w:t>egz</w:t>
      </w:r>
      <w:r w:rsidR="00082359">
        <w:rPr>
          <w:rFonts w:eastAsia="Arial Unicode MS" w:cs="Arial"/>
          <w:color w:val="000000"/>
          <w:sz w:val="24"/>
          <w:szCs w:val="24"/>
        </w:rPr>
        <w:t>emplarz</w:t>
      </w:r>
      <w:r w:rsidR="008E3728">
        <w:rPr>
          <w:rFonts w:eastAsia="Arial Unicode MS" w:cs="Arial"/>
          <w:color w:val="000000"/>
          <w:sz w:val="24"/>
          <w:szCs w:val="24"/>
        </w:rPr>
        <w:t>e</w:t>
      </w:r>
      <w:r w:rsidR="00302896" w:rsidRPr="00AD244D">
        <w:rPr>
          <w:rFonts w:eastAsia="Arial Unicode MS" w:cs="Arial"/>
          <w:color w:val="000000"/>
          <w:sz w:val="24"/>
          <w:szCs w:val="24"/>
        </w:rPr>
        <w:t xml:space="preserve"> dokumentacji projektowej budowlanej (w formie papierowej oraz elektronicznej) oraz wystąpi w imieniu Zamawiającego o uzyskanie decyzji – pozwolenie na budowę, dołączając niezbędną w tym celu kompletną dokumentację projektową</w:t>
      </w:r>
      <w:r w:rsidR="008E3728">
        <w:rPr>
          <w:rFonts w:eastAsia="Arial Unicode MS" w:cs="Arial"/>
          <w:color w:val="000000"/>
          <w:sz w:val="24"/>
          <w:szCs w:val="24"/>
        </w:rPr>
        <w:t xml:space="preserve"> budowlaną</w:t>
      </w:r>
      <w:r w:rsidR="00302896" w:rsidRPr="00AD244D">
        <w:rPr>
          <w:rFonts w:eastAsia="Arial Unicode MS" w:cs="Arial"/>
          <w:color w:val="000000"/>
          <w:sz w:val="24"/>
          <w:szCs w:val="24"/>
        </w:rPr>
        <w:t>.</w:t>
      </w:r>
    </w:p>
    <w:p w:rsidR="008E3728" w:rsidRPr="00C75CE1" w:rsidRDefault="008E3728" w:rsidP="007E3AE3">
      <w:pPr>
        <w:pStyle w:val="Akapitzlist"/>
        <w:widowControl w:val="0"/>
        <w:numPr>
          <w:ilvl w:val="0"/>
          <w:numId w:val="17"/>
        </w:numPr>
        <w:autoSpaceDE w:val="0"/>
        <w:autoSpaceDN w:val="0"/>
        <w:adjustRightInd w:val="0"/>
        <w:spacing w:after="0"/>
        <w:ind w:left="357" w:hanging="357"/>
        <w:contextualSpacing w:val="0"/>
        <w:jc w:val="both"/>
        <w:rPr>
          <w:rFonts w:eastAsia="Arial Unicode MS"/>
          <w:sz w:val="24"/>
          <w:szCs w:val="24"/>
        </w:rPr>
      </w:pPr>
      <w:r>
        <w:rPr>
          <w:rFonts w:ascii="Calibri" w:hAnsi="Calibri"/>
          <w:sz w:val="24"/>
          <w:szCs w:val="24"/>
        </w:rPr>
        <w:t>Wykonawca przekaże Zamawiającemu pozostałe opracowania</w:t>
      </w:r>
      <w:r w:rsidR="006554D4">
        <w:rPr>
          <w:rFonts w:ascii="Calibri" w:hAnsi="Calibri"/>
          <w:sz w:val="24"/>
          <w:szCs w:val="24"/>
        </w:rPr>
        <w:t xml:space="preserve">, w tym dokumentację projektową wykonawczą, w 5 egzemplarzach </w:t>
      </w:r>
      <w:r w:rsidR="008C1C18">
        <w:rPr>
          <w:rFonts w:ascii="Calibri" w:hAnsi="Calibri"/>
          <w:sz w:val="24"/>
          <w:szCs w:val="24"/>
        </w:rPr>
        <w:t>(</w:t>
      </w:r>
      <w:r w:rsidR="006554D4">
        <w:rPr>
          <w:rFonts w:ascii="Calibri" w:hAnsi="Calibri"/>
          <w:sz w:val="24"/>
          <w:szCs w:val="24"/>
        </w:rPr>
        <w:t xml:space="preserve">w </w:t>
      </w:r>
      <w:r w:rsidR="008C1C18">
        <w:rPr>
          <w:rFonts w:ascii="Calibri" w:hAnsi="Calibri"/>
          <w:sz w:val="24"/>
          <w:szCs w:val="24"/>
        </w:rPr>
        <w:t>formie</w:t>
      </w:r>
      <w:r w:rsidR="006554D4">
        <w:rPr>
          <w:rFonts w:ascii="Calibri" w:hAnsi="Calibri"/>
          <w:sz w:val="24"/>
          <w:szCs w:val="24"/>
        </w:rPr>
        <w:t xml:space="preserve"> papierowej </w:t>
      </w:r>
      <w:r w:rsidR="008C1C18">
        <w:rPr>
          <w:rFonts w:ascii="Calibri" w:hAnsi="Calibri"/>
          <w:sz w:val="24"/>
          <w:szCs w:val="24"/>
        </w:rPr>
        <w:t xml:space="preserve">oraz </w:t>
      </w:r>
      <w:r w:rsidR="006554D4">
        <w:rPr>
          <w:rFonts w:ascii="Calibri" w:hAnsi="Calibri"/>
          <w:sz w:val="24"/>
          <w:szCs w:val="24"/>
        </w:rPr>
        <w:t>elektronicznej</w:t>
      </w:r>
      <w:r w:rsidR="008C1C18">
        <w:rPr>
          <w:rFonts w:ascii="Calibri" w:hAnsi="Calibri"/>
          <w:sz w:val="24"/>
          <w:szCs w:val="24"/>
        </w:rPr>
        <w:t>)</w:t>
      </w:r>
      <w:r w:rsidR="006554D4">
        <w:rPr>
          <w:rFonts w:ascii="Calibri" w:hAnsi="Calibri"/>
          <w:sz w:val="24"/>
          <w:szCs w:val="24"/>
        </w:rPr>
        <w:t xml:space="preserve"> w ciągu </w:t>
      </w:r>
      <w:r w:rsidR="008C1C18">
        <w:rPr>
          <w:rFonts w:ascii="Calibri" w:hAnsi="Calibri"/>
          <w:sz w:val="24"/>
          <w:szCs w:val="24"/>
        </w:rPr>
        <w:t>3</w:t>
      </w:r>
      <w:r w:rsidR="006554D4">
        <w:rPr>
          <w:rFonts w:ascii="Calibri" w:hAnsi="Calibri"/>
          <w:sz w:val="24"/>
          <w:szCs w:val="24"/>
        </w:rPr>
        <w:t xml:space="preserve"> dni roboczych od dnia uzyskania ostatecznego pozwolenia na budowę.</w:t>
      </w:r>
    </w:p>
    <w:p w:rsidR="006554D4" w:rsidRPr="00C75CE1" w:rsidRDefault="006554D4" w:rsidP="00C75CE1">
      <w:pPr>
        <w:pStyle w:val="Akapitzlist"/>
        <w:widowControl w:val="0"/>
        <w:numPr>
          <w:ilvl w:val="0"/>
          <w:numId w:val="17"/>
        </w:numPr>
        <w:autoSpaceDE w:val="0"/>
        <w:autoSpaceDN w:val="0"/>
        <w:adjustRightInd w:val="0"/>
        <w:spacing w:after="0"/>
        <w:ind w:left="357" w:hanging="357"/>
        <w:contextualSpacing w:val="0"/>
        <w:jc w:val="both"/>
        <w:rPr>
          <w:rFonts w:eastAsia="Arial Unicode MS"/>
          <w:sz w:val="24"/>
          <w:szCs w:val="24"/>
        </w:rPr>
      </w:pPr>
      <w:r w:rsidRPr="009D4D16">
        <w:rPr>
          <w:rFonts w:ascii="Calibri" w:hAnsi="Calibri"/>
          <w:sz w:val="24"/>
          <w:szCs w:val="24"/>
        </w:rPr>
        <w:t>Zamawiający dopuszcza następujące formaty plików</w:t>
      </w:r>
      <w:r>
        <w:rPr>
          <w:rFonts w:ascii="Calibri" w:hAnsi="Calibri"/>
          <w:sz w:val="24"/>
          <w:szCs w:val="24"/>
        </w:rPr>
        <w:t xml:space="preserve"> w </w:t>
      </w:r>
      <w:r w:rsidR="008C1C18">
        <w:rPr>
          <w:rFonts w:ascii="Calibri" w:hAnsi="Calibri"/>
          <w:sz w:val="24"/>
          <w:szCs w:val="24"/>
        </w:rPr>
        <w:t>formie</w:t>
      </w:r>
      <w:r>
        <w:rPr>
          <w:rFonts w:ascii="Calibri" w:hAnsi="Calibri"/>
          <w:sz w:val="24"/>
          <w:szCs w:val="24"/>
        </w:rPr>
        <w:t xml:space="preserve"> elektronicznej</w:t>
      </w:r>
      <w:r w:rsidRPr="009D4D16">
        <w:rPr>
          <w:rFonts w:ascii="Calibri" w:hAnsi="Calibri"/>
          <w:sz w:val="24"/>
          <w:szCs w:val="24"/>
        </w:rPr>
        <w:t>: TXT, RTF, DOC, DOCX, XLS, XLSX, PDF, DWG</w:t>
      </w:r>
      <w:r>
        <w:rPr>
          <w:rFonts w:ascii="Calibri" w:hAnsi="Calibri"/>
          <w:sz w:val="24"/>
          <w:szCs w:val="24"/>
        </w:rPr>
        <w:t>.</w:t>
      </w:r>
    </w:p>
    <w:p w:rsidR="004D79BF" w:rsidRPr="00AD244D" w:rsidRDefault="004D79BF" w:rsidP="000778A0">
      <w:pPr>
        <w:pStyle w:val="Akapitzlist"/>
        <w:widowControl w:val="0"/>
        <w:numPr>
          <w:ilvl w:val="0"/>
          <w:numId w:val="24"/>
        </w:numPr>
        <w:autoSpaceDE w:val="0"/>
        <w:autoSpaceDN w:val="0"/>
        <w:adjustRightInd w:val="0"/>
        <w:spacing w:after="0"/>
        <w:contextualSpacing w:val="0"/>
        <w:jc w:val="both"/>
        <w:rPr>
          <w:rFonts w:cs="Arial"/>
          <w:vanish/>
          <w:sz w:val="24"/>
          <w:szCs w:val="24"/>
        </w:rPr>
      </w:pPr>
    </w:p>
    <w:p w:rsidR="004D79BF" w:rsidRPr="00AD244D" w:rsidRDefault="004D79BF" w:rsidP="00465154">
      <w:pPr>
        <w:pStyle w:val="Akapitzlist"/>
        <w:widowControl w:val="0"/>
        <w:numPr>
          <w:ilvl w:val="0"/>
          <w:numId w:val="24"/>
        </w:numPr>
        <w:autoSpaceDE w:val="0"/>
        <w:autoSpaceDN w:val="0"/>
        <w:adjustRightInd w:val="0"/>
        <w:spacing w:after="0"/>
        <w:contextualSpacing w:val="0"/>
        <w:jc w:val="both"/>
        <w:rPr>
          <w:rFonts w:cs="Arial"/>
          <w:vanish/>
          <w:sz w:val="24"/>
          <w:szCs w:val="24"/>
        </w:rPr>
      </w:pPr>
    </w:p>
    <w:p w:rsidR="004D79BF" w:rsidRPr="00AD244D" w:rsidRDefault="004D79BF" w:rsidP="00465154">
      <w:pPr>
        <w:pStyle w:val="Akapitzlist"/>
        <w:widowControl w:val="0"/>
        <w:numPr>
          <w:ilvl w:val="0"/>
          <w:numId w:val="24"/>
        </w:numPr>
        <w:autoSpaceDE w:val="0"/>
        <w:autoSpaceDN w:val="0"/>
        <w:adjustRightInd w:val="0"/>
        <w:spacing w:after="0"/>
        <w:contextualSpacing w:val="0"/>
        <w:jc w:val="both"/>
        <w:rPr>
          <w:rFonts w:cs="Arial"/>
          <w:vanish/>
          <w:sz w:val="24"/>
          <w:szCs w:val="24"/>
        </w:rPr>
      </w:pPr>
    </w:p>
    <w:p w:rsidR="00DE207F" w:rsidRPr="00AD244D" w:rsidRDefault="00DE207F" w:rsidP="00465154">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cs="Arial"/>
          <w:sz w:val="24"/>
          <w:szCs w:val="24"/>
        </w:rPr>
        <w:t xml:space="preserve">Przekazanie dokumentacji Zamawiającemu nie oznacza dokonania odbioru tych dokumentacji. Odbiory dokumentacji  będą potwierdzane </w:t>
      </w:r>
      <w:r w:rsidRPr="00A63C90">
        <w:rPr>
          <w:rFonts w:cs="Arial"/>
          <w:b/>
          <w:sz w:val="24"/>
          <w:szCs w:val="24"/>
        </w:rPr>
        <w:t>protokołami odbioru</w:t>
      </w:r>
      <w:r w:rsidRPr="00AD244D">
        <w:rPr>
          <w:rFonts w:cs="Arial"/>
          <w:sz w:val="24"/>
          <w:szCs w:val="24"/>
        </w:rPr>
        <w:t>.</w:t>
      </w:r>
    </w:p>
    <w:p w:rsidR="00976E21" w:rsidRPr="00AD244D" w:rsidRDefault="00976E21" w:rsidP="002C376B">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bookmarkStart w:id="14" w:name="_Ref360004174"/>
      <w:r w:rsidRPr="00AD244D">
        <w:rPr>
          <w:rFonts w:eastAsia="Arial Unicode MS" w:cs="Arial"/>
          <w:color w:val="000000"/>
          <w:sz w:val="24"/>
          <w:szCs w:val="24"/>
        </w:rPr>
        <w:t xml:space="preserve">Odbiorom częściowym podlegają roboty zanikowe, ulegające zakryciu lub elementy robót według uzgodnień na budowie albo zakończone </w:t>
      </w:r>
      <w:r w:rsidR="00E34D3A">
        <w:rPr>
          <w:rFonts w:eastAsia="Arial Unicode MS" w:cs="Arial"/>
          <w:color w:val="000000"/>
          <w:sz w:val="24"/>
          <w:szCs w:val="24"/>
        </w:rPr>
        <w:t>„</w:t>
      </w:r>
      <w:r w:rsidRPr="00AD244D">
        <w:rPr>
          <w:rFonts w:eastAsia="Arial Unicode MS" w:cs="Arial"/>
          <w:color w:val="000000"/>
          <w:sz w:val="24"/>
          <w:szCs w:val="24"/>
        </w:rPr>
        <w:t>etapy robót</w:t>
      </w:r>
      <w:r w:rsidR="00E34D3A">
        <w:rPr>
          <w:rFonts w:eastAsia="Arial Unicode MS" w:cs="Arial"/>
          <w:color w:val="000000"/>
          <w:sz w:val="24"/>
          <w:szCs w:val="24"/>
        </w:rPr>
        <w:t>”</w:t>
      </w:r>
      <w:r w:rsidRPr="00AD244D">
        <w:rPr>
          <w:rFonts w:eastAsia="Arial Unicode MS" w:cs="Arial"/>
          <w:color w:val="000000"/>
          <w:sz w:val="24"/>
          <w:szCs w:val="24"/>
        </w:rPr>
        <w:t xml:space="preserve"> ustalone zgodnie z</w:t>
      </w:r>
      <w:r w:rsidR="00082359">
        <w:rPr>
          <w:rFonts w:eastAsia="Arial Unicode MS" w:cs="Arial"/>
          <w:color w:val="000000"/>
          <w:sz w:val="24"/>
          <w:szCs w:val="24"/>
        </w:rPr>
        <w:t>e</w:t>
      </w:r>
      <w:r w:rsidRPr="00AD244D">
        <w:rPr>
          <w:rFonts w:eastAsia="Arial Unicode MS" w:cs="Arial"/>
          <w:color w:val="000000"/>
          <w:sz w:val="24"/>
          <w:szCs w:val="24"/>
        </w:rPr>
        <w:t xml:space="preserve"> </w:t>
      </w:r>
      <w:r w:rsidR="00A54B96" w:rsidRPr="00A63C90">
        <w:rPr>
          <w:rFonts w:eastAsia="Arial Unicode MS" w:cs="Arial"/>
          <w:b/>
          <w:color w:val="000000"/>
          <w:sz w:val="24"/>
          <w:szCs w:val="24"/>
        </w:rPr>
        <w:t>Szczegółowym Harmonogramem Robót i Płatności</w:t>
      </w:r>
      <w:r w:rsidRPr="00A63C90">
        <w:rPr>
          <w:rFonts w:eastAsia="Arial Unicode MS" w:cs="Arial"/>
          <w:b/>
          <w:color w:val="000000"/>
          <w:sz w:val="24"/>
          <w:szCs w:val="24"/>
        </w:rPr>
        <w:t>.</w:t>
      </w:r>
      <w:bookmarkEnd w:id="14"/>
    </w:p>
    <w:p w:rsidR="00A54B96" w:rsidRPr="00AD244D" w:rsidRDefault="00A54B96" w:rsidP="002C376B">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bookmarkStart w:id="15" w:name="_Ref360778015"/>
      <w:r w:rsidRPr="00A63C90">
        <w:rPr>
          <w:rFonts w:eastAsia="Arial Unicode MS" w:cs="Arial"/>
          <w:b/>
          <w:color w:val="000000"/>
          <w:sz w:val="24"/>
          <w:szCs w:val="24"/>
        </w:rPr>
        <w:t xml:space="preserve">Odbiór </w:t>
      </w:r>
      <w:r w:rsidR="00082359" w:rsidRPr="00A63C90">
        <w:rPr>
          <w:rFonts w:eastAsia="Arial Unicode MS" w:cs="Arial"/>
          <w:b/>
          <w:color w:val="000000"/>
          <w:sz w:val="24"/>
          <w:szCs w:val="24"/>
        </w:rPr>
        <w:t>K</w:t>
      </w:r>
      <w:r w:rsidRPr="00A63C90">
        <w:rPr>
          <w:rFonts w:eastAsia="Arial Unicode MS" w:cs="Arial"/>
          <w:b/>
          <w:color w:val="000000"/>
          <w:sz w:val="24"/>
          <w:szCs w:val="24"/>
        </w:rPr>
        <w:t>ońcowy</w:t>
      </w:r>
      <w:r w:rsidRPr="00AD244D">
        <w:rPr>
          <w:rFonts w:eastAsia="Arial Unicode MS" w:cs="Arial"/>
          <w:color w:val="000000"/>
          <w:sz w:val="24"/>
          <w:szCs w:val="24"/>
        </w:rPr>
        <w:t xml:space="preserve"> nastąpi</w:t>
      </w:r>
      <w:r w:rsidR="00E34D3A">
        <w:rPr>
          <w:rFonts w:eastAsia="Arial Unicode MS" w:cs="Arial"/>
          <w:color w:val="000000"/>
          <w:sz w:val="24"/>
          <w:szCs w:val="24"/>
        </w:rPr>
        <w:t xml:space="preserve"> w szczególności</w:t>
      </w:r>
      <w:r w:rsidRPr="00AD244D">
        <w:rPr>
          <w:rFonts w:eastAsia="Arial Unicode MS" w:cs="Arial"/>
          <w:color w:val="000000"/>
          <w:sz w:val="24"/>
          <w:szCs w:val="24"/>
        </w:rPr>
        <w:t xml:space="preserve"> po przeprowadzeniu wszelkich prób, rozruchów, szkoleń pracowników Zamawiającego, przekazaniu kompletnej dokumentacji powykonawczej, </w:t>
      </w:r>
      <w:r w:rsidR="00E34D3A">
        <w:rPr>
          <w:rFonts w:eastAsia="Arial Unicode MS" w:cs="Arial"/>
          <w:color w:val="000000"/>
          <w:sz w:val="24"/>
          <w:szCs w:val="24"/>
        </w:rPr>
        <w:t xml:space="preserve"> w tym</w:t>
      </w:r>
      <w:r w:rsidRPr="00AD244D">
        <w:rPr>
          <w:rFonts w:eastAsia="Arial Unicode MS" w:cs="Arial"/>
          <w:color w:val="000000"/>
          <w:sz w:val="24"/>
          <w:szCs w:val="24"/>
        </w:rPr>
        <w:t>,</w:t>
      </w:r>
      <w:r w:rsidR="00E34D3A">
        <w:rPr>
          <w:rFonts w:eastAsia="Arial Unicode MS" w:cs="Arial"/>
          <w:color w:val="000000"/>
          <w:sz w:val="24"/>
          <w:szCs w:val="24"/>
        </w:rPr>
        <w:t xml:space="preserve"> po uzyskaniu</w:t>
      </w:r>
      <w:r w:rsidRPr="00AD244D">
        <w:rPr>
          <w:rFonts w:eastAsia="Arial Unicode MS" w:cs="Arial"/>
          <w:color w:val="000000"/>
          <w:sz w:val="24"/>
          <w:szCs w:val="24"/>
        </w:rPr>
        <w:t xml:space="preserve"> ostatecznego pozw</w:t>
      </w:r>
      <w:r w:rsidR="00114BE9">
        <w:rPr>
          <w:rFonts w:eastAsia="Arial Unicode MS" w:cs="Arial"/>
          <w:color w:val="000000"/>
          <w:sz w:val="24"/>
          <w:szCs w:val="24"/>
        </w:rPr>
        <w:t>o</w:t>
      </w:r>
      <w:r w:rsidRPr="00AD244D">
        <w:rPr>
          <w:rFonts w:eastAsia="Arial Unicode MS" w:cs="Arial"/>
          <w:color w:val="000000"/>
          <w:sz w:val="24"/>
          <w:szCs w:val="24"/>
        </w:rPr>
        <w:t>lenia na użytkowanie oraz zatwierdzenia instrukcji prowadzenia składowiska.</w:t>
      </w:r>
      <w:bookmarkEnd w:id="15"/>
    </w:p>
    <w:p w:rsidR="00DE207F" w:rsidRPr="00AD244D" w:rsidRDefault="00DE207F">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W odbiorach uczestniczyć będą</w:t>
      </w:r>
      <w:r w:rsidR="00E34D3A">
        <w:rPr>
          <w:rFonts w:eastAsia="Arial Unicode MS" w:cs="Arial"/>
          <w:color w:val="000000"/>
          <w:sz w:val="24"/>
          <w:szCs w:val="24"/>
        </w:rPr>
        <w:t xml:space="preserve"> odpowiednio</w:t>
      </w:r>
      <w:r w:rsidRPr="00AD244D">
        <w:rPr>
          <w:rFonts w:eastAsia="Arial Unicode MS" w:cs="Arial"/>
          <w:color w:val="000000"/>
          <w:sz w:val="24"/>
          <w:szCs w:val="24"/>
        </w:rPr>
        <w:t xml:space="preserve">: przedstawiciele Zamawiającego, </w:t>
      </w:r>
      <w:r w:rsidR="00114BE9">
        <w:rPr>
          <w:rFonts w:eastAsia="Arial Unicode MS" w:cs="Arial"/>
          <w:color w:val="000000"/>
          <w:sz w:val="24"/>
          <w:szCs w:val="24"/>
        </w:rPr>
        <w:t>p</w:t>
      </w:r>
      <w:r w:rsidRPr="00AD244D">
        <w:rPr>
          <w:rFonts w:eastAsia="Arial Unicode MS" w:cs="Arial"/>
          <w:color w:val="000000"/>
          <w:sz w:val="24"/>
          <w:szCs w:val="24"/>
        </w:rPr>
        <w:t>rzedstawiciele Wykonawcy (m</w:t>
      </w:r>
      <w:r w:rsidR="00A54B96" w:rsidRPr="00AD244D">
        <w:rPr>
          <w:rFonts w:eastAsia="Arial Unicode MS" w:cs="Arial"/>
          <w:color w:val="000000"/>
          <w:sz w:val="24"/>
          <w:szCs w:val="24"/>
        </w:rPr>
        <w:t>.</w:t>
      </w:r>
      <w:r w:rsidRPr="00AD244D">
        <w:rPr>
          <w:rFonts w:eastAsia="Arial Unicode MS" w:cs="Arial"/>
          <w:color w:val="000000"/>
          <w:sz w:val="24"/>
          <w:szCs w:val="24"/>
        </w:rPr>
        <w:t xml:space="preserve">in. </w:t>
      </w:r>
      <w:r w:rsidR="00980FA7">
        <w:rPr>
          <w:rFonts w:eastAsia="Arial Unicode MS" w:cs="Arial"/>
          <w:color w:val="000000"/>
          <w:sz w:val="24"/>
          <w:szCs w:val="24"/>
        </w:rPr>
        <w:t>K</w:t>
      </w:r>
      <w:r w:rsidR="00980FA7" w:rsidRPr="00AD244D">
        <w:rPr>
          <w:rFonts w:eastAsia="Arial Unicode MS" w:cs="Arial"/>
          <w:color w:val="000000"/>
          <w:sz w:val="24"/>
          <w:szCs w:val="24"/>
        </w:rPr>
        <w:t xml:space="preserve">ierownik </w:t>
      </w:r>
      <w:r w:rsidR="00980FA7">
        <w:rPr>
          <w:rFonts w:eastAsia="Arial Unicode MS" w:cs="Arial"/>
          <w:color w:val="000000"/>
          <w:sz w:val="24"/>
          <w:szCs w:val="24"/>
        </w:rPr>
        <w:t>B</w:t>
      </w:r>
      <w:r w:rsidRPr="00AD244D">
        <w:rPr>
          <w:rFonts w:eastAsia="Arial Unicode MS" w:cs="Arial"/>
          <w:color w:val="000000"/>
          <w:sz w:val="24"/>
          <w:szCs w:val="24"/>
        </w:rPr>
        <w:t>udowy)</w:t>
      </w:r>
      <w:r w:rsidR="00A54B96" w:rsidRPr="00AD244D">
        <w:rPr>
          <w:rFonts w:eastAsia="Arial Unicode MS" w:cs="Arial"/>
          <w:color w:val="000000"/>
          <w:sz w:val="24"/>
          <w:szCs w:val="24"/>
        </w:rPr>
        <w:t>,</w:t>
      </w:r>
      <w:r w:rsidRPr="00AD244D">
        <w:rPr>
          <w:rFonts w:eastAsia="Arial Unicode MS" w:cs="Arial"/>
          <w:color w:val="000000"/>
          <w:sz w:val="24"/>
          <w:szCs w:val="24"/>
        </w:rPr>
        <w:t xml:space="preserve"> </w:t>
      </w:r>
      <w:r w:rsidR="00A54B96" w:rsidRPr="00AD244D">
        <w:rPr>
          <w:rFonts w:eastAsia="Arial Unicode MS" w:cs="Arial"/>
          <w:color w:val="000000"/>
          <w:sz w:val="24"/>
          <w:szCs w:val="24"/>
        </w:rPr>
        <w:t>Inspektor Nadzoru Inwestorskiego oraz przedstawiciele właściwych organów</w:t>
      </w:r>
      <w:r w:rsidRPr="00AD244D">
        <w:rPr>
          <w:rFonts w:eastAsia="Arial Unicode MS" w:cs="Arial"/>
          <w:color w:val="000000"/>
          <w:sz w:val="24"/>
          <w:szCs w:val="24"/>
        </w:rPr>
        <w:t>.</w:t>
      </w:r>
    </w:p>
    <w:p w:rsidR="0049122F" w:rsidRPr="00AD244D" w:rsidRDefault="007C1189">
      <w:pPr>
        <w:pStyle w:val="Akapitzlist"/>
        <w:numPr>
          <w:ilvl w:val="0"/>
          <w:numId w:val="17"/>
        </w:numPr>
        <w:spacing w:after="0"/>
        <w:ind w:left="357" w:hanging="357"/>
        <w:contextualSpacing w:val="0"/>
        <w:jc w:val="both"/>
        <w:rPr>
          <w:rFonts w:eastAsia="Arial Unicode MS" w:cs="Arial"/>
          <w:sz w:val="24"/>
          <w:szCs w:val="24"/>
        </w:rPr>
      </w:pPr>
      <w:r w:rsidRPr="00A63C90">
        <w:rPr>
          <w:rFonts w:eastAsia="Arial Unicode MS" w:cs="Arial"/>
          <w:b/>
          <w:color w:val="000000"/>
          <w:sz w:val="24"/>
          <w:szCs w:val="24"/>
        </w:rPr>
        <w:t>Odbi</w:t>
      </w:r>
      <w:r w:rsidR="0049122F" w:rsidRPr="00A63C90">
        <w:rPr>
          <w:rFonts w:eastAsia="Arial Unicode MS" w:cs="Arial"/>
          <w:b/>
          <w:color w:val="000000"/>
          <w:sz w:val="24"/>
          <w:szCs w:val="24"/>
        </w:rPr>
        <w:t>ór</w:t>
      </w:r>
      <w:r w:rsidR="00020091" w:rsidRPr="00A63C90">
        <w:rPr>
          <w:rFonts w:eastAsia="Arial Unicode MS" w:cs="Arial"/>
          <w:b/>
          <w:color w:val="000000"/>
          <w:sz w:val="24"/>
          <w:szCs w:val="24"/>
        </w:rPr>
        <w:t xml:space="preserve"> </w:t>
      </w:r>
      <w:r w:rsidR="00D76889" w:rsidRPr="00A63C90">
        <w:rPr>
          <w:rFonts w:eastAsia="Arial Unicode MS" w:cs="Arial"/>
          <w:b/>
          <w:color w:val="000000"/>
          <w:sz w:val="24"/>
          <w:szCs w:val="24"/>
        </w:rPr>
        <w:t>K</w:t>
      </w:r>
      <w:r w:rsidR="00020091" w:rsidRPr="00A63C90">
        <w:rPr>
          <w:rFonts w:eastAsia="Arial Unicode MS" w:cs="Arial"/>
          <w:b/>
          <w:color w:val="000000"/>
          <w:sz w:val="24"/>
          <w:szCs w:val="24"/>
        </w:rPr>
        <w:t>ońcow</w:t>
      </w:r>
      <w:r w:rsidR="0049122F" w:rsidRPr="00A63C90">
        <w:rPr>
          <w:rFonts w:eastAsia="Arial Unicode MS" w:cs="Arial"/>
          <w:b/>
          <w:color w:val="000000"/>
          <w:sz w:val="24"/>
          <w:szCs w:val="24"/>
        </w:rPr>
        <w:t>y</w:t>
      </w:r>
      <w:r w:rsidRPr="00AD244D">
        <w:rPr>
          <w:rFonts w:eastAsia="Arial Unicode MS" w:cs="Arial"/>
          <w:color w:val="000000"/>
          <w:sz w:val="24"/>
          <w:szCs w:val="24"/>
        </w:rPr>
        <w:t>, o który</w:t>
      </w:r>
      <w:r w:rsidR="0049122F" w:rsidRPr="00AD244D">
        <w:rPr>
          <w:rFonts w:eastAsia="Arial Unicode MS" w:cs="Arial"/>
          <w:color w:val="000000"/>
          <w:sz w:val="24"/>
          <w:szCs w:val="24"/>
        </w:rPr>
        <w:t>m</w:t>
      </w:r>
      <w:r w:rsidRPr="00AD244D">
        <w:rPr>
          <w:rFonts w:eastAsia="Arial Unicode MS" w:cs="Arial"/>
          <w:color w:val="000000"/>
          <w:sz w:val="24"/>
          <w:szCs w:val="24"/>
        </w:rPr>
        <w:t xml:space="preserve"> mowa w ust. </w:t>
      </w:r>
      <w:r w:rsidR="0090484F">
        <w:rPr>
          <w:rFonts w:eastAsia="Arial Unicode MS" w:cs="Arial"/>
          <w:color w:val="000000"/>
          <w:sz w:val="24"/>
          <w:szCs w:val="24"/>
        </w:rPr>
        <w:fldChar w:fldCharType="begin"/>
      </w:r>
      <w:r w:rsidR="0090484F">
        <w:rPr>
          <w:rFonts w:eastAsia="Arial Unicode MS" w:cs="Arial"/>
          <w:color w:val="000000"/>
          <w:sz w:val="24"/>
          <w:szCs w:val="24"/>
        </w:rPr>
        <w:instrText xml:space="preserve"> REF _Ref360778015 \r \h </w:instrText>
      </w:r>
      <w:r w:rsidR="000666A3">
        <w:rPr>
          <w:rFonts w:eastAsia="Arial Unicode MS" w:cs="Arial"/>
          <w:color w:val="000000"/>
          <w:sz w:val="24"/>
          <w:szCs w:val="24"/>
        </w:rPr>
        <w:instrText xml:space="preserve"> \* MERGEFORMAT </w:instrText>
      </w:r>
      <w:r w:rsidR="0090484F">
        <w:rPr>
          <w:rFonts w:eastAsia="Arial Unicode MS" w:cs="Arial"/>
          <w:color w:val="000000"/>
          <w:sz w:val="24"/>
          <w:szCs w:val="24"/>
        </w:rPr>
      </w:r>
      <w:r w:rsidR="0090484F">
        <w:rPr>
          <w:rFonts w:eastAsia="Arial Unicode MS" w:cs="Arial"/>
          <w:color w:val="000000"/>
          <w:sz w:val="24"/>
          <w:szCs w:val="24"/>
        </w:rPr>
        <w:fldChar w:fldCharType="separate"/>
      </w:r>
      <w:r w:rsidR="00C75CE1">
        <w:rPr>
          <w:rFonts w:eastAsia="Arial Unicode MS" w:cs="Arial"/>
          <w:color w:val="000000"/>
          <w:sz w:val="24"/>
          <w:szCs w:val="24"/>
        </w:rPr>
        <w:t>9</w:t>
      </w:r>
      <w:r w:rsidR="0090484F">
        <w:rPr>
          <w:rFonts w:eastAsia="Arial Unicode MS" w:cs="Arial"/>
          <w:color w:val="000000"/>
          <w:sz w:val="24"/>
          <w:szCs w:val="24"/>
        </w:rPr>
        <w:fldChar w:fldCharType="end"/>
      </w:r>
      <w:r w:rsidRPr="00AD244D">
        <w:rPr>
          <w:rFonts w:eastAsia="Arial Unicode MS" w:cs="Arial"/>
          <w:color w:val="000000"/>
          <w:sz w:val="24"/>
          <w:szCs w:val="24"/>
        </w:rPr>
        <w:t>, zostan</w:t>
      </w:r>
      <w:r w:rsidR="0049122F" w:rsidRPr="00AD244D">
        <w:rPr>
          <w:rFonts w:eastAsia="Arial Unicode MS" w:cs="Arial"/>
          <w:color w:val="000000"/>
          <w:sz w:val="24"/>
          <w:szCs w:val="24"/>
        </w:rPr>
        <w:t>ie</w:t>
      </w:r>
      <w:r w:rsidRPr="00AD244D">
        <w:rPr>
          <w:rFonts w:eastAsia="Arial Unicode MS" w:cs="Arial"/>
          <w:color w:val="000000"/>
          <w:sz w:val="24"/>
          <w:szCs w:val="24"/>
        </w:rPr>
        <w:t xml:space="preserve"> </w:t>
      </w:r>
      <w:r w:rsidRPr="00AD244D">
        <w:rPr>
          <w:rFonts w:eastAsia="Arial Unicode MS" w:cs="Arial"/>
          <w:sz w:val="24"/>
          <w:szCs w:val="24"/>
        </w:rPr>
        <w:t>przeprowadzon</w:t>
      </w:r>
      <w:r w:rsidR="0049122F" w:rsidRPr="00AD244D">
        <w:rPr>
          <w:rFonts w:eastAsia="Arial Unicode MS" w:cs="Arial"/>
          <w:sz w:val="24"/>
          <w:szCs w:val="24"/>
        </w:rPr>
        <w:t>y</w:t>
      </w:r>
      <w:r w:rsidRPr="00AD244D">
        <w:rPr>
          <w:rFonts w:eastAsia="Arial Unicode MS" w:cs="Arial"/>
          <w:sz w:val="24"/>
          <w:szCs w:val="24"/>
        </w:rPr>
        <w:t xml:space="preserve"> </w:t>
      </w:r>
      <w:r w:rsidR="0049122F" w:rsidRPr="00AD244D">
        <w:rPr>
          <w:rFonts w:eastAsia="Arial Unicode MS" w:cs="Arial"/>
          <w:sz w:val="24"/>
          <w:szCs w:val="24"/>
        </w:rPr>
        <w:t xml:space="preserve">niezwłocznie, nie później niż </w:t>
      </w:r>
      <w:r w:rsidRPr="00AD244D">
        <w:rPr>
          <w:rFonts w:eastAsia="Arial Unicode MS" w:cs="Arial"/>
          <w:sz w:val="24"/>
          <w:szCs w:val="24"/>
        </w:rPr>
        <w:t xml:space="preserve">w terminie </w:t>
      </w:r>
      <w:r w:rsidR="0049122F" w:rsidRPr="00AD244D">
        <w:rPr>
          <w:rFonts w:eastAsia="Arial Unicode MS" w:cs="Arial"/>
          <w:sz w:val="24"/>
          <w:szCs w:val="24"/>
        </w:rPr>
        <w:t>5</w:t>
      </w:r>
      <w:r w:rsidRPr="00AD244D">
        <w:rPr>
          <w:rFonts w:eastAsia="Arial Unicode MS" w:cs="Arial"/>
          <w:sz w:val="24"/>
          <w:szCs w:val="24"/>
        </w:rPr>
        <w:t xml:space="preserve"> dni</w:t>
      </w:r>
      <w:r w:rsidR="0049122F" w:rsidRPr="00AD244D">
        <w:rPr>
          <w:rFonts w:eastAsia="Arial Unicode MS" w:cs="Arial"/>
          <w:sz w:val="24"/>
          <w:szCs w:val="24"/>
        </w:rPr>
        <w:t xml:space="preserve"> roboczych</w:t>
      </w:r>
      <w:r w:rsidRPr="00AD244D">
        <w:rPr>
          <w:rFonts w:eastAsia="Arial Unicode MS" w:cs="Arial"/>
          <w:sz w:val="24"/>
          <w:szCs w:val="24"/>
        </w:rPr>
        <w:t xml:space="preserve"> od daty pisemnego zawiadomienia przez Wykonawcę o gotowości do odbioru. </w:t>
      </w:r>
      <w:r w:rsidR="00020091" w:rsidRPr="00AD244D">
        <w:rPr>
          <w:rFonts w:eastAsia="Arial Unicode MS" w:cs="Arial"/>
          <w:color w:val="000000"/>
          <w:sz w:val="24"/>
          <w:szCs w:val="24"/>
        </w:rPr>
        <w:t xml:space="preserve">Odbiory częściowe, robót zanikowych i ulegających zakryciu, o których mowa w ust. </w:t>
      </w:r>
      <w:r w:rsidR="0090484F">
        <w:rPr>
          <w:rFonts w:eastAsia="Arial Unicode MS" w:cs="Arial"/>
          <w:color w:val="000000"/>
          <w:sz w:val="24"/>
          <w:szCs w:val="24"/>
        </w:rPr>
        <w:fldChar w:fldCharType="begin"/>
      </w:r>
      <w:r w:rsidR="0090484F">
        <w:rPr>
          <w:rFonts w:eastAsia="Arial Unicode MS" w:cs="Arial"/>
          <w:color w:val="000000"/>
          <w:sz w:val="24"/>
          <w:szCs w:val="24"/>
        </w:rPr>
        <w:instrText xml:space="preserve"> REF _Ref360004174 \r \h </w:instrText>
      </w:r>
      <w:r w:rsidR="000666A3">
        <w:rPr>
          <w:rFonts w:eastAsia="Arial Unicode MS" w:cs="Arial"/>
          <w:color w:val="000000"/>
          <w:sz w:val="24"/>
          <w:szCs w:val="24"/>
        </w:rPr>
        <w:instrText xml:space="preserve"> \* MERGEFORMAT </w:instrText>
      </w:r>
      <w:r w:rsidR="0090484F">
        <w:rPr>
          <w:rFonts w:eastAsia="Arial Unicode MS" w:cs="Arial"/>
          <w:color w:val="000000"/>
          <w:sz w:val="24"/>
          <w:szCs w:val="24"/>
        </w:rPr>
      </w:r>
      <w:r w:rsidR="0090484F">
        <w:rPr>
          <w:rFonts w:eastAsia="Arial Unicode MS" w:cs="Arial"/>
          <w:color w:val="000000"/>
          <w:sz w:val="24"/>
          <w:szCs w:val="24"/>
        </w:rPr>
        <w:fldChar w:fldCharType="separate"/>
      </w:r>
      <w:r w:rsidR="00C75CE1">
        <w:rPr>
          <w:rFonts w:eastAsia="Arial Unicode MS" w:cs="Arial"/>
          <w:color w:val="000000"/>
          <w:sz w:val="24"/>
          <w:szCs w:val="24"/>
        </w:rPr>
        <w:t>8</w:t>
      </w:r>
      <w:r w:rsidR="0090484F">
        <w:rPr>
          <w:rFonts w:eastAsia="Arial Unicode MS" w:cs="Arial"/>
          <w:color w:val="000000"/>
          <w:sz w:val="24"/>
          <w:szCs w:val="24"/>
        </w:rPr>
        <w:fldChar w:fldCharType="end"/>
      </w:r>
      <w:r w:rsidR="00020091" w:rsidRPr="00AD244D">
        <w:rPr>
          <w:rFonts w:eastAsia="Arial Unicode MS" w:cs="Arial"/>
          <w:color w:val="000000"/>
          <w:sz w:val="24"/>
          <w:szCs w:val="24"/>
        </w:rPr>
        <w:t xml:space="preserve">, zostaną </w:t>
      </w:r>
      <w:r w:rsidR="00020091" w:rsidRPr="00AD244D">
        <w:rPr>
          <w:rFonts w:eastAsia="Arial Unicode MS" w:cs="Arial"/>
          <w:sz w:val="24"/>
          <w:szCs w:val="24"/>
        </w:rPr>
        <w:t>przeprowadzone</w:t>
      </w:r>
      <w:r w:rsidR="0049122F" w:rsidRPr="00AD244D">
        <w:rPr>
          <w:rFonts w:eastAsia="Arial Unicode MS" w:cs="Arial"/>
          <w:sz w:val="24"/>
          <w:szCs w:val="24"/>
        </w:rPr>
        <w:t xml:space="preserve"> najpóźniej</w:t>
      </w:r>
      <w:r w:rsidR="00020091" w:rsidRPr="00AD244D">
        <w:rPr>
          <w:rFonts w:eastAsia="Arial Unicode MS" w:cs="Arial"/>
          <w:sz w:val="24"/>
          <w:szCs w:val="24"/>
        </w:rPr>
        <w:t xml:space="preserve"> w </w:t>
      </w:r>
      <w:r w:rsidR="0049122F" w:rsidRPr="00AD244D">
        <w:rPr>
          <w:rFonts w:eastAsia="Arial Unicode MS" w:cs="Arial"/>
          <w:sz w:val="24"/>
          <w:szCs w:val="24"/>
        </w:rPr>
        <w:t>ciągu</w:t>
      </w:r>
      <w:r w:rsidR="00020091" w:rsidRPr="00AD244D">
        <w:rPr>
          <w:rFonts w:eastAsia="Arial Unicode MS" w:cs="Arial"/>
          <w:sz w:val="24"/>
          <w:szCs w:val="24"/>
        </w:rPr>
        <w:t xml:space="preserve"> 3 dni </w:t>
      </w:r>
      <w:r w:rsidR="00E34D3A">
        <w:rPr>
          <w:rFonts w:eastAsia="Arial Unicode MS" w:cs="Arial"/>
          <w:sz w:val="24"/>
          <w:szCs w:val="24"/>
        </w:rPr>
        <w:t xml:space="preserve">roboczych </w:t>
      </w:r>
      <w:r w:rsidR="00020091" w:rsidRPr="00AD244D">
        <w:rPr>
          <w:rFonts w:eastAsia="Arial Unicode MS" w:cs="Arial"/>
          <w:sz w:val="24"/>
          <w:szCs w:val="24"/>
        </w:rPr>
        <w:t xml:space="preserve">od daty pisemnego zawiadomienia przez Wykonawcę o gotowości do odbioru. </w:t>
      </w:r>
    </w:p>
    <w:p w:rsidR="00AD3204" w:rsidRPr="00AD244D" w:rsidRDefault="007C1189">
      <w:pPr>
        <w:pStyle w:val="Akapitzlist"/>
        <w:numPr>
          <w:ilvl w:val="0"/>
          <w:numId w:val="17"/>
        </w:numPr>
        <w:spacing w:after="0"/>
        <w:ind w:left="357" w:hanging="357"/>
        <w:contextualSpacing w:val="0"/>
        <w:jc w:val="both"/>
        <w:rPr>
          <w:rFonts w:eastAsia="Arial Unicode MS" w:cs="Arial"/>
          <w:sz w:val="24"/>
          <w:szCs w:val="24"/>
        </w:rPr>
      </w:pPr>
      <w:r w:rsidRPr="00AD244D">
        <w:rPr>
          <w:rFonts w:eastAsia="Arial Unicode MS" w:cs="Arial"/>
          <w:sz w:val="24"/>
          <w:szCs w:val="24"/>
        </w:rPr>
        <w:t xml:space="preserve">Osiągnięcie gotowości do odbioru każdorazowo potwierdza </w:t>
      </w:r>
      <w:r w:rsidR="0049122F" w:rsidRPr="00AD244D">
        <w:rPr>
          <w:rFonts w:eastAsia="Arial Unicode MS" w:cs="Arial"/>
          <w:sz w:val="24"/>
          <w:szCs w:val="24"/>
        </w:rPr>
        <w:t>Inspektor Nadzoru Inwestorskiego</w:t>
      </w:r>
      <w:r w:rsidRPr="00AD244D">
        <w:rPr>
          <w:rFonts w:eastAsia="Arial Unicode MS" w:cs="Arial"/>
          <w:sz w:val="24"/>
          <w:szCs w:val="24"/>
        </w:rPr>
        <w:t>.</w:t>
      </w:r>
      <w:r w:rsidR="0049122F" w:rsidRPr="00AD244D">
        <w:rPr>
          <w:rFonts w:eastAsia="Arial Unicode MS" w:cs="Arial"/>
          <w:sz w:val="24"/>
          <w:szCs w:val="24"/>
        </w:rPr>
        <w:t xml:space="preserve"> Poprzez pisemne zawiadomienie osiągnięcia gotowości do odbiorów, o których mowa w ust. </w:t>
      </w:r>
      <w:r w:rsidR="0090484F">
        <w:rPr>
          <w:rFonts w:eastAsia="Arial Unicode MS" w:cs="Arial"/>
          <w:sz w:val="24"/>
          <w:szCs w:val="24"/>
        </w:rPr>
        <w:fldChar w:fldCharType="begin"/>
      </w:r>
      <w:r w:rsidR="0090484F">
        <w:rPr>
          <w:rFonts w:eastAsia="Arial Unicode MS" w:cs="Arial"/>
          <w:sz w:val="24"/>
          <w:szCs w:val="24"/>
        </w:rPr>
        <w:instrText xml:space="preserve"> REF _Ref360004174 \r \h </w:instrText>
      </w:r>
      <w:r w:rsidR="000666A3">
        <w:rPr>
          <w:rFonts w:eastAsia="Arial Unicode MS" w:cs="Arial"/>
          <w:sz w:val="24"/>
          <w:szCs w:val="24"/>
        </w:rPr>
        <w:instrText xml:space="preserve"> \* MERGEFORMAT </w:instrText>
      </w:r>
      <w:r w:rsidR="0090484F">
        <w:rPr>
          <w:rFonts w:eastAsia="Arial Unicode MS" w:cs="Arial"/>
          <w:sz w:val="24"/>
          <w:szCs w:val="24"/>
        </w:rPr>
      </w:r>
      <w:r w:rsidR="0090484F">
        <w:rPr>
          <w:rFonts w:eastAsia="Arial Unicode MS" w:cs="Arial"/>
          <w:sz w:val="24"/>
          <w:szCs w:val="24"/>
        </w:rPr>
        <w:fldChar w:fldCharType="separate"/>
      </w:r>
      <w:r w:rsidR="00C75CE1">
        <w:rPr>
          <w:rFonts w:eastAsia="Arial Unicode MS" w:cs="Arial"/>
          <w:sz w:val="24"/>
          <w:szCs w:val="24"/>
        </w:rPr>
        <w:t>8</w:t>
      </w:r>
      <w:r w:rsidR="0090484F">
        <w:rPr>
          <w:rFonts w:eastAsia="Arial Unicode MS" w:cs="Arial"/>
          <w:sz w:val="24"/>
          <w:szCs w:val="24"/>
        </w:rPr>
        <w:fldChar w:fldCharType="end"/>
      </w:r>
      <w:r w:rsidR="0049122F" w:rsidRPr="00AD244D">
        <w:rPr>
          <w:rFonts w:eastAsia="Arial Unicode MS" w:cs="Arial"/>
          <w:sz w:val="24"/>
          <w:szCs w:val="24"/>
        </w:rPr>
        <w:t>, rozumie się także wpis</w:t>
      </w:r>
      <w:r w:rsidR="00AD3204" w:rsidRPr="00AD244D">
        <w:rPr>
          <w:rFonts w:eastAsia="Arial Unicode MS" w:cs="Arial"/>
          <w:sz w:val="24"/>
          <w:szCs w:val="24"/>
        </w:rPr>
        <w:t xml:space="preserve"> Kierownika Budowy</w:t>
      </w:r>
      <w:r w:rsidR="0049122F" w:rsidRPr="00AD244D">
        <w:rPr>
          <w:rFonts w:eastAsia="Arial Unicode MS" w:cs="Arial"/>
          <w:sz w:val="24"/>
          <w:szCs w:val="24"/>
        </w:rPr>
        <w:t xml:space="preserve"> do dziennika budowy. </w:t>
      </w:r>
    </w:p>
    <w:p w:rsidR="00DE207F" w:rsidRPr="00AD244D" w:rsidRDefault="0049122F">
      <w:pPr>
        <w:pStyle w:val="Akapitzlist"/>
        <w:numPr>
          <w:ilvl w:val="0"/>
          <w:numId w:val="17"/>
        </w:numPr>
        <w:spacing w:after="0"/>
        <w:ind w:left="357" w:hanging="357"/>
        <w:contextualSpacing w:val="0"/>
        <w:jc w:val="both"/>
        <w:rPr>
          <w:rFonts w:eastAsia="Arial Unicode MS" w:cs="Arial"/>
          <w:sz w:val="24"/>
          <w:szCs w:val="24"/>
        </w:rPr>
      </w:pPr>
      <w:r w:rsidRPr="00AD244D">
        <w:rPr>
          <w:rFonts w:eastAsia="Arial Unicode MS" w:cs="Arial"/>
          <w:sz w:val="24"/>
          <w:szCs w:val="24"/>
        </w:rPr>
        <w:t>O o</w:t>
      </w:r>
      <w:r w:rsidR="007C1189" w:rsidRPr="00AD244D">
        <w:rPr>
          <w:rFonts w:eastAsia="Arial Unicode MS" w:cs="Arial"/>
          <w:sz w:val="24"/>
          <w:szCs w:val="24"/>
        </w:rPr>
        <w:t xml:space="preserve">siągnięciu gotowości </w:t>
      </w:r>
      <w:r w:rsidRPr="00AD244D">
        <w:rPr>
          <w:rFonts w:eastAsia="Arial Unicode MS" w:cs="Arial"/>
          <w:sz w:val="24"/>
          <w:szCs w:val="24"/>
        </w:rPr>
        <w:t xml:space="preserve">do </w:t>
      </w:r>
      <w:r w:rsidR="00D76889" w:rsidRPr="00A63C90">
        <w:rPr>
          <w:rFonts w:eastAsia="Arial Unicode MS" w:cs="Arial"/>
          <w:b/>
          <w:sz w:val="24"/>
          <w:szCs w:val="24"/>
        </w:rPr>
        <w:t>O</w:t>
      </w:r>
      <w:r w:rsidR="007C1189" w:rsidRPr="00A63C90">
        <w:rPr>
          <w:rFonts w:eastAsia="Arial Unicode MS" w:cs="Arial"/>
          <w:b/>
          <w:sz w:val="24"/>
          <w:szCs w:val="24"/>
        </w:rPr>
        <w:t>dbioru</w:t>
      </w:r>
      <w:r w:rsidRPr="00A63C90">
        <w:rPr>
          <w:rFonts w:eastAsia="Arial Unicode MS" w:cs="Arial"/>
          <w:b/>
          <w:sz w:val="24"/>
          <w:szCs w:val="24"/>
        </w:rPr>
        <w:t xml:space="preserve"> </w:t>
      </w:r>
      <w:r w:rsidR="00D76889" w:rsidRPr="00A63C90">
        <w:rPr>
          <w:rFonts w:eastAsia="Arial Unicode MS" w:cs="Arial"/>
          <w:b/>
          <w:sz w:val="24"/>
          <w:szCs w:val="24"/>
        </w:rPr>
        <w:t>K</w:t>
      </w:r>
      <w:r w:rsidRPr="00A63C90">
        <w:rPr>
          <w:rFonts w:eastAsia="Arial Unicode MS" w:cs="Arial"/>
          <w:b/>
          <w:sz w:val="24"/>
          <w:szCs w:val="24"/>
        </w:rPr>
        <w:t>ońcowego</w:t>
      </w:r>
      <w:r w:rsidR="007C1189" w:rsidRPr="00AD244D">
        <w:rPr>
          <w:rFonts w:eastAsia="Arial Unicode MS" w:cs="Arial"/>
          <w:sz w:val="24"/>
          <w:szCs w:val="24"/>
        </w:rPr>
        <w:t xml:space="preserve"> Wykonawca jest zobowiązany zawiadomić </w:t>
      </w:r>
      <w:r w:rsidRPr="00AD244D">
        <w:rPr>
          <w:rFonts w:eastAsia="Arial Unicode MS" w:cs="Arial"/>
          <w:sz w:val="24"/>
          <w:szCs w:val="24"/>
        </w:rPr>
        <w:t xml:space="preserve">Inspektora Nadzoru Inwestorskiego </w:t>
      </w:r>
      <w:r w:rsidR="007C1189" w:rsidRPr="00AD244D">
        <w:rPr>
          <w:rFonts w:eastAsia="Arial Unicode MS" w:cs="Arial"/>
          <w:sz w:val="24"/>
          <w:szCs w:val="24"/>
        </w:rPr>
        <w:t>i Zamawiającego oraz dokonać wpisu do dziennika budowy. Zawiadomienie winno być dokonane na piśmie, a termin liczony od dnia, w którym Zamawiający potwierdził fakt jego doręczenia.</w:t>
      </w:r>
    </w:p>
    <w:p w:rsidR="00DE207F" w:rsidRPr="00AD244D" w:rsidRDefault="00DE207F">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sz w:val="24"/>
          <w:szCs w:val="24"/>
        </w:rPr>
      </w:pPr>
      <w:r w:rsidRPr="00AD244D">
        <w:rPr>
          <w:rFonts w:eastAsia="Arial Unicode MS" w:cs="Arial"/>
          <w:sz w:val="24"/>
          <w:szCs w:val="24"/>
        </w:rPr>
        <w:t xml:space="preserve">Jeżeli </w:t>
      </w:r>
      <w:r w:rsidR="00AD3204" w:rsidRPr="00AD244D">
        <w:rPr>
          <w:rFonts w:eastAsia="Arial Unicode MS" w:cs="Arial"/>
          <w:sz w:val="24"/>
          <w:szCs w:val="24"/>
        </w:rPr>
        <w:t>Inspektor Nadzoru Inwestorskiego</w:t>
      </w:r>
      <w:r w:rsidRPr="00AD244D">
        <w:rPr>
          <w:rFonts w:eastAsia="Arial Unicode MS" w:cs="Arial"/>
          <w:sz w:val="24"/>
          <w:szCs w:val="24"/>
        </w:rPr>
        <w:t xml:space="preserve"> nie potwierdzi gotowości do </w:t>
      </w:r>
      <w:r w:rsidR="00D76889" w:rsidRPr="00A63C90">
        <w:rPr>
          <w:rFonts w:eastAsia="Arial Unicode MS" w:cs="Arial"/>
          <w:b/>
          <w:sz w:val="24"/>
          <w:szCs w:val="24"/>
        </w:rPr>
        <w:t>O</w:t>
      </w:r>
      <w:r w:rsidRPr="00A63C90">
        <w:rPr>
          <w:rFonts w:eastAsia="Arial Unicode MS" w:cs="Arial"/>
          <w:b/>
          <w:sz w:val="24"/>
          <w:szCs w:val="24"/>
        </w:rPr>
        <w:t>dbioru</w:t>
      </w:r>
      <w:r w:rsidR="00AD3204" w:rsidRPr="00A63C90">
        <w:rPr>
          <w:rFonts w:eastAsia="Arial Unicode MS" w:cs="Arial"/>
          <w:b/>
          <w:color w:val="000000"/>
          <w:sz w:val="24"/>
          <w:szCs w:val="24"/>
        </w:rPr>
        <w:t xml:space="preserve"> </w:t>
      </w:r>
      <w:r w:rsidR="00D76889" w:rsidRPr="00A63C90">
        <w:rPr>
          <w:rFonts w:eastAsia="Arial Unicode MS" w:cs="Arial"/>
          <w:b/>
          <w:color w:val="000000"/>
          <w:sz w:val="24"/>
          <w:szCs w:val="24"/>
        </w:rPr>
        <w:t>K</w:t>
      </w:r>
      <w:r w:rsidR="00AD3204" w:rsidRPr="00A63C90">
        <w:rPr>
          <w:rFonts w:eastAsia="Arial Unicode MS" w:cs="Arial"/>
          <w:b/>
          <w:color w:val="000000"/>
          <w:sz w:val="24"/>
          <w:szCs w:val="24"/>
        </w:rPr>
        <w:t>ońcowego</w:t>
      </w:r>
      <w:r w:rsidRPr="00AD244D">
        <w:rPr>
          <w:rFonts w:eastAsia="Arial Unicode MS" w:cs="Arial"/>
          <w:sz w:val="24"/>
          <w:szCs w:val="24"/>
        </w:rPr>
        <w:t>, wówczas obowiązany jest przekazać Wykonawcy i Zamawiającemu pisemną informację z uzasadnieniem odmowy potwierdzenia gotowości do odbioru.</w:t>
      </w:r>
    </w:p>
    <w:p w:rsidR="00DE207F" w:rsidRPr="00AD244D" w:rsidRDefault="00DE207F">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Jeżeli w toku czynności </w:t>
      </w:r>
      <w:r w:rsidR="00D76889" w:rsidRPr="00A63C90">
        <w:rPr>
          <w:rFonts w:eastAsia="Arial Unicode MS" w:cs="Arial"/>
          <w:b/>
          <w:color w:val="000000"/>
          <w:sz w:val="24"/>
          <w:szCs w:val="24"/>
        </w:rPr>
        <w:t>O</w:t>
      </w:r>
      <w:r w:rsidRPr="00A63C90">
        <w:rPr>
          <w:rFonts w:eastAsia="Arial Unicode MS" w:cs="Arial"/>
          <w:b/>
          <w:color w:val="000000"/>
          <w:sz w:val="24"/>
          <w:szCs w:val="24"/>
        </w:rPr>
        <w:t xml:space="preserve">dbioru </w:t>
      </w:r>
      <w:r w:rsidR="00D76889" w:rsidRPr="00A63C90">
        <w:rPr>
          <w:rFonts w:eastAsia="Arial Unicode MS" w:cs="Arial"/>
          <w:b/>
          <w:color w:val="000000"/>
          <w:sz w:val="24"/>
          <w:szCs w:val="24"/>
        </w:rPr>
        <w:t>K</w:t>
      </w:r>
      <w:r w:rsidR="00AD3204" w:rsidRPr="00A63C90">
        <w:rPr>
          <w:rFonts w:eastAsia="Arial Unicode MS" w:cs="Arial"/>
          <w:b/>
          <w:color w:val="000000"/>
          <w:sz w:val="24"/>
          <w:szCs w:val="24"/>
        </w:rPr>
        <w:t>ońcowego</w:t>
      </w:r>
      <w:r w:rsidR="00AD3204" w:rsidRPr="00AD244D">
        <w:rPr>
          <w:rFonts w:eastAsia="Arial Unicode MS" w:cs="Arial"/>
          <w:color w:val="000000"/>
          <w:sz w:val="24"/>
          <w:szCs w:val="24"/>
        </w:rPr>
        <w:t xml:space="preserve"> </w:t>
      </w:r>
      <w:r w:rsidRPr="00AD244D">
        <w:rPr>
          <w:rFonts w:eastAsia="Arial Unicode MS" w:cs="Arial"/>
          <w:color w:val="000000"/>
          <w:sz w:val="24"/>
          <w:szCs w:val="24"/>
        </w:rPr>
        <w:t xml:space="preserve">zostanie stwierdzone, że przedmiot </w:t>
      </w:r>
      <w:r w:rsidR="008B3C90" w:rsidRPr="00AD244D">
        <w:rPr>
          <w:rFonts w:eastAsia="Arial Unicode MS" w:cs="Arial"/>
          <w:color w:val="000000"/>
          <w:sz w:val="24"/>
          <w:szCs w:val="24"/>
        </w:rPr>
        <w:t xml:space="preserve">umowy </w:t>
      </w:r>
      <w:r w:rsidRPr="00AD244D">
        <w:rPr>
          <w:rFonts w:eastAsia="Arial Unicode MS" w:cs="Arial"/>
          <w:color w:val="000000"/>
          <w:sz w:val="24"/>
          <w:szCs w:val="24"/>
        </w:rPr>
        <w:t xml:space="preserve">nie osiągnął gotowości do odbioru z powodu nie zakończenia robót, stwierdzenia wad lub nie wywiązania się z obowiązków, o których mowa w niniejszej </w:t>
      </w:r>
      <w:r w:rsidR="00D76889">
        <w:rPr>
          <w:rFonts w:eastAsia="Arial Unicode MS" w:cs="Arial"/>
          <w:color w:val="000000"/>
          <w:sz w:val="24"/>
          <w:szCs w:val="24"/>
        </w:rPr>
        <w:t>u</w:t>
      </w:r>
      <w:r w:rsidRPr="00AD244D">
        <w:rPr>
          <w:rFonts w:eastAsia="Arial Unicode MS" w:cs="Arial"/>
          <w:color w:val="000000"/>
          <w:sz w:val="24"/>
          <w:szCs w:val="24"/>
        </w:rPr>
        <w:t xml:space="preserve">mowie, Zamawiający może odmówić  dokonania  </w:t>
      </w:r>
      <w:r w:rsidR="00D76889" w:rsidRPr="00A63C90">
        <w:rPr>
          <w:rFonts w:eastAsia="Arial Unicode MS" w:cs="Arial"/>
          <w:b/>
          <w:color w:val="000000"/>
          <w:sz w:val="24"/>
          <w:szCs w:val="24"/>
        </w:rPr>
        <w:t>O</w:t>
      </w:r>
      <w:r w:rsidRPr="00A63C90">
        <w:rPr>
          <w:rFonts w:eastAsia="Arial Unicode MS" w:cs="Arial"/>
          <w:b/>
          <w:color w:val="000000"/>
          <w:sz w:val="24"/>
          <w:szCs w:val="24"/>
        </w:rPr>
        <w:t xml:space="preserve">dbioru </w:t>
      </w:r>
      <w:r w:rsidR="00D76889" w:rsidRPr="00A63C90">
        <w:rPr>
          <w:rFonts w:eastAsia="Arial Unicode MS" w:cs="Arial"/>
          <w:b/>
          <w:color w:val="000000"/>
          <w:sz w:val="24"/>
          <w:szCs w:val="24"/>
        </w:rPr>
        <w:t>K</w:t>
      </w:r>
      <w:r w:rsidRPr="00A63C90">
        <w:rPr>
          <w:rFonts w:eastAsia="Arial Unicode MS" w:cs="Arial"/>
          <w:b/>
          <w:color w:val="000000"/>
          <w:sz w:val="24"/>
          <w:szCs w:val="24"/>
        </w:rPr>
        <w:t>ońcowego</w:t>
      </w:r>
      <w:r w:rsidRPr="00AD244D">
        <w:rPr>
          <w:rFonts w:eastAsia="Arial Unicode MS" w:cs="Arial"/>
          <w:color w:val="000000"/>
          <w:sz w:val="24"/>
          <w:szCs w:val="24"/>
        </w:rPr>
        <w:t xml:space="preserve"> z winy Wykonawcy.</w:t>
      </w:r>
    </w:p>
    <w:p w:rsidR="00DE207F" w:rsidRPr="00AD244D" w:rsidRDefault="00DE207F">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Z czynności </w:t>
      </w:r>
      <w:r w:rsidR="00D76889">
        <w:rPr>
          <w:rFonts w:eastAsia="Arial Unicode MS" w:cs="Arial"/>
          <w:b/>
          <w:color w:val="000000"/>
          <w:sz w:val="24"/>
          <w:szCs w:val="24"/>
        </w:rPr>
        <w:t>O</w:t>
      </w:r>
      <w:r w:rsidRPr="00A63C90">
        <w:rPr>
          <w:rFonts w:eastAsia="Arial Unicode MS" w:cs="Arial"/>
          <w:b/>
          <w:color w:val="000000"/>
          <w:sz w:val="24"/>
          <w:szCs w:val="24"/>
        </w:rPr>
        <w:t xml:space="preserve">dbioru </w:t>
      </w:r>
      <w:r w:rsidR="00D76889">
        <w:rPr>
          <w:rFonts w:eastAsia="Arial Unicode MS" w:cs="Arial"/>
          <w:b/>
          <w:color w:val="000000"/>
          <w:sz w:val="24"/>
          <w:szCs w:val="24"/>
        </w:rPr>
        <w:t>K</w:t>
      </w:r>
      <w:r w:rsidRPr="00A63C90">
        <w:rPr>
          <w:rFonts w:eastAsia="Arial Unicode MS" w:cs="Arial"/>
          <w:b/>
          <w:color w:val="000000"/>
          <w:sz w:val="24"/>
          <w:szCs w:val="24"/>
        </w:rPr>
        <w:t>ońcowego</w:t>
      </w:r>
      <w:r w:rsidRPr="00AD244D">
        <w:rPr>
          <w:rFonts w:eastAsia="Arial Unicode MS" w:cs="Arial"/>
          <w:color w:val="000000"/>
          <w:sz w:val="24"/>
          <w:szCs w:val="24"/>
        </w:rPr>
        <w:t xml:space="preserve"> sporządza się protokół, który zawierać będzie</w:t>
      </w:r>
      <w:r w:rsidR="00980FA7">
        <w:rPr>
          <w:rFonts w:eastAsia="Arial Unicode MS" w:cs="Arial"/>
          <w:color w:val="000000"/>
          <w:sz w:val="24"/>
          <w:szCs w:val="24"/>
        </w:rPr>
        <w:t xml:space="preserve"> w </w:t>
      </w:r>
      <w:r w:rsidR="00980FA7">
        <w:rPr>
          <w:rFonts w:eastAsia="Arial Unicode MS" w:cs="Arial"/>
          <w:color w:val="000000"/>
          <w:sz w:val="24"/>
          <w:szCs w:val="24"/>
        </w:rPr>
        <w:lastRenderedPageBreak/>
        <w:t>szczególności</w:t>
      </w:r>
      <w:r w:rsidRPr="00AD244D">
        <w:rPr>
          <w:rFonts w:eastAsia="Arial Unicode MS" w:cs="Arial"/>
          <w:color w:val="000000"/>
          <w:sz w:val="24"/>
          <w:szCs w:val="24"/>
        </w:rPr>
        <w:t>: datę odbioru, przedmiot odbioru, ustalenia poczynione w toku odbioru, wykaz</w:t>
      </w:r>
      <w:r w:rsidR="00980FA7">
        <w:rPr>
          <w:rFonts w:eastAsia="Arial Unicode MS" w:cs="Arial"/>
          <w:color w:val="000000"/>
          <w:sz w:val="24"/>
          <w:szCs w:val="24"/>
        </w:rPr>
        <w:t xml:space="preserve"> ewentualnych</w:t>
      </w:r>
      <w:r w:rsidRPr="00AD244D">
        <w:rPr>
          <w:rFonts w:eastAsia="Arial Unicode MS" w:cs="Arial"/>
          <w:color w:val="000000"/>
          <w:sz w:val="24"/>
          <w:szCs w:val="24"/>
        </w:rPr>
        <w:t xml:space="preserve"> wad i usterek wyznaczenie daty</w:t>
      </w:r>
      <w:r w:rsidR="00980FA7">
        <w:rPr>
          <w:rFonts w:eastAsia="Arial Unicode MS" w:cs="Arial"/>
          <w:color w:val="000000"/>
          <w:sz w:val="24"/>
          <w:szCs w:val="24"/>
        </w:rPr>
        <w:t xml:space="preserve"> ich</w:t>
      </w:r>
      <w:r w:rsidRPr="00AD244D">
        <w:rPr>
          <w:rFonts w:eastAsia="Arial Unicode MS" w:cs="Arial"/>
          <w:color w:val="000000"/>
          <w:sz w:val="24"/>
          <w:szCs w:val="24"/>
        </w:rPr>
        <w:t xml:space="preserve"> usunięcia. Ryzyko utraty lub uszkodzenia przedmiotu umowy przechodzi na Zamawiającego od dnia</w:t>
      </w:r>
      <w:r w:rsidR="00AD3204" w:rsidRPr="00AD244D">
        <w:rPr>
          <w:rFonts w:eastAsia="Arial Unicode MS" w:cs="Arial"/>
          <w:color w:val="000000"/>
          <w:sz w:val="24"/>
          <w:szCs w:val="24"/>
        </w:rPr>
        <w:t xml:space="preserve"> skutecznego</w:t>
      </w:r>
      <w:r w:rsidRPr="00AD244D">
        <w:rPr>
          <w:rFonts w:eastAsia="Arial Unicode MS" w:cs="Arial"/>
          <w:color w:val="000000"/>
          <w:sz w:val="24"/>
          <w:szCs w:val="24"/>
        </w:rPr>
        <w:t xml:space="preserve"> </w:t>
      </w:r>
      <w:r w:rsidR="00D76889" w:rsidRPr="00A63C90">
        <w:rPr>
          <w:rFonts w:eastAsia="Arial Unicode MS" w:cs="Arial"/>
          <w:b/>
          <w:color w:val="000000"/>
          <w:sz w:val="24"/>
          <w:szCs w:val="24"/>
        </w:rPr>
        <w:t>O</w:t>
      </w:r>
      <w:r w:rsidRPr="00A63C90">
        <w:rPr>
          <w:rFonts w:eastAsia="Arial Unicode MS" w:cs="Arial"/>
          <w:b/>
          <w:color w:val="000000"/>
          <w:sz w:val="24"/>
          <w:szCs w:val="24"/>
        </w:rPr>
        <w:t xml:space="preserve">dbioru </w:t>
      </w:r>
      <w:r w:rsidR="00D76889" w:rsidRPr="00A63C90">
        <w:rPr>
          <w:rFonts w:eastAsia="Arial Unicode MS" w:cs="Arial"/>
          <w:b/>
          <w:color w:val="000000"/>
          <w:sz w:val="24"/>
          <w:szCs w:val="24"/>
        </w:rPr>
        <w:t>K</w:t>
      </w:r>
      <w:r w:rsidRPr="00A63C90">
        <w:rPr>
          <w:rFonts w:eastAsia="Arial Unicode MS" w:cs="Arial"/>
          <w:b/>
          <w:color w:val="000000"/>
          <w:sz w:val="24"/>
          <w:szCs w:val="24"/>
        </w:rPr>
        <w:t>ońcowego</w:t>
      </w:r>
      <w:r w:rsidRPr="00AD244D">
        <w:rPr>
          <w:rFonts w:eastAsia="Arial Unicode MS" w:cs="Arial"/>
          <w:color w:val="000000"/>
          <w:sz w:val="24"/>
          <w:szCs w:val="24"/>
        </w:rPr>
        <w:t xml:space="preserve">. </w:t>
      </w:r>
      <w:r w:rsidRPr="00A63C90">
        <w:rPr>
          <w:rFonts w:eastAsia="Arial Unicode MS" w:cs="Arial"/>
          <w:b/>
          <w:color w:val="000000"/>
          <w:sz w:val="24"/>
          <w:szCs w:val="24"/>
        </w:rPr>
        <w:t xml:space="preserve">Odbiór </w:t>
      </w:r>
      <w:r w:rsidR="00D76889" w:rsidRPr="00A63C90">
        <w:rPr>
          <w:rFonts w:eastAsia="Arial Unicode MS" w:cs="Arial"/>
          <w:b/>
          <w:color w:val="000000"/>
          <w:sz w:val="24"/>
          <w:szCs w:val="24"/>
        </w:rPr>
        <w:t>K</w:t>
      </w:r>
      <w:r w:rsidRPr="00A63C90">
        <w:rPr>
          <w:rFonts w:eastAsia="Arial Unicode MS" w:cs="Arial"/>
          <w:b/>
          <w:color w:val="000000"/>
          <w:sz w:val="24"/>
          <w:szCs w:val="24"/>
        </w:rPr>
        <w:t>ońcowy</w:t>
      </w:r>
      <w:r w:rsidRPr="00AD244D">
        <w:rPr>
          <w:rFonts w:eastAsia="Arial Unicode MS" w:cs="Arial"/>
          <w:color w:val="000000"/>
          <w:sz w:val="24"/>
          <w:szCs w:val="24"/>
        </w:rPr>
        <w:t xml:space="preserve"> jest skuteczny po potwierdzeniu przez Zamawiającego, że </w:t>
      </w:r>
      <w:r w:rsidR="00AD3204" w:rsidRPr="00AD244D">
        <w:rPr>
          <w:rFonts w:eastAsia="Arial Unicode MS" w:cs="Arial"/>
          <w:color w:val="000000"/>
          <w:sz w:val="24"/>
          <w:szCs w:val="24"/>
        </w:rPr>
        <w:t>W</w:t>
      </w:r>
      <w:r w:rsidRPr="00AD244D">
        <w:rPr>
          <w:rFonts w:eastAsia="Arial Unicode MS" w:cs="Arial"/>
          <w:color w:val="000000"/>
          <w:sz w:val="24"/>
          <w:szCs w:val="24"/>
        </w:rPr>
        <w:t>ykonawca usunął wszystkie wady i usterki wskazane w wykazie wad i usterek.</w:t>
      </w:r>
    </w:p>
    <w:p w:rsidR="00DE207F" w:rsidRPr="00AD244D" w:rsidRDefault="00DE207F">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color w:val="000000"/>
          <w:sz w:val="24"/>
          <w:szCs w:val="24"/>
        </w:rPr>
      </w:pPr>
      <w:bookmarkStart w:id="16" w:name="_Ref360778134"/>
      <w:r w:rsidRPr="00AD244D">
        <w:rPr>
          <w:rFonts w:eastAsia="Arial Unicode MS" w:cs="Arial"/>
          <w:color w:val="000000"/>
          <w:sz w:val="24"/>
          <w:szCs w:val="24"/>
        </w:rPr>
        <w:t xml:space="preserve">Zamawiającemu będą przysługiwały następujące uprawnienia, jeżeli w toku czynności </w:t>
      </w:r>
      <w:r w:rsidR="00D76889" w:rsidRPr="00A63C90">
        <w:rPr>
          <w:rFonts w:eastAsia="Arial Unicode MS" w:cs="Arial"/>
          <w:b/>
          <w:color w:val="000000"/>
          <w:sz w:val="24"/>
          <w:szCs w:val="24"/>
        </w:rPr>
        <w:t>O</w:t>
      </w:r>
      <w:r w:rsidRPr="00A63C90">
        <w:rPr>
          <w:rFonts w:eastAsia="Arial Unicode MS" w:cs="Arial"/>
          <w:b/>
          <w:color w:val="000000"/>
          <w:sz w:val="24"/>
          <w:szCs w:val="24"/>
        </w:rPr>
        <w:t xml:space="preserve">dbioru </w:t>
      </w:r>
      <w:r w:rsidR="00D76889" w:rsidRPr="00A63C90">
        <w:rPr>
          <w:rFonts w:eastAsia="Arial Unicode MS" w:cs="Arial"/>
          <w:b/>
          <w:color w:val="000000"/>
          <w:sz w:val="24"/>
          <w:szCs w:val="24"/>
        </w:rPr>
        <w:t>C</w:t>
      </w:r>
      <w:r w:rsidRPr="00A63C90">
        <w:rPr>
          <w:rFonts w:eastAsia="Arial Unicode MS" w:cs="Arial"/>
          <w:b/>
          <w:color w:val="000000"/>
          <w:sz w:val="24"/>
          <w:szCs w:val="24"/>
        </w:rPr>
        <w:t>zęściowego</w:t>
      </w:r>
      <w:r w:rsidRPr="00AD244D">
        <w:rPr>
          <w:rFonts w:eastAsia="Arial Unicode MS" w:cs="Arial"/>
          <w:color w:val="000000"/>
          <w:sz w:val="24"/>
          <w:szCs w:val="24"/>
        </w:rPr>
        <w:t xml:space="preserve"> lub </w:t>
      </w:r>
      <w:r w:rsidR="00D76889" w:rsidRPr="00A63C90">
        <w:rPr>
          <w:rFonts w:eastAsia="Arial Unicode MS" w:cs="Arial"/>
          <w:b/>
          <w:color w:val="000000"/>
          <w:sz w:val="24"/>
          <w:szCs w:val="24"/>
        </w:rPr>
        <w:t>O</w:t>
      </w:r>
      <w:r w:rsidRPr="00A63C90">
        <w:rPr>
          <w:rFonts w:eastAsia="Arial Unicode MS" w:cs="Arial"/>
          <w:b/>
          <w:color w:val="000000"/>
          <w:sz w:val="24"/>
          <w:szCs w:val="24"/>
        </w:rPr>
        <w:t xml:space="preserve">dbioru </w:t>
      </w:r>
      <w:r w:rsidR="00D76889" w:rsidRPr="00A63C90">
        <w:rPr>
          <w:rFonts w:eastAsia="Arial Unicode MS" w:cs="Arial"/>
          <w:b/>
          <w:color w:val="000000"/>
          <w:sz w:val="24"/>
          <w:szCs w:val="24"/>
        </w:rPr>
        <w:t>K</w:t>
      </w:r>
      <w:r w:rsidRPr="00A63C90">
        <w:rPr>
          <w:rFonts w:eastAsia="Arial Unicode MS" w:cs="Arial"/>
          <w:b/>
          <w:color w:val="000000"/>
          <w:sz w:val="24"/>
          <w:szCs w:val="24"/>
        </w:rPr>
        <w:t>ońcowego</w:t>
      </w:r>
      <w:r w:rsidRPr="00AD244D">
        <w:rPr>
          <w:rFonts w:eastAsia="Arial Unicode MS" w:cs="Arial"/>
          <w:color w:val="000000"/>
          <w:sz w:val="24"/>
          <w:szCs w:val="24"/>
        </w:rPr>
        <w:t xml:space="preserve"> przedmiotu umowy zostaną stwierdzone wady:</w:t>
      </w:r>
      <w:bookmarkEnd w:id="16"/>
    </w:p>
    <w:p w:rsidR="00E542D4" w:rsidRPr="00AD244D" w:rsidRDefault="00E542D4">
      <w:pPr>
        <w:pStyle w:val="Akapitzlist"/>
        <w:widowControl w:val="0"/>
        <w:numPr>
          <w:ilvl w:val="2"/>
          <w:numId w:val="44"/>
        </w:numPr>
        <w:autoSpaceDE w:val="0"/>
        <w:autoSpaceDN w:val="0"/>
        <w:adjustRightInd w:val="0"/>
        <w:spacing w:after="0"/>
        <w:ind w:left="714"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nadające się </w:t>
      </w:r>
      <w:r w:rsidR="00063DA7" w:rsidRPr="00AD244D">
        <w:rPr>
          <w:rFonts w:eastAsia="Arial Unicode MS" w:cs="Arial"/>
          <w:color w:val="000000"/>
          <w:sz w:val="24"/>
          <w:szCs w:val="24"/>
        </w:rPr>
        <w:t xml:space="preserve">do </w:t>
      </w:r>
      <w:r w:rsidRPr="00AD244D">
        <w:rPr>
          <w:rFonts w:eastAsia="Arial Unicode MS" w:cs="Arial"/>
          <w:color w:val="000000"/>
          <w:sz w:val="24"/>
          <w:szCs w:val="24"/>
        </w:rPr>
        <w:t xml:space="preserve">usunięcia, to Zamawiający może zażądać usunięcia wad, wyznaczając odpowiedni termin; fakt usunięcia wad zostanie stwierdzony protokolarnie, a terminem odbioru części przedmiotu umowy lub przedmiotu umowy w takich sytuacjach będzie termin usunięcia wad określony w </w:t>
      </w:r>
      <w:r w:rsidR="00D76889" w:rsidRPr="00A63C90">
        <w:rPr>
          <w:rFonts w:eastAsia="Arial Unicode MS" w:cs="Arial"/>
          <w:b/>
          <w:color w:val="000000"/>
          <w:sz w:val="24"/>
          <w:szCs w:val="24"/>
        </w:rPr>
        <w:t>P</w:t>
      </w:r>
      <w:r w:rsidRPr="00A63C90">
        <w:rPr>
          <w:rFonts w:eastAsia="Arial Unicode MS" w:cs="Arial"/>
          <w:b/>
          <w:color w:val="000000"/>
          <w:sz w:val="24"/>
          <w:szCs w:val="24"/>
        </w:rPr>
        <w:t xml:space="preserve">rotokole </w:t>
      </w:r>
      <w:r w:rsidR="00D76889" w:rsidRPr="00A63C90">
        <w:rPr>
          <w:rFonts w:eastAsia="Arial Unicode MS" w:cs="Arial"/>
          <w:b/>
          <w:color w:val="000000"/>
          <w:sz w:val="24"/>
          <w:szCs w:val="24"/>
        </w:rPr>
        <w:t>U</w:t>
      </w:r>
      <w:r w:rsidRPr="00A63C90">
        <w:rPr>
          <w:rFonts w:eastAsia="Arial Unicode MS" w:cs="Arial"/>
          <w:b/>
          <w:color w:val="000000"/>
          <w:sz w:val="24"/>
          <w:szCs w:val="24"/>
        </w:rPr>
        <w:t xml:space="preserve">sunięcia </w:t>
      </w:r>
      <w:r w:rsidR="00D76889" w:rsidRPr="00A63C90">
        <w:rPr>
          <w:rFonts w:eastAsia="Arial Unicode MS" w:cs="Arial"/>
          <w:b/>
          <w:color w:val="000000"/>
          <w:sz w:val="24"/>
          <w:szCs w:val="24"/>
        </w:rPr>
        <w:t>W</w:t>
      </w:r>
      <w:r w:rsidRPr="00A63C90">
        <w:rPr>
          <w:rFonts w:eastAsia="Arial Unicode MS" w:cs="Arial"/>
          <w:b/>
          <w:color w:val="000000"/>
          <w:sz w:val="24"/>
          <w:szCs w:val="24"/>
        </w:rPr>
        <w:t>ad</w:t>
      </w:r>
      <w:r w:rsidRPr="00AD244D">
        <w:rPr>
          <w:rFonts w:eastAsia="Arial Unicode MS" w:cs="Arial"/>
          <w:color w:val="000000"/>
          <w:sz w:val="24"/>
          <w:szCs w:val="24"/>
        </w:rPr>
        <w:t>,</w:t>
      </w:r>
    </w:p>
    <w:p w:rsidR="00E542D4" w:rsidRPr="00AD244D" w:rsidRDefault="00E542D4">
      <w:pPr>
        <w:pStyle w:val="Akapitzlist"/>
        <w:widowControl w:val="0"/>
        <w:numPr>
          <w:ilvl w:val="2"/>
          <w:numId w:val="44"/>
        </w:numPr>
        <w:autoSpaceDE w:val="0"/>
        <w:autoSpaceDN w:val="0"/>
        <w:adjustRightInd w:val="0"/>
        <w:spacing w:after="0"/>
        <w:ind w:left="714" w:hanging="357"/>
        <w:contextualSpacing w:val="0"/>
        <w:jc w:val="both"/>
        <w:rPr>
          <w:rFonts w:eastAsia="Arial Unicode MS" w:cs="Arial"/>
          <w:color w:val="000000"/>
          <w:sz w:val="24"/>
          <w:szCs w:val="24"/>
        </w:rPr>
      </w:pPr>
      <w:bookmarkStart w:id="17" w:name="_Ref360779590"/>
      <w:r w:rsidRPr="00AD244D">
        <w:rPr>
          <w:rFonts w:eastAsia="Arial Unicode MS" w:cs="Arial"/>
          <w:color w:val="000000"/>
          <w:sz w:val="24"/>
          <w:szCs w:val="24"/>
        </w:rPr>
        <w:t>nie nadające się do usunięcia, to Zamawiający może:</w:t>
      </w:r>
      <w:bookmarkEnd w:id="17"/>
    </w:p>
    <w:p w:rsidR="00E542D4" w:rsidRPr="00AD244D" w:rsidRDefault="00E542D4">
      <w:pPr>
        <w:pStyle w:val="Akapitzlist"/>
        <w:widowControl w:val="0"/>
        <w:numPr>
          <w:ilvl w:val="3"/>
          <w:numId w:val="45"/>
        </w:numPr>
        <w:autoSpaceDE w:val="0"/>
        <w:autoSpaceDN w:val="0"/>
        <w:adjustRightInd w:val="0"/>
        <w:spacing w:after="0"/>
        <w:ind w:left="1071" w:hanging="357"/>
        <w:contextualSpacing w:val="0"/>
        <w:jc w:val="both"/>
        <w:rPr>
          <w:rFonts w:eastAsia="Arial Unicode MS" w:cs="Arial"/>
          <w:color w:val="000000"/>
          <w:sz w:val="24"/>
          <w:szCs w:val="24"/>
        </w:rPr>
      </w:pPr>
      <w:bookmarkStart w:id="18" w:name="_Ref361642198"/>
      <w:r w:rsidRPr="00AD244D">
        <w:rPr>
          <w:rFonts w:eastAsia="Arial Unicode MS" w:cs="Arial"/>
          <w:color w:val="000000"/>
          <w:sz w:val="24"/>
          <w:szCs w:val="24"/>
        </w:rPr>
        <w:t>jeżeli wady umożliwiają użytkowanie obiektu zgodnie z jego przeznaczeniem</w:t>
      </w:r>
      <w:r w:rsidR="00980FA7">
        <w:rPr>
          <w:rFonts w:eastAsia="Arial Unicode MS" w:cs="Arial"/>
          <w:color w:val="000000"/>
          <w:sz w:val="24"/>
          <w:szCs w:val="24"/>
        </w:rPr>
        <w:t xml:space="preserve"> – </w:t>
      </w:r>
      <w:r w:rsidRPr="00AD244D">
        <w:rPr>
          <w:rFonts w:eastAsia="Arial Unicode MS" w:cs="Arial"/>
          <w:color w:val="000000"/>
          <w:sz w:val="24"/>
          <w:szCs w:val="24"/>
        </w:rPr>
        <w:t>obniżyć wynagrodzenie Wykonawcy odpowiednio do utraconej wartości użytkowej, estetycznej i technicznej,</w:t>
      </w:r>
      <w:bookmarkEnd w:id="18"/>
    </w:p>
    <w:p w:rsidR="00E542D4" w:rsidRPr="00AD244D" w:rsidRDefault="00E542D4">
      <w:pPr>
        <w:pStyle w:val="Akapitzlist"/>
        <w:widowControl w:val="0"/>
        <w:numPr>
          <w:ilvl w:val="3"/>
          <w:numId w:val="45"/>
        </w:numPr>
        <w:autoSpaceDE w:val="0"/>
        <w:autoSpaceDN w:val="0"/>
        <w:adjustRightInd w:val="0"/>
        <w:spacing w:after="0"/>
        <w:ind w:left="1071"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jeżeli wady uniemożliwiają użytkowanie obiektu zgodnie </w:t>
      </w:r>
      <w:r w:rsidR="005C719D" w:rsidRPr="00AD244D">
        <w:rPr>
          <w:rFonts w:eastAsia="Arial Unicode MS" w:cs="Arial"/>
          <w:color w:val="000000"/>
          <w:sz w:val="24"/>
          <w:szCs w:val="24"/>
        </w:rPr>
        <w:t>z</w:t>
      </w:r>
      <w:r w:rsidRPr="00AD244D">
        <w:rPr>
          <w:rFonts w:eastAsia="Arial Unicode MS" w:cs="Arial"/>
          <w:color w:val="000000"/>
          <w:sz w:val="24"/>
          <w:szCs w:val="24"/>
        </w:rPr>
        <w:t xml:space="preserve"> jego przeznaczeniem</w:t>
      </w:r>
      <w:r w:rsidR="00C4669E">
        <w:rPr>
          <w:rFonts w:eastAsia="Arial Unicode MS" w:cs="Arial"/>
          <w:color w:val="000000"/>
          <w:sz w:val="24"/>
          <w:szCs w:val="24"/>
        </w:rPr>
        <w:t xml:space="preserve"> – </w:t>
      </w:r>
      <w:r w:rsidRPr="00AD244D">
        <w:rPr>
          <w:rFonts w:eastAsia="Arial Unicode MS" w:cs="Arial"/>
          <w:color w:val="000000"/>
          <w:sz w:val="24"/>
          <w:szCs w:val="24"/>
        </w:rPr>
        <w:t>zażądać wykonania przedmiotu umowy (lub jego części) po raz drugi, zachowując pr</w:t>
      </w:r>
      <w:r w:rsidR="004572DE" w:rsidRPr="00AD244D">
        <w:rPr>
          <w:rFonts w:eastAsia="Arial Unicode MS" w:cs="Arial"/>
          <w:color w:val="000000"/>
          <w:sz w:val="24"/>
          <w:szCs w:val="24"/>
        </w:rPr>
        <w:t>a</w:t>
      </w:r>
      <w:r w:rsidRPr="00AD244D">
        <w:rPr>
          <w:rFonts w:eastAsia="Arial Unicode MS" w:cs="Arial"/>
          <w:color w:val="000000"/>
          <w:sz w:val="24"/>
          <w:szCs w:val="24"/>
        </w:rPr>
        <w:t>wo do naliczania Wykonawcy zastrzeżonych kar umownych i odszkodowań</w:t>
      </w:r>
      <w:r w:rsidR="004572DE" w:rsidRPr="00AD244D">
        <w:rPr>
          <w:rFonts w:eastAsia="Arial Unicode MS" w:cs="Arial"/>
          <w:color w:val="000000"/>
          <w:sz w:val="24"/>
          <w:szCs w:val="24"/>
        </w:rPr>
        <w:t xml:space="preserve">  na zasadach określonych w umowie,</w:t>
      </w:r>
    </w:p>
    <w:p w:rsidR="004572DE" w:rsidRPr="00AD244D" w:rsidRDefault="004572DE">
      <w:pPr>
        <w:pStyle w:val="Akapitzlist"/>
        <w:widowControl w:val="0"/>
        <w:numPr>
          <w:ilvl w:val="3"/>
          <w:numId w:val="45"/>
        </w:numPr>
        <w:autoSpaceDE w:val="0"/>
        <w:autoSpaceDN w:val="0"/>
        <w:adjustRightInd w:val="0"/>
        <w:spacing w:after="0"/>
        <w:ind w:left="1071" w:hanging="357"/>
        <w:contextualSpacing w:val="0"/>
        <w:jc w:val="both"/>
        <w:rPr>
          <w:rFonts w:eastAsia="Arial Unicode MS" w:cs="Arial"/>
          <w:color w:val="000000"/>
          <w:sz w:val="24"/>
          <w:szCs w:val="24"/>
        </w:rPr>
      </w:pPr>
      <w:r w:rsidRPr="00AD244D">
        <w:rPr>
          <w:rFonts w:eastAsia="Arial Unicode MS" w:cs="Arial"/>
          <w:color w:val="000000"/>
          <w:sz w:val="24"/>
          <w:szCs w:val="24"/>
        </w:rPr>
        <w:t>w przypadku niewykonania w ustalonym terminie przedmiotu umowy (lub jego części) po raz drugi</w:t>
      </w:r>
      <w:r w:rsidR="00980FA7">
        <w:rPr>
          <w:rFonts w:eastAsia="Arial Unicode MS" w:cs="Arial"/>
          <w:color w:val="000000"/>
          <w:sz w:val="24"/>
          <w:szCs w:val="24"/>
        </w:rPr>
        <w:t xml:space="preserve"> –</w:t>
      </w:r>
      <w:r w:rsidRPr="00AD244D">
        <w:rPr>
          <w:rFonts w:eastAsia="Arial Unicode MS" w:cs="Arial"/>
          <w:color w:val="000000"/>
          <w:sz w:val="24"/>
          <w:szCs w:val="24"/>
        </w:rPr>
        <w:t xml:space="preserve"> odstąpić od umowy z winy Wykonawcy</w:t>
      </w:r>
      <w:r w:rsidR="00C4669E">
        <w:rPr>
          <w:rFonts w:eastAsia="Arial Unicode MS" w:cs="Arial"/>
          <w:color w:val="000000"/>
          <w:sz w:val="24"/>
          <w:szCs w:val="24"/>
        </w:rPr>
        <w:t xml:space="preserve"> lub ponownie zażądać wykonania przedmiotu umowy po raz kolejny,</w:t>
      </w:r>
      <w:r w:rsidR="00C4669E" w:rsidRPr="00C4669E">
        <w:rPr>
          <w:rFonts w:eastAsia="Arial Unicode MS" w:cs="Arial"/>
          <w:color w:val="000000"/>
          <w:sz w:val="24"/>
          <w:szCs w:val="24"/>
        </w:rPr>
        <w:t xml:space="preserve"> </w:t>
      </w:r>
      <w:r w:rsidR="00C4669E" w:rsidRPr="00AD244D">
        <w:rPr>
          <w:rFonts w:eastAsia="Arial Unicode MS" w:cs="Arial"/>
          <w:color w:val="000000"/>
          <w:sz w:val="24"/>
          <w:szCs w:val="24"/>
        </w:rPr>
        <w:t>zachowując prawo do naliczania Wykonawcy zastrzeżonych kar umownych i odszkodowań  na zasadach określonych w umowie</w:t>
      </w:r>
      <w:r w:rsidRPr="00AD244D">
        <w:rPr>
          <w:rFonts w:eastAsia="Arial Unicode MS" w:cs="Arial"/>
          <w:color w:val="000000"/>
          <w:sz w:val="24"/>
          <w:szCs w:val="24"/>
        </w:rPr>
        <w:t>.</w:t>
      </w:r>
    </w:p>
    <w:p w:rsidR="00DE207F" w:rsidRPr="00AD244D" w:rsidRDefault="00DE207F">
      <w:pPr>
        <w:pStyle w:val="Akapitzlist"/>
        <w:widowControl w:val="0"/>
        <w:numPr>
          <w:ilvl w:val="0"/>
          <w:numId w:val="17"/>
        </w:numPr>
        <w:autoSpaceDE w:val="0"/>
        <w:autoSpaceDN w:val="0"/>
        <w:adjustRightInd w:val="0"/>
        <w:spacing w:after="0"/>
        <w:ind w:left="357" w:hanging="357"/>
        <w:contextualSpacing w:val="0"/>
        <w:jc w:val="both"/>
        <w:rPr>
          <w:rFonts w:eastAsia="Arial Unicode MS" w:cs="Arial"/>
          <w:bCs/>
          <w:sz w:val="24"/>
          <w:szCs w:val="24"/>
        </w:rPr>
      </w:pPr>
      <w:r w:rsidRPr="00AD244D">
        <w:rPr>
          <w:rFonts w:eastAsia="Arial Unicode MS" w:cs="Arial"/>
          <w:color w:val="000000"/>
          <w:sz w:val="24"/>
          <w:szCs w:val="24"/>
        </w:rPr>
        <w:t xml:space="preserve">Zapis </w:t>
      </w:r>
      <w:r w:rsidR="0090484F">
        <w:rPr>
          <w:rFonts w:eastAsia="Arial Unicode MS" w:cs="Arial"/>
          <w:bCs/>
          <w:sz w:val="24"/>
          <w:szCs w:val="24"/>
        </w:rPr>
        <w:fldChar w:fldCharType="begin"/>
      </w:r>
      <w:r w:rsidR="0090484F">
        <w:rPr>
          <w:rFonts w:eastAsia="Arial Unicode MS" w:cs="Arial"/>
          <w:color w:val="000000"/>
          <w:sz w:val="24"/>
          <w:szCs w:val="24"/>
        </w:rPr>
        <w:instrText xml:space="preserve"> REF _Ref360778115 \r \h </w:instrText>
      </w:r>
      <w:r w:rsidR="000666A3">
        <w:rPr>
          <w:rFonts w:eastAsia="Arial Unicode MS" w:cs="Arial"/>
          <w:bCs/>
          <w:sz w:val="24"/>
          <w:szCs w:val="24"/>
        </w:rPr>
        <w:instrText xml:space="preserve"> \* MERGEFORMAT </w:instrText>
      </w:r>
      <w:r w:rsidR="0090484F">
        <w:rPr>
          <w:rFonts w:eastAsia="Arial Unicode MS" w:cs="Arial"/>
          <w:bCs/>
          <w:sz w:val="24"/>
          <w:szCs w:val="24"/>
        </w:rPr>
      </w:r>
      <w:r w:rsidR="0090484F">
        <w:rPr>
          <w:rFonts w:eastAsia="Arial Unicode MS" w:cs="Arial"/>
          <w:bCs/>
          <w:sz w:val="24"/>
          <w:szCs w:val="24"/>
        </w:rPr>
        <w:fldChar w:fldCharType="separate"/>
      </w:r>
      <w:r w:rsidR="00C75CE1">
        <w:rPr>
          <w:rFonts w:eastAsia="Arial Unicode MS" w:cs="Arial"/>
          <w:color w:val="000000"/>
          <w:sz w:val="24"/>
          <w:szCs w:val="24"/>
        </w:rPr>
        <w:t>§ 7</w:t>
      </w:r>
      <w:r w:rsidR="0090484F">
        <w:rPr>
          <w:rFonts w:eastAsia="Arial Unicode MS" w:cs="Arial"/>
          <w:bCs/>
          <w:sz w:val="24"/>
          <w:szCs w:val="24"/>
        </w:rPr>
        <w:fldChar w:fldCharType="end"/>
      </w:r>
      <w:r w:rsidRPr="00AD244D">
        <w:rPr>
          <w:rFonts w:eastAsia="Arial Unicode MS" w:cs="Arial"/>
          <w:bCs/>
          <w:sz w:val="24"/>
          <w:szCs w:val="24"/>
        </w:rPr>
        <w:t xml:space="preserve"> ust. </w:t>
      </w:r>
      <w:r w:rsidR="0090484F">
        <w:rPr>
          <w:rFonts w:eastAsia="Arial Unicode MS" w:cs="Arial"/>
          <w:bCs/>
          <w:sz w:val="24"/>
          <w:szCs w:val="24"/>
        </w:rPr>
        <w:fldChar w:fldCharType="begin"/>
      </w:r>
      <w:r w:rsidR="0090484F">
        <w:rPr>
          <w:rFonts w:eastAsia="Arial Unicode MS" w:cs="Arial"/>
          <w:bCs/>
          <w:sz w:val="24"/>
          <w:szCs w:val="24"/>
        </w:rPr>
        <w:instrText xml:space="preserve"> REF _Ref360778134 \r \h </w:instrText>
      </w:r>
      <w:r w:rsidR="000666A3">
        <w:rPr>
          <w:rFonts w:eastAsia="Arial Unicode MS" w:cs="Arial"/>
          <w:bCs/>
          <w:sz w:val="24"/>
          <w:szCs w:val="24"/>
        </w:rPr>
        <w:instrText xml:space="preserve"> \* MERGEFORMAT </w:instrText>
      </w:r>
      <w:r w:rsidR="0090484F">
        <w:rPr>
          <w:rFonts w:eastAsia="Arial Unicode MS" w:cs="Arial"/>
          <w:bCs/>
          <w:sz w:val="24"/>
          <w:szCs w:val="24"/>
        </w:rPr>
      </w:r>
      <w:r w:rsidR="0090484F">
        <w:rPr>
          <w:rFonts w:eastAsia="Arial Unicode MS" w:cs="Arial"/>
          <w:bCs/>
          <w:sz w:val="24"/>
          <w:szCs w:val="24"/>
        </w:rPr>
        <w:fldChar w:fldCharType="separate"/>
      </w:r>
      <w:r w:rsidR="00C75CE1">
        <w:rPr>
          <w:rFonts w:eastAsia="Arial Unicode MS" w:cs="Arial"/>
          <w:bCs/>
          <w:sz w:val="24"/>
          <w:szCs w:val="24"/>
        </w:rPr>
        <w:t>17</w:t>
      </w:r>
      <w:r w:rsidR="0090484F">
        <w:rPr>
          <w:rFonts w:eastAsia="Arial Unicode MS" w:cs="Arial"/>
          <w:bCs/>
          <w:sz w:val="24"/>
          <w:szCs w:val="24"/>
        </w:rPr>
        <w:fldChar w:fldCharType="end"/>
      </w:r>
      <w:r w:rsidRPr="00AD244D">
        <w:rPr>
          <w:rFonts w:eastAsia="Arial Unicode MS" w:cs="Arial"/>
          <w:bCs/>
          <w:sz w:val="24"/>
          <w:szCs w:val="24"/>
        </w:rPr>
        <w:t xml:space="preserve"> nie wyłącza i nie ogranicza uprawnień Zamawiającego wynikających z rękojmi na zasadach ogólnych.</w:t>
      </w:r>
    </w:p>
    <w:p w:rsidR="00872836" w:rsidRPr="00AD244D" w:rsidRDefault="00872836">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sz w:val="24"/>
          <w:szCs w:val="24"/>
        </w:rPr>
      </w:pPr>
    </w:p>
    <w:p w:rsidR="00872836" w:rsidRPr="00AD244D" w:rsidRDefault="00872836" w:rsidP="00CF0806">
      <w:pPr>
        <w:pStyle w:val="Nagwek9"/>
        <w:rPr>
          <w:rFonts w:eastAsia="Arial Unicode MS"/>
        </w:rPr>
      </w:pPr>
      <w:r w:rsidRPr="00AD244D">
        <w:rPr>
          <w:rFonts w:eastAsia="Arial Unicode MS"/>
        </w:rPr>
        <w:t>Prawa autorskie</w:t>
      </w:r>
    </w:p>
    <w:p w:rsidR="00EA031C" w:rsidRPr="00A63C90" w:rsidRDefault="00872836" w:rsidP="000666A3">
      <w:pPr>
        <w:pStyle w:val="Akapitzlist"/>
        <w:widowControl w:val="0"/>
        <w:numPr>
          <w:ilvl w:val="0"/>
          <w:numId w:val="19"/>
        </w:numPr>
        <w:autoSpaceDE w:val="0"/>
        <w:autoSpaceDN w:val="0"/>
        <w:adjustRightInd w:val="0"/>
        <w:spacing w:after="0"/>
        <w:ind w:left="357" w:hanging="357"/>
        <w:contextualSpacing w:val="0"/>
        <w:jc w:val="both"/>
        <w:rPr>
          <w:rFonts w:eastAsia="Arial Unicode MS" w:cs="Arial"/>
          <w:bCs/>
          <w:sz w:val="24"/>
          <w:szCs w:val="24"/>
        </w:rPr>
      </w:pPr>
      <w:bookmarkStart w:id="19" w:name="_Ref360778148"/>
      <w:r w:rsidRPr="00AD244D">
        <w:rPr>
          <w:rFonts w:cs="Arial"/>
          <w:sz w:val="24"/>
          <w:szCs w:val="24"/>
        </w:rPr>
        <w:t xml:space="preserve">Wszystkie dokumenty na papierze i na nośnikach elektronicznych, </w:t>
      </w:r>
      <w:r w:rsidR="000113F3" w:rsidRPr="00AD244D">
        <w:rPr>
          <w:rFonts w:cs="Arial"/>
          <w:sz w:val="24"/>
          <w:szCs w:val="24"/>
        </w:rPr>
        <w:t xml:space="preserve">w szczególności </w:t>
      </w:r>
      <w:r w:rsidRPr="00AD244D">
        <w:rPr>
          <w:rFonts w:cs="Arial"/>
          <w:sz w:val="24"/>
          <w:szCs w:val="24"/>
        </w:rPr>
        <w:t>takie jak</w:t>
      </w:r>
      <w:r w:rsidR="000113F3" w:rsidRPr="00AD244D">
        <w:rPr>
          <w:rFonts w:cs="Arial"/>
          <w:sz w:val="24"/>
          <w:szCs w:val="24"/>
        </w:rPr>
        <w:t>:</w:t>
      </w:r>
      <w:r w:rsidRPr="00AD244D">
        <w:rPr>
          <w:rFonts w:cs="Arial"/>
          <w:sz w:val="24"/>
          <w:szCs w:val="24"/>
        </w:rPr>
        <w:t xml:space="preserve"> projekty, raporty, mapy, wykresy, rysunki, specyfikacje techniczne, plany, dane statystyczne, opinie, obliczenia</w:t>
      </w:r>
      <w:r w:rsidR="008442F6">
        <w:rPr>
          <w:rFonts w:cs="Arial"/>
          <w:sz w:val="24"/>
          <w:szCs w:val="24"/>
        </w:rPr>
        <w:t>, listy parametrów urządzeń, kody źródłowe oprogramowania sterującego i wizualizacji</w:t>
      </w:r>
      <w:r w:rsidRPr="00AD244D">
        <w:rPr>
          <w:rFonts w:cs="Arial"/>
          <w:sz w:val="24"/>
          <w:szCs w:val="24"/>
        </w:rPr>
        <w:t xml:space="preserve"> oraz dokumenty pomocnicze lub materiały nabyte, zebrane lub przygotowane przez Wykonawcę w ramach umowy będą stanowić wyłączną własność Zamawiającego.</w:t>
      </w:r>
      <w:bookmarkEnd w:id="19"/>
    </w:p>
    <w:p w:rsidR="00E57C97" w:rsidRPr="00A63C90" w:rsidRDefault="00872836" w:rsidP="0062392A">
      <w:pPr>
        <w:pStyle w:val="Akapitzlist"/>
        <w:widowControl w:val="0"/>
        <w:numPr>
          <w:ilvl w:val="0"/>
          <w:numId w:val="19"/>
        </w:numPr>
        <w:autoSpaceDE w:val="0"/>
        <w:autoSpaceDN w:val="0"/>
        <w:adjustRightInd w:val="0"/>
        <w:spacing w:after="0"/>
        <w:ind w:left="357" w:hanging="357"/>
        <w:contextualSpacing w:val="0"/>
        <w:jc w:val="both"/>
        <w:rPr>
          <w:rFonts w:cs="Arial"/>
          <w:sz w:val="24"/>
          <w:szCs w:val="24"/>
        </w:rPr>
      </w:pPr>
      <w:bookmarkStart w:id="20" w:name="_Ref360778225"/>
      <w:r w:rsidRPr="00A63C90">
        <w:rPr>
          <w:rFonts w:cs="Arial"/>
          <w:sz w:val="24"/>
          <w:szCs w:val="24"/>
        </w:rPr>
        <w:t xml:space="preserve">Z chwilą przekazania dokumentów wskazanych w ust. </w:t>
      </w:r>
      <w:r w:rsidR="0090484F" w:rsidRPr="00A63C90">
        <w:rPr>
          <w:rFonts w:cs="Arial"/>
          <w:sz w:val="24"/>
          <w:szCs w:val="24"/>
        </w:rPr>
        <w:fldChar w:fldCharType="begin"/>
      </w:r>
      <w:r w:rsidR="0090484F" w:rsidRPr="00A63C90">
        <w:rPr>
          <w:rFonts w:cs="Arial"/>
          <w:sz w:val="24"/>
          <w:szCs w:val="24"/>
        </w:rPr>
        <w:instrText xml:space="preserve"> REF _Ref360778148 \r \h </w:instrText>
      </w:r>
      <w:r w:rsidR="000666A3">
        <w:rPr>
          <w:rFonts w:cs="Arial"/>
          <w:sz w:val="24"/>
          <w:szCs w:val="24"/>
        </w:rPr>
        <w:instrText xml:space="preserve"> \* MERGEFORMAT </w:instrText>
      </w:r>
      <w:r w:rsidR="0090484F" w:rsidRPr="00A63C90">
        <w:rPr>
          <w:rFonts w:cs="Arial"/>
          <w:sz w:val="24"/>
          <w:szCs w:val="24"/>
        </w:rPr>
      </w:r>
      <w:r w:rsidR="0090484F" w:rsidRPr="00A63C90">
        <w:rPr>
          <w:rFonts w:cs="Arial"/>
          <w:sz w:val="24"/>
          <w:szCs w:val="24"/>
        </w:rPr>
        <w:fldChar w:fldCharType="separate"/>
      </w:r>
      <w:r w:rsidR="00C75CE1">
        <w:rPr>
          <w:rFonts w:cs="Arial"/>
          <w:sz w:val="24"/>
          <w:szCs w:val="24"/>
        </w:rPr>
        <w:t>1</w:t>
      </w:r>
      <w:r w:rsidR="0090484F" w:rsidRPr="00A63C90">
        <w:rPr>
          <w:rFonts w:cs="Arial"/>
          <w:sz w:val="24"/>
          <w:szCs w:val="24"/>
        </w:rPr>
        <w:fldChar w:fldCharType="end"/>
      </w:r>
      <w:r w:rsidR="00CB6905" w:rsidRPr="00A63C90">
        <w:rPr>
          <w:rFonts w:cs="Arial"/>
          <w:sz w:val="24"/>
          <w:szCs w:val="24"/>
        </w:rPr>
        <w:t xml:space="preserve"> </w:t>
      </w:r>
      <w:r w:rsidRPr="00A63C90">
        <w:rPr>
          <w:rFonts w:cs="Arial"/>
          <w:sz w:val="24"/>
          <w:szCs w:val="24"/>
        </w:rPr>
        <w:t xml:space="preserve">lub poszczególnych ich części </w:t>
      </w:r>
      <w:r w:rsidR="00CB6905" w:rsidRPr="00A63C90">
        <w:rPr>
          <w:rFonts w:cs="Arial"/>
          <w:sz w:val="24"/>
          <w:szCs w:val="24"/>
        </w:rPr>
        <w:t xml:space="preserve">w ramach wynagrodzenia, o którym mowa </w:t>
      </w:r>
      <w:r w:rsidR="00CB6905" w:rsidRPr="00C75CE1">
        <w:rPr>
          <w:rFonts w:cs="Arial"/>
          <w:sz w:val="24"/>
          <w:szCs w:val="24"/>
        </w:rPr>
        <w:t xml:space="preserve">w </w:t>
      </w:r>
      <w:r w:rsidR="00E460EA" w:rsidRPr="00C75CE1">
        <w:rPr>
          <w:rFonts w:cs="Times New Roman"/>
          <w:sz w:val="24"/>
          <w:szCs w:val="24"/>
        </w:rPr>
        <w:fldChar w:fldCharType="begin"/>
      </w:r>
      <w:r w:rsidR="00E460EA" w:rsidRPr="00C75CE1">
        <w:rPr>
          <w:rFonts w:cs="Arial"/>
          <w:sz w:val="24"/>
          <w:szCs w:val="24"/>
        </w:rPr>
        <w:instrText xml:space="preserve"> REF _Ref360778160 \r \h </w:instrText>
      </w:r>
      <w:r w:rsidR="000666A3" w:rsidRPr="00C75CE1">
        <w:rPr>
          <w:rFonts w:cs="Times New Roman"/>
          <w:sz w:val="24"/>
          <w:szCs w:val="24"/>
        </w:rPr>
        <w:instrText xml:space="preserve"> \* MERGEFORMAT </w:instrText>
      </w:r>
      <w:r w:rsidR="00E460EA" w:rsidRPr="00C75CE1">
        <w:rPr>
          <w:rFonts w:cs="Times New Roman"/>
          <w:sz w:val="24"/>
          <w:szCs w:val="24"/>
        </w:rPr>
      </w:r>
      <w:r w:rsidR="00E460EA" w:rsidRPr="00C75CE1">
        <w:rPr>
          <w:rFonts w:cs="Times New Roman"/>
          <w:sz w:val="24"/>
          <w:szCs w:val="24"/>
        </w:rPr>
        <w:fldChar w:fldCharType="separate"/>
      </w:r>
      <w:r w:rsidR="00C75CE1">
        <w:rPr>
          <w:rFonts w:cs="Arial"/>
          <w:sz w:val="24"/>
          <w:szCs w:val="24"/>
        </w:rPr>
        <w:t>§ 9</w:t>
      </w:r>
      <w:r w:rsidR="00E460EA" w:rsidRPr="00C75CE1">
        <w:rPr>
          <w:rFonts w:cs="Times New Roman"/>
          <w:sz w:val="24"/>
          <w:szCs w:val="24"/>
        </w:rPr>
        <w:fldChar w:fldCharType="end"/>
      </w:r>
      <w:r w:rsidR="004F4009" w:rsidRPr="00C75CE1">
        <w:rPr>
          <w:rFonts w:cs="Arial"/>
          <w:sz w:val="24"/>
          <w:szCs w:val="24"/>
        </w:rPr>
        <w:t xml:space="preserve"> ust. </w:t>
      </w:r>
      <w:r w:rsidR="00C75CE1" w:rsidRPr="00C75CE1">
        <w:rPr>
          <w:rFonts w:cs="Arial"/>
          <w:sz w:val="24"/>
          <w:szCs w:val="24"/>
        </w:rPr>
        <w:fldChar w:fldCharType="begin"/>
      </w:r>
      <w:r w:rsidR="00C75CE1" w:rsidRPr="00C75CE1">
        <w:rPr>
          <w:rFonts w:cs="Arial"/>
          <w:sz w:val="24"/>
          <w:szCs w:val="24"/>
        </w:rPr>
        <w:instrText xml:space="preserve"> REF _Ref360778166 \r \h </w:instrText>
      </w:r>
      <w:r w:rsidR="00C75CE1">
        <w:rPr>
          <w:rFonts w:cs="Arial"/>
          <w:sz w:val="24"/>
          <w:szCs w:val="24"/>
        </w:rPr>
        <w:instrText xml:space="preserve"> \* MERGEFORMAT </w:instrText>
      </w:r>
      <w:r w:rsidR="00C75CE1" w:rsidRPr="00C75CE1">
        <w:rPr>
          <w:rFonts w:cs="Arial"/>
          <w:sz w:val="24"/>
          <w:szCs w:val="24"/>
        </w:rPr>
      </w:r>
      <w:r w:rsidR="00C75CE1" w:rsidRPr="00C75CE1">
        <w:rPr>
          <w:rFonts w:cs="Arial"/>
          <w:sz w:val="24"/>
          <w:szCs w:val="24"/>
        </w:rPr>
        <w:fldChar w:fldCharType="separate"/>
      </w:r>
      <w:r w:rsidR="00C75CE1">
        <w:rPr>
          <w:rFonts w:cs="Arial"/>
          <w:sz w:val="24"/>
          <w:szCs w:val="24"/>
        </w:rPr>
        <w:t>1</w:t>
      </w:r>
      <w:r w:rsidR="00C75CE1" w:rsidRPr="00C75CE1">
        <w:rPr>
          <w:rFonts w:cs="Arial"/>
          <w:sz w:val="24"/>
          <w:szCs w:val="24"/>
        </w:rPr>
        <w:fldChar w:fldCharType="end"/>
      </w:r>
      <w:r w:rsidR="00CB6905" w:rsidRPr="00C75CE1">
        <w:rPr>
          <w:rFonts w:cs="Arial"/>
          <w:sz w:val="24"/>
          <w:szCs w:val="24"/>
        </w:rPr>
        <w:t xml:space="preserve"> </w:t>
      </w:r>
      <w:r w:rsidRPr="00C75CE1">
        <w:rPr>
          <w:rFonts w:cs="Arial"/>
          <w:sz w:val="24"/>
          <w:szCs w:val="24"/>
        </w:rPr>
        <w:t>Wykonawca</w:t>
      </w:r>
      <w:r w:rsidRPr="00A63C90">
        <w:rPr>
          <w:rFonts w:cs="Arial"/>
          <w:sz w:val="24"/>
          <w:szCs w:val="24"/>
        </w:rPr>
        <w:t xml:space="preserve"> przenosi na Zamawiającego całość autorskich praw majątkowy</w:t>
      </w:r>
      <w:r w:rsidR="000113F3" w:rsidRPr="00A63C90">
        <w:rPr>
          <w:rFonts w:cs="Arial"/>
          <w:sz w:val="24"/>
          <w:szCs w:val="24"/>
        </w:rPr>
        <w:t xml:space="preserve">ch (w rozumieniu ustawy z dnia </w:t>
      </w:r>
      <w:r w:rsidRPr="00A63C90">
        <w:rPr>
          <w:rFonts w:cs="Arial"/>
          <w:sz w:val="24"/>
          <w:szCs w:val="24"/>
        </w:rPr>
        <w:t xml:space="preserve">4 lutego z 1994 o prawie autorskim i prawach pokrewnych) na wszelkich znanych polach eksploatacji obejmujących, w odniesieniu do przedmiotu umowy, w szczególności prawo do: utrwalania, zwielokrotniania wszystkimi znanymi technikami cyfrowymi, elektronicznymi i poligraficznymi, </w:t>
      </w:r>
      <w:r w:rsidR="00C4669E" w:rsidRPr="00A63C90">
        <w:rPr>
          <w:rFonts w:cs="Arial"/>
          <w:sz w:val="24"/>
          <w:szCs w:val="24"/>
        </w:rPr>
        <w:t>wprowadz</w:t>
      </w:r>
      <w:r w:rsidR="00C4669E">
        <w:rPr>
          <w:rFonts w:cs="Arial"/>
          <w:sz w:val="24"/>
          <w:szCs w:val="24"/>
        </w:rPr>
        <w:t>a</w:t>
      </w:r>
      <w:r w:rsidR="00C4669E" w:rsidRPr="00A63C90">
        <w:rPr>
          <w:rFonts w:cs="Arial"/>
          <w:sz w:val="24"/>
          <w:szCs w:val="24"/>
        </w:rPr>
        <w:t xml:space="preserve">nia </w:t>
      </w:r>
      <w:r w:rsidRPr="00A63C90">
        <w:rPr>
          <w:rFonts w:cs="Arial"/>
          <w:sz w:val="24"/>
          <w:szCs w:val="24"/>
        </w:rPr>
        <w:t xml:space="preserve">do obrotu, </w:t>
      </w:r>
      <w:r w:rsidR="00C4669E">
        <w:rPr>
          <w:rFonts w:ascii="Verdana" w:eastAsia="Times New Roman" w:hAnsi="Verdana" w:cs="Times New Roman"/>
          <w:color w:val="000000"/>
          <w:sz w:val="19"/>
          <w:szCs w:val="19"/>
        </w:rPr>
        <w:t>użyczania</w:t>
      </w:r>
      <w:r w:rsidR="00C4669E" w:rsidRPr="00EA031C">
        <w:rPr>
          <w:rFonts w:ascii="Verdana" w:eastAsia="Times New Roman" w:hAnsi="Verdana" w:cs="Times New Roman"/>
          <w:color w:val="000000"/>
          <w:sz w:val="19"/>
          <w:szCs w:val="19"/>
        </w:rPr>
        <w:t xml:space="preserve"> </w:t>
      </w:r>
      <w:r w:rsidR="0047654E" w:rsidRPr="00EA031C">
        <w:rPr>
          <w:rFonts w:ascii="Verdana" w:eastAsia="Times New Roman" w:hAnsi="Verdana" w:cs="Times New Roman"/>
          <w:color w:val="000000"/>
          <w:sz w:val="19"/>
          <w:szCs w:val="19"/>
        </w:rPr>
        <w:t>lub naj</w:t>
      </w:r>
      <w:r w:rsidR="00C4669E">
        <w:rPr>
          <w:rFonts w:ascii="Verdana" w:eastAsia="Times New Roman" w:hAnsi="Verdana" w:cs="Times New Roman"/>
          <w:color w:val="000000"/>
          <w:sz w:val="19"/>
          <w:szCs w:val="19"/>
        </w:rPr>
        <w:t>mu</w:t>
      </w:r>
      <w:r w:rsidR="0047654E" w:rsidRPr="00EA031C">
        <w:rPr>
          <w:rFonts w:ascii="Verdana" w:eastAsia="Times New Roman" w:hAnsi="Verdana" w:cs="Times New Roman"/>
          <w:color w:val="000000"/>
          <w:sz w:val="19"/>
          <w:szCs w:val="19"/>
        </w:rPr>
        <w:t xml:space="preserve"> oryginału albo egzemplarzy</w:t>
      </w:r>
      <w:r w:rsidR="006673D8" w:rsidRPr="00EA031C">
        <w:rPr>
          <w:rFonts w:ascii="Verdana" w:eastAsia="Times New Roman" w:hAnsi="Verdana" w:cs="Times New Roman"/>
          <w:color w:val="000000"/>
          <w:sz w:val="19"/>
          <w:szCs w:val="19"/>
        </w:rPr>
        <w:t>,</w:t>
      </w:r>
      <w:r w:rsidR="0047654E" w:rsidRPr="00A63C90">
        <w:rPr>
          <w:rFonts w:cs="Arial"/>
          <w:sz w:val="24"/>
          <w:szCs w:val="24"/>
        </w:rPr>
        <w:t xml:space="preserve"> </w:t>
      </w:r>
      <w:r w:rsidR="00C4669E" w:rsidRPr="00A63C90">
        <w:rPr>
          <w:rFonts w:cs="Arial"/>
          <w:sz w:val="24"/>
          <w:szCs w:val="24"/>
        </w:rPr>
        <w:t>wprowadz</w:t>
      </w:r>
      <w:r w:rsidR="00C4669E">
        <w:rPr>
          <w:rFonts w:cs="Arial"/>
          <w:sz w:val="24"/>
          <w:szCs w:val="24"/>
        </w:rPr>
        <w:t>a</w:t>
      </w:r>
      <w:r w:rsidR="00C4669E" w:rsidRPr="00A63C90">
        <w:rPr>
          <w:rFonts w:cs="Arial"/>
          <w:sz w:val="24"/>
          <w:szCs w:val="24"/>
        </w:rPr>
        <w:t xml:space="preserve">nia </w:t>
      </w:r>
      <w:r w:rsidRPr="00A63C90">
        <w:rPr>
          <w:rFonts w:cs="Arial"/>
          <w:sz w:val="24"/>
          <w:szCs w:val="24"/>
        </w:rPr>
        <w:t xml:space="preserve">do pamięci komputera, publicznego wykonania albo publicznego odtwarzania, </w:t>
      </w:r>
      <w:r w:rsidR="00C4669E" w:rsidRPr="00A63C90">
        <w:rPr>
          <w:rFonts w:cs="Arial"/>
          <w:sz w:val="24"/>
          <w:szCs w:val="24"/>
        </w:rPr>
        <w:t>wystawi</w:t>
      </w:r>
      <w:r w:rsidR="00C4669E">
        <w:rPr>
          <w:rFonts w:cs="Arial"/>
          <w:sz w:val="24"/>
          <w:szCs w:val="24"/>
        </w:rPr>
        <w:t>a</w:t>
      </w:r>
      <w:r w:rsidR="00C4669E" w:rsidRPr="00A63C90">
        <w:rPr>
          <w:rFonts w:cs="Arial"/>
          <w:sz w:val="24"/>
          <w:szCs w:val="24"/>
        </w:rPr>
        <w:t>nia</w:t>
      </w:r>
      <w:r w:rsidRPr="00A63C90">
        <w:rPr>
          <w:rFonts w:cs="Arial"/>
          <w:sz w:val="24"/>
          <w:szCs w:val="24"/>
        </w:rPr>
        <w:t xml:space="preserve">, </w:t>
      </w:r>
      <w:r w:rsidR="00C4669E" w:rsidRPr="00A63C90">
        <w:rPr>
          <w:rFonts w:cs="Arial"/>
          <w:sz w:val="24"/>
          <w:szCs w:val="24"/>
        </w:rPr>
        <w:lastRenderedPageBreak/>
        <w:t>wyświetl</w:t>
      </w:r>
      <w:r w:rsidR="00C4669E">
        <w:rPr>
          <w:rFonts w:cs="Arial"/>
          <w:sz w:val="24"/>
          <w:szCs w:val="24"/>
        </w:rPr>
        <w:t>a</w:t>
      </w:r>
      <w:r w:rsidR="00C4669E" w:rsidRPr="00A63C90">
        <w:rPr>
          <w:rFonts w:cs="Arial"/>
          <w:sz w:val="24"/>
          <w:szCs w:val="24"/>
        </w:rPr>
        <w:t>nia</w:t>
      </w:r>
      <w:r w:rsidRPr="00A63C90">
        <w:rPr>
          <w:rFonts w:cs="Arial"/>
          <w:sz w:val="24"/>
          <w:szCs w:val="24"/>
        </w:rPr>
        <w:t>, modyfikacji i zmian.</w:t>
      </w:r>
      <w:bookmarkEnd w:id="20"/>
      <w:r w:rsidR="0047654E" w:rsidRPr="00A63C90">
        <w:rPr>
          <w:rFonts w:cs="Arial"/>
          <w:sz w:val="24"/>
          <w:szCs w:val="24"/>
        </w:rPr>
        <w:t xml:space="preserve"> </w:t>
      </w:r>
      <w:r w:rsidR="008442F6">
        <w:rPr>
          <w:rFonts w:cs="Arial"/>
          <w:sz w:val="24"/>
          <w:szCs w:val="24"/>
        </w:rPr>
        <w:t>W szczególności Zamawiający będzie uprawniony po upływie okresu gwarancji do dokonywania zmian i modyfikacji oprogramowania sterującego instalacji do odprowadzenia gazu z jednostką kogeneracyjną.</w:t>
      </w:r>
    </w:p>
    <w:p w:rsidR="00CB6905" w:rsidRPr="00AD244D" w:rsidRDefault="00C4669E" w:rsidP="000666A3">
      <w:pPr>
        <w:pStyle w:val="Akapitzlist"/>
        <w:widowControl w:val="0"/>
        <w:numPr>
          <w:ilvl w:val="0"/>
          <w:numId w:val="19"/>
        </w:numPr>
        <w:autoSpaceDE w:val="0"/>
        <w:autoSpaceDN w:val="0"/>
        <w:adjustRightInd w:val="0"/>
        <w:spacing w:after="0"/>
        <w:ind w:left="357" w:hanging="357"/>
        <w:contextualSpacing w:val="0"/>
        <w:jc w:val="both"/>
        <w:rPr>
          <w:rFonts w:eastAsia="Arial Unicode MS" w:cs="Arial"/>
          <w:bCs/>
          <w:sz w:val="24"/>
          <w:szCs w:val="24"/>
        </w:rPr>
      </w:pPr>
      <w:r>
        <w:rPr>
          <w:rFonts w:cs="Arial"/>
          <w:sz w:val="24"/>
          <w:szCs w:val="24"/>
        </w:rPr>
        <w:t>Posiadanie</w:t>
      </w:r>
      <w:r w:rsidRPr="00AD244D">
        <w:rPr>
          <w:rFonts w:cs="Arial"/>
          <w:sz w:val="24"/>
          <w:szCs w:val="24"/>
        </w:rPr>
        <w:t xml:space="preserve"> </w:t>
      </w:r>
      <w:r w:rsidR="00CB6905" w:rsidRPr="00AD244D">
        <w:rPr>
          <w:rFonts w:cs="Arial"/>
          <w:sz w:val="24"/>
          <w:szCs w:val="24"/>
        </w:rPr>
        <w:t xml:space="preserve">praw, o których mowa w ust. </w:t>
      </w:r>
      <w:r w:rsidR="0090484F">
        <w:rPr>
          <w:rFonts w:cs="Arial"/>
          <w:sz w:val="24"/>
          <w:szCs w:val="24"/>
        </w:rPr>
        <w:fldChar w:fldCharType="begin"/>
      </w:r>
      <w:r w:rsidR="0090484F">
        <w:rPr>
          <w:rFonts w:cs="Arial"/>
          <w:sz w:val="24"/>
          <w:szCs w:val="24"/>
        </w:rPr>
        <w:instrText xml:space="preserve"> REF _Ref360778225 \r \h </w:instrText>
      </w:r>
      <w:r w:rsidR="000666A3">
        <w:rPr>
          <w:rFonts w:cs="Arial"/>
          <w:sz w:val="24"/>
          <w:szCs w:val="24"/>
        </w:rPr>
        <w:instrText xml:space="preserve"> \* MERGEFORMAT </w:instrText>
      </w:r>
      <w:r w:rsidR="0090484F">
        <w:rPr>
          <w:rFonts w:cs="Arial"/>
          <w:sz w:val="24"/>
          <w:szCs w:val="24"/>
        </w:rPr>
      </w:r>
      <w:r w:rsidR="0090484F">
        <w:rPr>
          <w:rFonts w:cs="Arial"/>
          <w:sz w:val="24"/>
          <w:szCs w:val="24"/>
        </w:rPr>
        <w:fldChar w:fldCharType="separate"/>
      </w:r>
      <w:r w:rsidR="00C75CE1">
        <w:rPr>
          <w:rFonts w:cs="Arial"/>
          <w:sz w:val="24"/>
          <w:szCs w:val="24"/>
        </w:rPr>
        <w:t>2</w:t>
      </w:r>
      <w:r w:rsidR="0090484F">
        <w:rPr>
          <w:rFonts w:cs="Arial"/>
          <w:sz w:val="24"/>
          <w:szCs w:val="24"/>
        </w:rPr>
        <w:fldChar w:fldCharType="end"/>
      </w:r>
      <w:r w:rsidR="00CB6905" w:rsidRPr="00AD244D">
        <w:rPr>
          <w:rFonts w:cs="Arial"/>
          <w:sz w:val="24"/>
          <w:szCs w:val="24"/>
        </w:rPr>
        <w:t xml:space="preserve"> nie będzie ograniczone zakresem czasowym ani terytorialnym.</w:t>
      </w:r>
    </w:p>
    <w:p w:rsidR="00872836" w:rsidRPr="00AD244D" w:rsidRDefault="00872836" w:rsidP="0062392A">
      <w:pPr>
        <w:pStyle w:val="Akapitzlist"/>
        <w:widowControl w:val="0"/>
        <w:numPr>
          <w:ilvl w:val="0"/>
          <w:numId w:val="19"/>
        </w:numPr>
        <w:autoSpaceDE w:val="0"/>
        <w:autoSpaceDN w:val="0"/>
        <w:adjustRightInd w:val="0"/>
        <w:spacing w:after="0"/>
        <w:ind w:left="357" w:hanging="357"/>
        <w:contextualSpacing w:val="0"/>
        <w:jc w:val="both"/>
        <w:rPr>
          <w:rFonts w:eastAsia="Arial Unicode MS" w:cs="Arial"/>
          <w:bCs/>
          <w:sz w:val="24"/>
          <w:szCs w:val="24"/>
        </w:rPr>
      </w:pPr>
      <w:r w:rsidRPr="00AD244D">
        <w:rPr>
          <w:rFonts w:cs="Arial"/>
          <w:sz w:val="24"/>
          <w:szCs w:val="24"/>
        </w:rPr>
        <w:t>Wykonawca zgadza się na wykorzystanie przez Zamawiającego nieodpłatnie autorskich praw zależnych</w:t>
      </w:r>
      <w:r w:rsidR="003B3F9B" w:rsidRPr="00AD244D">
        <w:rPr>
          <w:rFonts w:cs="Arial"/>
          <w:sz w:val="24"/>
          <w:szCs w:val="24"/>
        </w:rPr>
        <w:t>.</w:t>
      </w:r>
      <w:r w:rsidR="00DE207F" w:rsidRPr="00AD244D">
        <w:rPr>
          <w:rFonts w:cs="Arial"/>
          <w:sz w:val="24"/>
          <w:szCs w:val="24"/>
        </w:rPr>
        <w:t xml:space="preserve"> Wykonawca wyraża nadto zgodę na powierzenie prac projektowych, polegających w szczególności na zmianie, modyfikacji, uzupełnieniu przedmiotu praw autorskich, o których mowa w ust. </w:t>
      </w:r>
      <w:r w:rsidR="00C75CE1">
        <w:rPr>
          <w:rFonts w:cs="Arial"/>
          <w:sz w:val="24"/>
          <w:szCs w:val="24"/>
        </w:rPr>
        <w:fldChar w:fldCharType="begin"/>
      </w:r>
      <w:r w:rsidR="00C75CE1">
        <w:rPr>
          <w:rFonts w:cs="Arial"/>
          <w:sz w:val="24"/>
          <w:szCs w:val="24"/>
        </w:rPr>
        <w:instrText xml:space="preserve"> REF _Ref360778148 \r \h </w:instrText>
      </w:r>
      <w:r w:rsidR="00C75CE1">
        <w:rPr>
          <w:rFonts w:cs="Arial"/>
          <w:sz w:val="24"/>
          <w:szCs w:val="24"/>
        </w:rPr>
      </w:r>
      <w:r w:rsidR="00C75CE1">
        <w:rPr>
          <w:rFonts w:cs="Arial"/>
          <w:sz w:val="24"/>
          <w:szCs w:val="24"/>
        </w:rPr>
        <w:fldChar w:fldCharType="separate"/>
      </w:r>
      <w:r w:rsidR="00C75CE1">
        <w:rPr>
          <w:rFonts w:cs="Arial"/>
          <w:sz w:val="24"/>
          <w:szCs w:val="24"/>
        </w:rPr>
        <w:t>1</w:t>
      </w:r>
      <w:r w:rsidR="00C75CE1">
        <w:rPr>
          <w:rFonts w:cs="Arial"/>
          <w:sz w:val="24"/>
          <w:szCs w:val="24"/>
        </w:rPr>
        <w:fldChar w:fldCharType="end"/>
      </w:r>
      <w:r w:rsidR="00C4669E">
        <w:rPr>
          <w:rFonts w:cs="Arial"/>
          <w:sz w:val="24"/>
          <w:szCs w:val="24"/>
        </w:rPr>
        <w:t xml:space="preserve"> </w:t>
      </w:r>
      <w:r w:rsidR="00DE207F" w:rsidRPr="00AD244D">
        <w:rPr>
          <w:rFonts w:cs="Arial"/>
          <w:sz w:val="24"/>
          <w:szCs w:val="24"/>
        </w:rPr>
        <w:t>innemu podmiotowi bez zgody Wykonawcy oraz bez odrębnego wynagrodzenia.</w:t>
      </w:r>
    </w:p>
    <w:p w:rsidR="00872836" w:rsidRPr="00AD244D" w:rsidRDefault="00872836" w:rsidP="007E3AE3">
      <w:pPr>
        <w:pStyle w:val="Akapitzlist"/>
        <w:widowControl w:val="0"/>
        <w:numPr>
          <w:ilvl w:val="0"/>
          <w:numId w:val="19"/>
        </w:numPr>
        <w:autoSpaceDE w:val="0"/>
        <w:autoSpaceDN w:val="0"/>
        <w:adjustRightInd w:val="0"/>
        <w:spacing w:after="0"/>
        <w:ind w:left="357" w:hanging="357"/>
        <w:contextualSpacing w:val="0"/>
        <w:jc w:val="both"/>
        <w:rPr>
          <w:rFonts w:eastAsia="Arial Unicode MS" w:cs="Arial"/>
          <w:bCs/>
          <w:sz w:val="24"/>
          <w:szCs w:val="24"/>
        </w:rPr>
      </w:pPr>
      <w:r w:rsidRPr="00AD244D">
        <w:rPr>
          <w:rFonts w:cs="Arial"/>
          <w:sz w:val="24"/>
          <w:szCs w:val="24"/>
        </w:rPr>
        <w:t>Wykonawca przy wykonaniu przedmiotu u</w:t>
      </w:r>
      <w:r w:rsidR="003B103E" w:rsidRPr="00AD244D">
        <w:rPr>
          <w:rFonts w:cs="Arial"/>
          <w:sz w:val="24"/>
          <w:szCs w:val="24"/>
        </w:rPr>
        <w:t>mowy</w:t>
      </w:r>
      <w:r w:rsidRPr="00AD244D">
        <w:rPr>
          <w:rFonts w:cs="Arial"/>
          <w:sz w:val="24"/>
          <w:szCs w:val="24"/>
        </w:rPr>
        <w:t xml:space="preserve"> posługiwał się będzie wyłącznie legalnym oprogramowaniem komputerowym, posiadającym stosowne licencje.</w:t>
      </w:r>
    </w:p>
    <w:p w:rsidR="00020091" w:rsidRPr="00AD244D" w:rsidRDefault="00DE207F" w:rsidP="007E3AE3">
      <w:pPr>
        <w:pStyle w:val="Akapitzlist"/>
        <w:widowControl w:val="0"/>
        <w:numPr>
          <w:ilvl w:val="0"/>
          <w:numId w:val="19"/>
        </w:numPr>
        <w:autoSpaceDE w:val="0"/>
        <w:autoSpaceDN w:val="0"/>
        <w:adjustRightInd w:val="0"/>
        <w:spacing w:after="0"/>
        <w:ind w:left="357" w:hanging="357"/>
        <w:contextualSpacing w:val="0"/>
        <w:jc w:val="both"/>
        <w:rPr>
          <w:rFonts w:eastAsia="Arial Unicode MS" w:cs="Arial"/>
          <w:bCs/>
          <w:sz w:val="24"/>
          <w:szCs w:val="24"/>
        </w:rPr>
      </w:pPr>
      <w:r w:rsidRPr="00AD244D">
        <w:rPr>
          <w:rFonts w:cs="Arial"/>
          <w:sz w:val="24"/>
          <w:szCs w:val="24"/>
        </w:rPr>
        <w:t xml:space="preserve">W przypadku, gdy przedmiot praw autorskich, o którym mowa w ust. </w:t>
      </w:r>
      <w:r w:rsidR="004E2047">
        <w:rPr>
          <w:rFonts w:cs="Arial"/>
          <w:sz w:val="24"/>
          <w:szCs w:val="24"/>
        </w:rPr>
        <w:fldChar w:fldCharType="begin"/>
      </w:r>
      <w:r w:rsidR="004E2047">
        <w:rPr>
          <w:rFonts w:cs="Arial"/>
          <w:sz w:val="24"/>
          <w:szCs w:val="24"/>
        </w:rPr>
        <w:instrText xml:space="preserve"> REF _Ref360778148 \r \h </w:instrText>
      </w:r>
      <w:r w:rsidR="000666A3">
        <w:rPr>
          <w:rFonts w:cs="Arial"/>
          <w:sz w:val="24"/>
          <w:szCs w:val="24"/>
        </w:rPr>
        <w:instrText xml:space="preserve"> \* MERGEFORMAT </w:instrText>
      </w:r>
      <w:r w:rsidR="004E2047">
        <w:rPr>
          <w:rFonts w:cs="Arial"/>
          <w:sz w:val="24"/>
          <w:szCs w:val="24"/>
        </w:rPr>
      </w:r>
      <w:r w:rsidR="004E2047">
        <w:rPr>
          <w:rFonts w:cs="Arial"/>
          <w:sz w:val="24"/>
          <w:szCs w:val="24"/>
        </w:rPr>
        <w:fldChar w:fldCharType="separate"/>
      </w:r>
      <w:r w:rsidR="00C75CE1">
        <w:rPr>
          <w:rFonts w:cs="Arial"/>
          <w:sz w:val="24"/>
          <w:szCs w:val="24"/>
        </w:rPr>
        <w:t>1</w:t>
      </w:r>
      <w:r w:rsidR="004E2047">
        <w:rPr>
          <w:rFonts w:cs="Arial"/>
          <w:sz w:val="24"/>
          <w:szCs w:val="24"/>
        </w:rPr>
        <w:fldChar w:fldCharType="end"/>
      </w:r>
      <w:r w:rsidRPr="00AD244D">
        <w:rPr>
          <w:rFonts w:cs="Arial"/>
          <w:sz w:val="24"/>
          <w:szCs w:val="24"/>
        </w:rPr>
        <w:t xml:space="preserve"> będzie naruszał jakiekolwiek prawa osób trzecich, Wykonawca zobowiązany jest do podjęcia wszelkich niezbędnych kroków faktycznych i prawnych, zmierzających do zwolnienia Zamawiającego z odpowiedzialności, w tym w szczególności odszkodowawczej.</w:t>
      </w:r>
    </w:p>
    <w:p w:rsidR="00976E21" w:rsidRPr="00AD244D" w:rsidRDefault="00976E21" w:rsidP="000778A0">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sz w:val="24"/>
          <w:szCs w:val="24"/>
        </w:rPr>
      </w:pPr>
      <w:bookmarkStart w:id="21" w:name="_Ref360778160"/>
    </w:p>
    <w:bookmarkEnd w:id="21"/>
    <w:p w:rsidR="00976E21" w:rsidRPr="00AD244D" w:rsidRDefault="002761BF" w:rsidP="00CF0806">
      <w:pPr>
        <w:pStyle w:val="Nagwek9"/>
        <w:rPr>
          <w:rFonts w:eastAsia="Arial Unicode MS"/>
        </w:rPr>
      </w:pPr>
      <w:r w:rsidRPr="00AD244D">
        <w:rPr>
          <w:rFonts w:eastAsia="Arial Unicode MS"/>
        </w:rPr>
        <w:t>Wynagrodzenie i sposób rozliczenia</w:t>
      </w:r>
    </w:p>
    <w:p w:rsidR="00C129E3" w:rsidRPr="00AD244D" w:rsidRDefault="00F40492" w:rsidP="000666A3">
      <w:pPr>
        <w:pStyle w:val="Akapitzlist"/>
        <w:numPr>
          <w:ilvl w:val="0"/>
          <w:numId w:val="60"/>
        </w:numPr>
        <w:spacing w:after="0"/>
        <w:ind w:left="426"/>
        <w:contextualSpacing w:val="0"/>
        <w:jc w:val="both"/>
        <w:rPr>
          <w:rFonts w:cs="Calibri"/>
          <w:sz w:val="24"/>
          <w:szCs w:val="24"/>
        </w:rPr>
      </w:pPr>
      <w:bookmarkStart w:id="22" w:name="_Ref360778166"/>
      <w:r w:rsidRPr="00AD244D">
        <w:rPr>
          <w:rFonts w:cs="Calibri"/>
          <w:bCs/>
          <w:sz w:val="24"/>
          <w:szCs w:val="24"/>
        </w:rPr>
        <w:t xml:space="preserve">Ryczałtowe wynagrodzenie </w:t>
      </w:r>
      <w:r w:rsidR="00EA031C">
        <w:rPr>
          <w:rFonts w:cs="Calibri"/>
          <w:bCs/>
          <w:sz w:val="24"/>
          <w:szCs w:val="24"/>
        </w:rPr>
        <w:t xml:space="preserve">brutto </w:t>
      </w:r>
      <w:r w:rsidRPr="00AD244D">
        <w:rPr>
          <w:rFonts w:cs="Calibri"/>
          <w:bCs/>
          <w:sz w:val="24"/>
          <w:szCs w:val="24"/>
        </w:rPr>
        <w:t>za wykonanie</w:t>
      </w:r>
      <w:r w:rsidR="00C129E3" w:rsidRPr="00AD244D">
        <w:rPr>
          <w:rFonts w:cs="Calibri"/>
          <w:sz w:val="24"/>
          <w:szCs w:val="24"/>
        </w:rPr>
        <w:t xml:space="preserve"> całego przedmiotu umowy  (wraz z podatkiem VAT) wynosi: ............................................... zł </w:t>
      </w:r>
      <w:r w:rsidR="000113F3" w:rsidRPr="00AD244D">
        <w:rPr>
          <w:rFonts w:cs="Calibri"/>
          <w:sz w:val="24"/>
          <w:szCs w:val="24"/>
        </w:rPr>
        <w:t>(</w:t>
      </w:r>
      <w:r w:rsidR="00C129E3" w:rsidRPr="00AD244D">
        <w:rPr>
          <w:rFonts w:cs="Calibri"/>
          <w:sz w:val="24"/>
          <w:szCs w:val="24"/>
        </w:rPr>
        <w:t>słownie złotych: ..........................................</w:t>
      </w:r>
      <w:r w:rsidR="000113F3" w:rsidRPr="00AD244D">
        <w:rPr>
          <w:rFonts w:cs="Calibri"/>
          <w:sz w:val="24"/>
          <w:szCs w:val="24"/>
        </w:rPr>
        <w:t>..............................</w:t>
      </w:r>
      <w:r w:rsidRPr="00AD244D">
        <w:rPr>
          <w:rFonts w:cs="Calibri"/>
          <w:sz w:val="24"/>
          <w:szCs w:val="24"/>
        </w:rPr>
        <w:t>)</w:t>
      </w:r>
      <w:r w:rsidR="000113F3" w:rsidRPr="00AD244D">
        <w:rPr>
          <w:rFonts w:cs="Calibri"/>
          <w:sz w:val="24"/>
          <w:szCs w:val="24"/>
        </w:rPr>
        <w:t>,</w:t>
      </w:r>
      <w:r w:rsidR="00C129E3" w:rsidRPr="00AD244D">
        <w:rPr>
          <w:rFonts w:cs="Calibri"/>
          <w:sz w:val="24"/>
          <w:szCs w:val="24"/>
        </w:rPr>
        <w:t xml:space="preserve">  </w:t>
      </w:r>
      <w:r w:rsidR="000758C3">
        <w:rPr>
          <w:rFonts w:cs="Calibri"/>
          <w:sz w:val="24"/>
          <w:szCs w:val="24"/>
        </w:rPr>
        <w:t>na co składa się wynagrodzenie netto w kwocie ……,</w:t>
      </w:r>
      <w:r w:rsidR="00C129E3" w:rsidRPr="00AD244D">
        <w:rPr>
          <w:rFonts w:cs="Calibri"/>
          <w:sz w:val="24"/>
          <w:szCs w:val="24"/>
        </w:rPr>
        <w:t xml:space="preserve"> podatek VAT </w:t>
      </w:r>
      <w:r w:rsidR="000758C3">
        <w:rPr>
          <w:rFonts w:cs="Calibri"/>
          <w:sz w:val="24"/>
          <w:szCs w:val="24"/>
        </w:rPr>
        <w:t>wg</w:t>
      </w:r>
      <w:r w:rsidR="000113F3" w:rsidRPr="00AD244D">
        <w:rPr>
          <w:rFonts w:cs="Calibri"/>
          <w:sz w:val="24"/>
          <w:szCs w:val="24"/>
        </w:rPr>
        <w:t xml:space="preserve"> </w:t>
      </w:r>
      <w:r w:rsidR="00C129E3" w:rsidRPr="00AD244D">
        <w:rPr>
          <w:rFonts w:cs="Calibri"/>
          <w:sz w:val="24"/>
          <w:szCs w:val="24"/>
        </w:rPr>
        <w:t>stawk</w:t>
      </w:r>
      <w:r w:rsidR="000758C3">
        <w:rPr>
          <w:rFonts w:cs="Calibri"/>
          <w:sz w:val="24"/>
          <w:szCs w:val="24"/>
        </w:rPr>
        <w:t>i</w:t>
      </w:r>
      <w:r w:rsidR="00C129E3" w:rsidRPr="00AD244D">
        <w:rPr>
          <w:rFonts w:cs="Calibri"/>
          <w:sz w:val="24"/>
          <w:szCs w:val="24"/>
        </w:rPr>
        <w:t>………………</w:t>
      </w:r>
      <w:r w:rsidR="000758C3">
        <w:rPr>
          <w:rFonts w:cs="Calibri"/>
          <w:sz w:val="24"/>
          <w:szCs w:val="24"/>
        </w:rPr>
        <w:t>w kwocie</w:t>
      </w:r>
      <w:r w:rsidR="00C129E3" w:rsidRPr="00AD244D">
        <w:rPr>
          <w:rFonts w:cs="Calibri"/>
          <w:sz w:val="24"/>
          <w:szCs w:val="24"/>
        </w:rPr>
        <w:t xml:space="preserve"> …………………............................... zł </w:t>
      </w:r>
      <w:r w:rsidR="000113F3" w:rsidRPr="00AD244D">
        <w:rPr>
          <w:rFonts w:cs="Calibri"/>
          <w:sz w:val="24"/>
          <w:szCs w:val="24"/>
        </w:rPr>
        <w:t>(</w:t>
      </w:r>
      <w:r w:rsidR="00C129E3" w:rsidRPr="00AD244D">
        <w:rPr>
          <w:rFonts w:cs="Calibri"/>
          <w:sz w:val="24"/>
          <w:szCs w:val="24"/>
        </w:rPr>
        <w:t>słownie złotych: ......................................................................................................................</w:t>
      </w:r>
      <w:r w:rsidR="000113F3" w:rsidRPr="00AD244D">
        <w:rPr>
          <w:rFonts w:cs="Calibri"/>
          <w:sz w:val="24"/>
          <w:szCs w:val="24"/>
        </w:rPr>
        <w:t>).</w:t>
      </w:r>
      <w:bookmarkEnd w:id="22"/>
    </w:p>
    <w:p w:rsidR="000113F3" w:rsidRPr="00AD244D" w:rsidRDefault="009F701D" w:rsidP="0062392A">
      <w:pPr>
        <w:pStyle w:val="Akapitzlist"/>
        <w:numPr>
          <w:ilvl w:val="0"/>
          <w:numId w:val="60"/>
        </w:numPr>
        <w:spacing w:after="0"/>
        <w:ind w:left="426"/>
        <w:contextualSpacing w:val="0"/>
        <w:jc w:val="both"/>
        <w:rPr>
          <w:rFonts w:cs="Calibri"/>
          <w:sz w:val="24"/>
          <w:szCs w:val="24"/>
        </w:rPr>
      </w:pPr>
      <w:bookmarkStart w:id="23" w:name="_Ref360779115"/>
      <w:r w:rsidRPr="00AD244D">
        <w:rPr>
          <w:rFonts w:cs="Calibri"/>
          <w:sz w:val="24"/>
          <w:szCs w:val="24"/>
        </w:rPr>
        <w:t xml:space="preserve">Dopuszcza się </w:t>
      </w:r>
      <w:r w:rsidR="000758C3">
        <w:rPr>
          <w:rFonts w:cs="Calibri"/>
          <w:sz w:val="24"/>
          <w:szCs w:val="24"/>
        </w:rPr>
        <w:t xml:space="preserve">możliwość </w:t>
      </w:r>
      <w:r w:rsidRPr="00AD244D">
        <w:rPr>
          <w:rFonts w:cs="Calibri"/>
          <w:sz w:val="24"/>
          <w:szCs w:val="24"/>
        </w:rPr>
        <w:t>dokonywani</w:t>
      </w:r>
      <w:r w:rsidR="000758C3">
        <w:rPr>
          <w:rFonts w:cs="Calibri"/>
          <w:sz w:val="24"/>
          <w:szCs w:val="24"/>
        </w:rPr>
        <w:t>a</w:t>
      </w:r>
      <w:r w:rsidRPr="00AD244D">
        <w:rPr>
          <w:rFonts w:cs="Calibri"/>
          <w:sz w:val="24"/>
          <w:szCs w:val="24"/>
        </w:rPr>
        <w:t xml:space="preserve"> p</w:t>
      </w:r>
      <w:r w:rsidR="000113F3" w:rsidRPr="00AD244D">
        <w:rPr>
          <w:rFonts w:cs="Calibri"/>
          <w:sz w:val="24"/>
          <w:szCs w:val="24"/>
        </w:rPr>
        <w:t xml:space="preserve">łatności </w:t>
      </w:r>
      <w:r w:rsidRPr="00AD244D">
        <w:rPr>
          <w:rFonts w:cs="Calibri"/>
          <w:sz w:val="24"/>
          <w:szCs w:val="24"/>
        </w:rPr>
        <w:t xml:space="preserve">częściowych </w:t>
      </w:r>
      <w:r w:rsidR="000113F3" w:rsidRPr="00AD244D">
        <w:rPr>
          <w:rFonts w:cs="Calibri"/>
          <w:sz w:val="24"/>
          <w:szCs w:val="24"/>
        </w:rPr>
        <w:t xml:space="preserve">za wykonanie </w:t>
      </w:r>
      <w:r w:rsidRPr="00AD244D">
        <w:rPr>
          <w:rFonts w:cs="Calibri"/>
          <w:sz w:val="24"/>
          <w:szCs w:val="24"/>
        </w:rPr>
        <w:t>następujących</w:t>
      </w:r>
      <w:r w:rsidR="000113F3" w:rsidRPr="00AD244D">
        <w:rPr>
          <w:rFonts w:cs="Calibri"/>
          <w:sz w:val="24"/>
          <w:szCs w:val="24"/>
        </w:rPr>
        <w:t xml:space="preserve"> </w:t>
      </w:r>
      <w:r w:rsidR="00C75CE1">
        <w:rPr>
          <w:rFonts w:cs="Calibri"/>
          <w:sz w:val="24"/>
          <w:szCs w:val="24"/>
        </w:rPr>
        <w:t>etapów</w:t>
      </w:r>
      <w:r w:rsidR="00EC7143" w:rsidRPr="00AD244D">
        <w:rPr>
          <w:rFonts w:cs="Calibri"/>
          <w:sz w:val="24"/>
          <w:szCs w:val="24"/>
        </w:rPr>
        <w:t xml:space="preserve"> zg</w:t>
      </w:r>
      <w:r w:rsidR="009B2B0F">
        <w:rPr>
          <w:rFonts w:cs="Calibri"/>
          <w:sz w:val="24"/>
          <w:szCs w:val="24"/>
        </w:rPr>
        <w:t>o</w:t>
      </w:r>
      <w:r w:rsidR="00EC7143" w:rsidRPr="00AD244D">
        <w:rPr>
          <w:rFonts w:cs="Calibri"/>
          <w:sz w:val="24"/>
          <w:szCs w:val="24"/>
        </w:rPr>
        <w:t>dnie z Ofertą Wykonawcy</w:t>
      </w:r>
      <w:r w:rsidR="000113F3" w:rsidRPr="00AD244D">
        <w:rPr>
          <w:rFonts w:cs="Calibri"/>
          <w:sz w:val="24"/>
          <w:szCs w:val="24"/>
        </w:rPr>
        <w:t>:</w:t>
      </w:r>
      <w:bookmarkEnd w:id="23"/>
    </w:p>
    <w:p w:rsidR="00955451" w:rsidRDefault="00F40492" w:rsidP="007E3AE3">
      <w:pPr>
        <w:numPr>
          <w:ilvl w:val="0"/>
          <w:numId w:val="36"/>
        </w:numPr>
        <w:spacing w:after="0"/>
        <w:ind w:left="714" w:hanging="357"/>
        <w:jc w:val="both"/>
        <w:rPr>
          <w:rFonts w:cs="Calibri"/>
          <w:sz w:val="24"/>
          <w:szCs w:val="24"/>
        </w:rPr>
      </w:pPr>
      <w:bookmarkStart w:id="24" w:name="_Ref360779120"/>
      <w:bookmarkStart w:id="25" w:name="_Ref361398444"/>
      <w:r w:rsidRPr="00AD244D">
        <w:rPr>
          <w:rFonts w:cs="Calibri"/>
          <w:b/>
          <w:bCs/>
          <w:sz w:val="24"/>
          <w:szCs w:val="24"/>
        </w:rPr>
        <w:t>ryczałtowe wynagrodzenie</w:t>
      </w:r>
      <w:r w:rsidR="00955451">
        <w:rPr>
          <w:rFonts w:cs="Calibri"/>
          <w:b/>
          <w:bCs/>
          <w:sz w:val="24"/>
          <w:szCs w:val="24"/>
        </w:rPr>
        <w:t xml:space="preserve"> brutto</w:t>
      </w:r>
      <w:r w:rsidRPr="00AD244D">
        <w:rPr>
          <w:rFonts w:cs="Calibri"/>
          <w:b/>
          <w:bCs/>
          <w:sz w:val="24"/>
          <w:szCs w:val="24"/>
        </w:rPr>
        <w:t xml:space="preserve"> za</w:t>
      </w:r>
      <w:r w:rsidR="00C129E3" w:rsidRPr="00AD244D">
        <w:rPr>
          <w:rFonts w:cs="Calibri"/>
          <w:b/>
          <w:bCs/>
          <w:sz w:val="24"/>
          <w:szCs w:val="24"/>
        </w:rPr>
        <w:t xml:space="preserve"> wykonani</w:t>
      </w:r>
      <w:r w:rsidRPr="00AD244D">
        <w:rPr>
          <w:rFonts w:cs="Calibri"/>
          <w:b/>
          <w:bCs/>
          <w:sz w:val="24"/>
          <w:szCs w:val="24"/>
        </w:rPr>
        <w:t>e</w:t>
      </w:r>
      <w:r w:rsidR="00C129E3" w:rsidRPr="00AD244D">
        <w:rPr>
          <w:rFonts w:cs="Calibri"/>
          <w:b/>
          <w:bCs/>
          <w:sz w:val="24"/>
          <w:szCs w:val="24"/>
        </w:rPr>
        <w:t xml:space="preserve"> dokumentacji projektowej</w:t>
      </w:r>
      <w:r w:rsidR="00955451">
        <w:rPr>
          <w:rFonts w:cs="Calibri"/>
          <w:b/>
          <w:bCs/>
          <w:sz w:val="24"/>
          <w:szCs w:val="24"/>
        </w:rPr>
        <w:t xml:space="preserve"> wraz z wykonaniem piezometrów P-5, P-6, P-7 i otworu badawczego ujmującego wody podziemne poziomu </w:t>
      </w:r>
      <w:proofErr w:type="spellStart"/>
      <w:r w:rsidR="00955451">
        <w:rPr>
          <w:rFonts w:cs="Calibri"/>
          <w:b/>
          <w:bCs/>
          <w:sz w:val="24"/>
          <w:szCs w:val="24"/>
        </w:rPr>
        <w:t>górnokredowego</w:t>
      </w:r>
      <w:proofErr w:type="spellEnd"/>
      <w:r w:rsidR="00C129E3" w:rsidRPr="00AD244D">
        <w:rPr>
          <w:rFonts w:cs="Calibri"/>
          <w:sz w:val="24"/>
          <w:szCs w:val="24"/>
        </w:rPr>
        <w:t>,</w:t>
      </w:r>
      <w:bookmarkEnd w:id="24"/>
      <w:r w:rsidR="00E460EA">
        <w:rPr>
          <w:rFonts w:cs="Calibri"/>
          <w:sz w:val="24"/>
          <w:szCs w:val="24"/>
        </w:rPr>
        <w:t xml:space="preserve"> </w:t>
      </w:r>
      <w:r w:rsidR="00C129E3" w:rsidRPr="00224F65">
        <w:rPr>
          <w:rFonts w:cs="Calibri"/>
          <w:sz w:val="24"/>
          <w:szCs w:val="24"/>
        </w:rPr>
        <w:t>płatn</w:t>
      </w:r>
      <w:r w:rsidR="00955451">
        <w:rPr>
          <w:rFonts w:cs="Calibri"/>
          <w:sz w:val="24"/>
          <w:szCs w:val="24"/>
        </w:rPr>
        <w:t>e</w:t>
      </w:r>
      <w:r w:rsidR="00C129E3" w:rsidRPr="00224F65">
        <w:rPr>
          <w:rFonts w:cs="Calibri"/>
          <w:sz w:val="24"/>
          <w:szCs w:val="24"/>
        </w:rPr>
        <w:t xml:space="preserve"> po uzyskaniu ostatecznego pozwolenia na budowę i podpisaniu </w:t>
      </w:r>
      <w:r w:rsidR="00C129E3" w:rsidRPr="00C75CE1">
        <w:rPr>
          <w:rFonts w:cs="Calibri"/>
          <w:b/>
          <w:sz w:val="24"/>
          <w:szCs w:val="24"/>
        </w:rPr>
        <w:t>Protokołu Odbioru Częścioweg</w:t>
      </w:r>
      <w:r w:rsidR="00955451" w:rsidRPr="00C75CE1">
        <w:rPr>
          <w:rFonts w:cs="Calibri"/>
          <w:b/>
          <w:sz w:val="24"/>
          <w:szCs w:val="24"/>
        </w:rPr>
        <w:t>o</w:t>
      </w:r>
      <w:r w:rsidR="00955451">
        <w:rPr>
          <w:rFonts w:cs="Calibri"/>
          <w:sz w:val="24"/>
          <w:szCs w:val="24"/>
        </w:rPr>
        <w:t xml:space="preserve"> </w:t>
      </w:r>
      <w:r w:rsidR="00C129E3" w:rsidRPr="00224F65">
        <w:rPr>
          <w:rFonts w:cs="Calibri"/>
          <w:sz w:val="24"/>
          <w:szCs w:val="24"/>
        </w:rPr>
        <w:t>wynosi:</w:t>
      </w:r>
      <w:bookmarkEnd w:id="25"/>
      <w:r w:rsidR="00C129E3" w:rsidRPr="00224F65">
        <w:rPr>
          <w:rFonts w:cs="Calibri"/>
          <w:sz w:val="24"/>
          <w:szCs w:val="24"/>
        </w:rPr>
        <w:t xml:space="preserve"> </w:t>
      </w:r>
    </w:p>
    <w:p w:rsidR="00C129E3" w:rsidRPr="00AD244D" w:rsidRDefault="00C129E3" w:rsidP="007E3AE3">
      <w:pPr>
        <w:spacing w:after="0"/>
        <w:ind w:left="714"/>
        <w:jc w:val="both"/>
        <w:rPr>
          <w:rFonts w:cs="Calibri"/>
          <w:sz w:val="24"/>
          <w:szCs w:val="24"/>
        </w:rPr>
      </w:pPr>
      <w:r w:rsidRPr="00224F65">
        <w:rPr>
          <w:rFonts w:cs="Calibri"/>
          <w:sz w:val="24"/>
          <w:szCs w:val="24"/>
        </w:rPr>
        <w:t>................................................................................ z</w:t>
      </w:r>
      <w:r w:rsidRPr="00721CB1">
        <w:rPr>
          <w:rFonts w:cs="Calibri"/>
          <w:sz w:val="24"/>
          <w:szCs w:val="24"/>
        </w:rPr>
        <w:t>ł</w:t>
      </w:r>
      <w:r w:rsidR="00955451">
        <w:rPr>
          <w:rFonts w:cs="Calibri"/>
          <w:sz w:val="24"/>
          <w:szCs w:val="24"/>
        </w:rPr>
        <w:t>, (</w:t>
      </w:r>
      <w:r w:rsidRPr="00AD244D">
        <w:rPr>
          <w:rFonts w:cs="Calibri"/>
          <w:sz w:val="24"/>
          <w:szCs w:val="24"/>
        </w:rPr>
        <w:t xml:space="preserve">słownie złotych: ...................................................................... </w:t>
      </w:r>
      <w:r w:rsidR="00955451">
        <w:rPr>
          <w:rFonts w:cs="Calibri"/>
          <w:sz w:val="24"/>
          <w:szCs w:val="24"/>
        </w:rPr>
        <w:t xml:space="preserve">), </w:t>
      </w:r>
      <w:r w:rsidRPr="00AD244D">
        <w:rPr>
          <w:rFonts w:cs="Calibri"/>
          <w:sz w:val="24"/>
          <w:szCs w:val="24"/>
        </w:rPr>
        <w:t xml:space="preserve">w tym podatek VAT  </w:t>
      </w:r>
      <w:r w:rsidR="00224F65">
        <w:rPr>
          <w:rFonts w:cs="Calibri"/>
          <w:sz w:val="24"/>
          <w:szCs w:val="24"/>
        </w:rPr>
        <w:t xml:space="preserve">wg </w:t>
      </w:r>
      <w:r w:rsidRPr="00AD244D">
        <w:rPr>
          <w:rFonts w:cs="Calibri"/>
          <w:sz w:val="24"/>
          <w:szCs w:val="24"/>
        </w:rPr>
        <w:t>stawk</w:t>
      </w:r>
      <w:r w:rsidR="00224F65">
        <w:rPr>
          <w:rFonts w:cs="Calibri"/>
          <w:sz w:val="24"/>
          <w:szCs w:val="24"/>
        </w:rPr>
        <w:t>i</w:t>
      </w:r>
      <w:r w:rsidRPr="00AD244D">
        <w:rPr>
          <w:rFonts w:cs="Calibri"/>
          <w:sz w:val="24"/>
          <w:szCs w:val="24"/>
        </w:rPr>
        <w:t xml:space="preserve">………… </w:t>
      </w:r>
      <w:r w:rsidR="00224F65">
        <w:rPr>
          <w:rFonts w:cs="Calibri"/>
          <w:sz w:val="24"/>
          <w:szCs w:val="24"/>
        </w:rPr>
        <w:t xml:space="preserve">w </w:t>
      </w:r>
      <w:r w:rsidRPr="00AD244D">
        <w:rPr>
          <w:rFonts w:cs="Calibri"/>
          <w:sz w:val="24"/>
          <w:szCs w:val="24"/>
        </w:rPr>
        <w:t>kwo</w:t>
      </w:r>
      <w:r w:rsidR="00224F65">
        <w:rPr>
          <w:rFonts w:cs="Calibri"/>
          <w:sz w:val="24"/>
          <w:szCs w:val="24"/>
        </w:rPr>
        <w:t>cie</w:t>
      </w:r>
      <w:r w:rsidRPr="00AD244D">
        <w:rPr>
          <w:rFonts w:cs="Calibri"/>
          <w:sz w:val="24"/>
          <w:szCs w:val="24"/>
        </w:rPr>
        <w:t xml:space="preserve"> .............................. zł</w:t>
      </w:r>
      <w:r w:rsidR="00955451">
        <w:rPr>
          <w:rFonts w:cs="Calibri"/>
          <w:sz w:val="24"/>
          <w:szCs w:val="24"/>
        </w:rPr>
        <w:t xml:space="preserve">, ryczałtowe wynagrodzenie </w:t>
      </w:r>
      <w:r w:rsidRPr="00AD244D">
        <w:rPr>
          <w:rFonts w:cs="Calibri"/>
          <w:sz w:val="24"/>
          <w:szCs w:val="24"/>
        </w:rPr>
        <w:t>netto w wysokości: ...................................................... zł</w:t>
      </w:r>
      <w:r w:rsidR="00955451">
        <w:rPr>
          <w:rFonts w:cs="Calibri"/>
          <w:sz w:val="24"/>
          <w:szCs w:val="24"/>
        </w:rPr>
        <w:t>;</w:t>
      </w:r>
      <w:r w:rsidRPr="00AD244D">
        <w:rPr>
          <w:rFonts w:cs="Calibri"/>
          <w:sz w:val="24"/>
          <w:szCs w:val="24"/>
        </w:rPr>
        <w:t xml:space="preserve"> </w:t>
      </w:r>
    </w:p>
    <w:p w:rsidR="00955451" w:rsidRPr="00955451" w:rsidRDefault="00F40492" w:rsidP="000778A0">
      <w:pPr>
        <w:numPr>
          <w:ilvl w:val="0"/>
          <w:numId w:val="36"/>
        </w:numPr>
        <w:spacing w:after="0"/>
        <w:ind w:left="714" w:hanging="357"/>
        <w:jc w:val="both"/>
        <w:rPr>
          <w:rFonts w:cs="Calibri"/>
          <w:sz w:val="24"/>
          <w:szCs w:val="24"/>
        </w:rPr>
      </w:pPr>
      <w:bookmarkStart w:id="26" w:name="_Ref360779139"/>
      <w:bookmarkStart w:id="27" w:name="_Ref361398461"/>
      <w:r w:rsidRPr="00955451">
        <w:rPr>
          <w:rFonts w:cs="Calibri"/>
          <w:b/>
          <w:bCs/>
          <w:sz w:val="24"/>
          <w:szCs w:val="24"/>
        </w:rPr>
        <w:t>ryczałtowe wynagrodzenie</w:t>
      </w:r>
      <w:r w:rsidR="00955451" w:rsidRPr="00955451">
        <w:rPr>
          <w:rFonts w:cs="Calibri"/>
          <w:b/>
          <w:bCs/>
          <w:sz w:val="24"/>
          <w:szCs w:val="24"/>
        </w:rPr>
        <w:t xml:space="preserve"> brutto</w:t>
      </w:r>
      <w:r w:rsidRPr="00955451">
        <w:rPr>
          <w:rFonts w:cs="Calibri"/>
          <w:b/>
          <w:bCs/>
          <w:sz w:val="24"/>
          <w:szCs w:val="24"/>
        </w:rPr>
        <w:t xml:space="preserve"> za wykonanie </w:t>
      </w:r>
      <w:r w:rsidR="00C129E3" w:rsidRPr="00955451">
        <w:rPr>
          <w:rFonts w:cs="Calibri"/>
          <w:b/>
          <w:bCs/>
          <w:sz w:val="24"/>
          <w:szCs w:val="24"/>
        </w:rPr>
        <w:t>robót budowlanych</w:t>
      </w:r>
      <w:r w:rsidR="009F701D" w:rsidRPr="00955451">
        <w:rPr>
          <w:rFonts w:cs="Calibri"/>
          <w:b/>
          <w:bCs/>
          <w:sz w:val="24"/>
          <w:szCs w:val="24"/>
        </w:rPr>
        <w:t xml:space="preserve">, o których stanowi </w:t>
      </w:r>
      <w:r w:rsidR="004E2047" w:rsidRPr="00955451">
        <w:rPr>
          <w:rFonts w:cs="Times New Roman"/>
          <w:b/>
          <w:bCs/>
          <w:sz w:val="24"/>
          <w:szCs w:val="24"/>
        </w:rPr>
        <w:fldChar w:fldCharType="begin"/>
      </w:r>
      <w:r w:rsidR="004E2047" w:rsidRPr="00955451">
        <w:rPr>
          <w:rFonts w:cs="Calibri"/>
          <w:b/>
          <w:bCs/>
          <w:sz w:val="24"/>
          <w:szCs w:val="24"/>
        </w:rPr>
        <w:instrText xml:space="preserve"> REF _Ref360777836 \r \h </w:instrText>
      </w:r>
      <w:r w:rsidR="000666A3">
        <w:rPr>
          <w:rFonts w:cs="Times New Roman"/>
          <w:b/>
          <w:bCs/>
          <w:sz w:val="24"/>
          <w:szCs w:val="24"/>
        </w:rPr>
        <w:instrText xml:space="preserve"> \* MERGEFORMAT </w:instrText>
      </w:r>
      <w:r w:rsidR="004E2047" w:rsidRPr="00955451">
        <w:rPr>
          <w:rFonts w:cs="Times New Roman"/>
          <w:b/>
          <w:bCs/>
          <w:sz w:val="24"/>
          <w:szCs w:val="24"/>
        </w:rPr>
      </w:r>
      <w:r w:rsidR="004E2047" w:rsidRPr="00955451">
        <w:rPr>
          <w:rFonts w:cs="Times New Roman"/>
          <w:b/>
          <w:bCs/>
          <w:sz w:val="24"/>
          <w:szCs w:val="24"/>
        </w:rPr>
        <w:fldChar w:fldCharType="separate"/>
      </w:r>
      <w:r w:rsidR="00C75CE1">
        <w:rPr>
          <w:rFonts w:cs="Calibri"/>
          <w:b/>
          <w:bCs/>
          <w:sz w:val="24"/>
          <w:szCs w:val="24"/>
        </w:rPr>
        <w:t>§ 1</w:t>
      </w:r>
      <w:r w:rsidR="004E2047" w:rsidRPr="00955451">
        <w:rPr>
          <w:rFonts w:cs="Times New Roman"/>
          <w:b/>
          <w:bCs/>
          <w:sz w:val="24"/>
          <w:szCs w:val="24"/>
        </w:rPr>
        <w:fldChar w:fldCharType="end"/>
      </w:r>
      <w:r w:rsidR="009F701D" w:rsidRPr="00955451">
        <w:rPr>
          <w:rFonts w:cs="Calibri"/>
          <w:b/>
          <w:bCs/>
          <w:sz w:val="24"/>
          <w:szCs w:val="24"/>
        </w:rPr>
        <w:t xml:space="preserve"> ust. </w:t>
      </w:r>
      <w:r w:rsidR="004E2047" w:rsidRPr="00955451">
        <w:rPr>
          <w:rFonts w:cs="Calibri"/>
          <w:b/>
          <w:bCs/>
          <w:sz w:val="24"/>
          <w:szCs w:val="24"/>
        </w:rPr>
        <w:fldChar w:fldCharType="begin"/>
      </w:r>
      <w:r w:rsidR="004E2047" w:rsidRPr="00955451">
        <w:rPr>
          <w:rFonts w:cs="Calibri"/>
          <w:b/>
          <w:bCs/>
          <w:sz w:val="24"/>
          <w:szCs w:val="24"/>
        </w:rPr>
        <w:instrText xml:space="preserve"> REF _Ref360778992 \r \h </w:instrText>
      </w:r>
      <w:r w:rsidR="000666A3">
        <w:rPr>
          <w:rFonts w:cs="Calibri"/>
          <w:b/>
          <w:bCs/>
          <w:sz w:val="24"/>
          <w:szCs w:val="24"/>
        </w:rPr>
        <w:instrText xml:space="preserve"> \* MERGEFORMAT </w:instrText>
      </w:r>
      <w:r w:rsidR="004E2047" w:rsidRPr="00955451">
        <w:rPr>
          <w:rFonts w:cs="Calibri"/>
          <w:b/>
          <w:bCs/>
          <w:sz w:val="24"/>
          <w:szCs w:val="24"/>
        </w:rPr>
      </w:r>
      <w:r w:rsidR="004E2047" w:rsidRPr="00955451">
        <w:rPr>
          <w:rFonts w:cs="Calibri"/>
          <w:b/>
          <w:bCs/>
          <w:sz w:val="24"/>
          <w:szCs w:val="24"/>
        </w:rPr>
        <w:fldChar w:fldCharType="separate"/>
      </w:r>
      <w:r w:rsidR="00C75CE1">
        <w:rPr>
          <w:rFonts w:cs="Calibri"/>
          <w:b/>
          <w:bCs/>
          <w:sz w:val="24"/>
          <w:szCs w:val="24"/>
        </w:rPr>
        <w:t>1</w:t>
      </w:r>
      <w:r w:rsidR="004E2047" w:rsidRPr="00955451">
        <w:rPr>
          <w:rFonts w:cs="Calibri"/>
          <w:b/>
          <w:bCs/>
          <w:sz w:val="24"/>
          <w:szCs w:val="24"/>
        </w:rPr>
        <w:fldChar w:fldCharType="end"/>
      </w:r>
      <w:r w:rsidR="009F701D" w:rsidRPr="00955451">
        <w:rPr>
          <w:rFonts w:cs="Calibri"/>
          <w:b/>
          <w:bCs/>
          <w:sz w:val="24"/>
          <w:szCs w:val="24"/>
        </w:rPr>
        <w:t xml:space="preserve"> pkt </w:t>
      </w:r>
      <w:r w:rsidR="004E2047" w:rsidRPr="00955451">
        <w:rPr>
          <w:rFonts w:cs="Calibri"/>
          <w:b/>
          <w:bCs/>
          <w:sz w:val="24"/>
          <w:szCs w:val="24"/>
        </w:rPr>
        <w:fldChar w:fldCharType="begin"/>
      </w:r>
      <w:r w:rsidR="004E2047" w:rsidRPr="00955451">
        <w:rPr>
          <w:rFonts w:cs="Calibri"/>
          <w:b/>
          <w:bCs/>
          <w:sz w:val="24"/>
          <w:szCs w:val="24"/>
        </w:rPr>
        <w:instrText xml:space="preserve"> REF _Ref360778999 \r \h </w:instrText>
      </w:r>
      <w:r w:rsidR="000666A3">
        <w:rPr>
          <w:rFonts w:cs="Calibri"/>
          <w:b/>
          <w:bCs/>
          <w:sz w:val="24"/>
          <w:szCs w:val="24"/>
        </w:rPr>
        <w:instrText xml:space="preserve"> \* MERGEFORMAT </w:instrText>
      </w:r>
      <w:r w:rsidR="004E2047" w:rsidRPr="00955451">
        <w:rPr>
          <w:rFonts w:cs="Calibri"/>
          <w:b/>
          <w:bCs/>
          <w:sz w:val="24"/>
          <w:szCs w:val="24"/>
        </w:rPr>
      </w:r>
      <w:r w:rsidR="004E2047" w:rsidRPr="00955451">
        <w:rPr>
          <w:rFonts w:cs="Calibri"/>
          <w:b/>
          <w:bCs/>
          <w:sz w:val="24"/>
          <w:szCs w:val="24"/>
        </w:rPr>
        <w:fldChar w:fldCharType="separate"/>
      </w:r>
      <w:r w:rsidR="00C75CE1">
        <w:rPr>
          <w:rFonts w:cs="Calibri"/>
          <w:b/>
          <w:bCs/>
          <w:sz w:val="24"/>
          <w:szCs w:val="24"/>
        </w:rPr>
        <w:t>1)</w:t>
      </w:r>
      <w:r w:rsidR="004E2047" w:rsidRPr="00955451">
        <w:rPr>
          <w:rFonts w:cs="Calibri"/>
          <w:b/>
          <w:bCs/>
          <w:sz w:val="24"/>
          <w:szCs w:val="24"/>
        </w:rPr>
        <w:fldChar w:fldCharType="end"/>
      </w:r>
      <w:r w:rsidR="00C129E3" w:rsidRPr="00955451">
        <w:rPr>
          <w:rFonts w:cs="Calibri"/>
          <w:b/>
          <w:bCs/>
          <w:sz w:val="24"/>
          <w:szCs w:val="24"/>
        </w:rPr>
        <w:t xml:space="preserve"> </w:t>
      </w:r>
      <w:r w:rsidR="009F701D" w:rsidRPr="00955451">
        <w:rPr>
          <w:rFonts w:cs="Calibri"/>
          <w:b/>
          <w:bCs/>
          <w:sz w:val="24"/>
          <w:szCs w:val="24"/>
        </w:rPr>
        <w:t>umowy</w:t>
      </w:r>
      <w:r w:rsidR="00C129E3" w:rsidRPr="00955451">
        <w:rPr>
          <w:rFonts w:cs="Calibri"/>
          <w:sz w:val="24"/>
          <w:szCs w:val="24"/>
        </w:rPr>
        <w:t xml:space="preserve">, </w:t>
      </w:r>
      <w:r w:rsidR="00955451" w:rsidRPr="00955451">
        <w:rPr>
          <w:rFonts w:cs="Calibri"/>
          <w:sz w:val="24"/>
          <w:szCs w:val="24"/>
        </w:rPr>
        <w:t xml:space="preserve">płatne </w:t>
      </w:r>
      <w:r w:rsidR="00C129E3" w:rsidRPr="00955451">
        <w:rPr>
          <w:rFonts w:cs="Calibri"/>
          <w:sz w:val="24"/>
          <w:szCs w:val="24"/>
        </w:rPr>
        <w:t xml:space="preserve">po </w:t>
      </w:r>
      <w:r w:rsidR="009F701D" w:rsidRPr="00955451">
        <w:rPr>
          <w:rFonts w:cs="Calibri"/>
          <w:sz w:val="24"/>
          <w:szCs w:val="24"/>
        </w:rPr>
        <w:t xml:space="preserve">ich wykonaniu </w:t>
      </w:r>
      <w:r w:rsidR="00C129E3" w:rsidRPr="00955451">
        <w:rPr>
          <w:rFonts w:cs="Calibri"/>
          <w:sz w:val="24"/>
          <w:szCs w:val="24"/>
        </w:rPr>
        <w:t>i podpisaniu Protokołu Odbioru Częściowego</w:t>
      </w:r>
      <w:bookmarkEnd w:id="26"/>
      <w:r w:rsidR="00C129E3" w:rsidRPr="00955451">
        <w:rPr>
          <w:rFonts w:cs="Calibri"/>
          <w:sz w:val="24"/>
          <w:szCs w:val="24"/>
        </w:rPr>
        <w:t xml:space="preserve"> </w:t>
      </w:r>
      <w:r w:rsidR="00955451" w:rsidRPr="00955451">
        <w:rPr>
          <w:rFonts w:cs="Calibri"/>
          <w:sz w:val="24"/>
          <w:szCs w:val="24"/>
        </w:rPr>
        <w:t>wynosi:</w:t>
      </w:r>
      <w:bookmarkEnd w:id="27"/>
      <w:r w:rsidR="00955451" w:rsidRPr="00955451">
        <w:rPr>
          <w:rFonts w:cs="Calibri"/>
          <w:sz w:val="24"/>
          <w:szCs w:val="24"/>
        </w:rPr>
        <w:t xml:space="preserve"> </w:t>
      </w:r>
    </w:p>
    <w:p w:rsidR="00C129E3" w:rsidRPr="00AD244D" w:rsidRDefault="00955451" w:rsidP="002C376B">
      <w:pPr>
        <w:spacing w:after="0"/>
        <w:ind w:left="714"/>
        <w:jc w:val="both"/>
        <w:rPr>
          <w:rFonts w:cs="Calibri"/>
          <w:sz w:val="24"/>
          <w:szCs w:val="24"/>
        </w:rPr>
      </w:pPr>
      <w:r w:rsidRPr="00224F65">
        <w:rPr>
          <w:rFonts w:cs="Calibri"/>
          <w:sz w:val="24"/>
          <w:szCs w:val="24"/>
        </w:rPr>
        <w:t>................................................................................ z</w:t>
      </w:r>
      <w:r w:rsidRPr="00721CB1">
        <w:rPr>
          <w:rFonts w:cs="Calibri"/>
          <w:sz w:val="24"/>
          <w:szCs w:val="24"/>
        </w:rPr>
        <w:t>ł</w:t>
      </w:r>
      <w:r>
        <w:rPr>
          <w:rFonts w:cs="Calibri"/>
          <w:sz w:val="24"/>
          <w:szCs w:val="24"/>
        </w:rPr>
        <w:t>, (</w:t>
      </w:r>
      <w:r w:rsidRPr="00AD244D">
        <w:rPr>
          <w:rFonts w:cs="Calibri"/>
          <w:sz w:val="24"/>
          <w:szCs w:val="24"/>
        </w:rPr>
        <w:t xml:space="preserve">słownie złotych: ...................................................................... </w:t>
      </w:r>
      <w:r>
        <w:rPr>
          <w:rFonts w:cs="Calibri"/>
          <w:sz w:val="24"/>
          <w:szCs w:val="24"/>
        </w:rPr>
        <w:t xml:space="preserve">), </w:t>
      </w:r>
      <w:r w:rsidRPr="00AD244D">
        <w:rPr>
          <w:rFonts w:cs="Calibri"/>
          <w:sz w:val="24"/>
          <w:szCs w:val="24"/>
        </w:rPr>
        <w:t xml:space="preserve">w tym podatek VAT  </w:t>
      </w:r>
      <w:r>
        <w:rPr>
          <w:rFonts w:cs="Calibri"/>
          <w:sz w:val="24"/>
          <w:szCs w:val="24"/>
        </w:rPr>
        <w:t xml:space="preserve">wg </w:t>
      </w:r>
      <w:r w:rsidRPr="00AD244D">
        <w:rPr>
          <w:rFonts w:cs="Calibri"/>
          <w:sz w:val="24"/>
          <w:szCs w:val="24"/>
        </w:rPr>
        <w:t>stawk</w:t>
      </w:r>
      <w:r>
        <w:rPr>
          <w:rFonts w:cs="Calibri"/>
          <w:sz w:val="24"/>
          <w:szCs w:val="24"/>
        </w:rPr>
        <w:t>i</w:t>
      </w:r>
      <w:r w:rsidRPr="00AD244D">
        <w:rPr>
          <w:rFonts w:cs="Calibri"/>
          <w:sz w:val="24"/>
          <w:szCs w:val="24"/>
        </w:rPr>
        <w:t xml:space="preserve">………… </w:t>
      </w:r>
      <w:r>
        <w:rPr>
          <w:rFonts w:cs="Calibri"/>
          <w:sz w:val="24"/>
          <w:szCs w:val="24"/>
        </w:rPr>
        <w:t xml:space="preserve">w </w:t>
      </w:r>
      <w:r w:rsidRPr="00AD244D">
        <w:rPr>
          <w:rFonts w:cs="Calibri"/>
          <w:sz w:val="24"/>
          <w:szCs w:val="24"/>
        </w:rPr>
        <w:t>kwo</w:t>
      </w:r>
      <w:r>
        <w:rPr>
          <w:rFonts w:cs="Calibri"/>
          <w:sz w:val="24"/>
          <w:szCs w:val="24"/>
        </w:rPr>
        <w:t>cie</w:t>
      </w:r>
      <w:r w:rsidRPr="00AD244D">
        <w:rPr>
          <w:rFonts w:cs="Calibri"/>
          <w:sz w:val="24"/>
          <w:szCs w:val="24"/>
        </w:rPr>
        <w:t xml:space="preserve"> .............................. zł</w:t>
      </w:r>
      <w:r>
        <w:rPr>
          <w:rFonts w:cs="Calibri"/>
          <w:sz w:val="24"/>
          <w:szCs w:val="24"/>
        </w:rPr>
        <w:t xml:space="preserve">, ryczałtowe wynagrodzenie </w:t>
      </w:r>
      <w:r w:rsidRPr="00AD244D">
        <w:rPr>
          <w:rFonts w:cs="Calibri"/>
          <w:sz w:val="24"/>
          <w:szCs w:val="24"/>
        </w:rPr>
        <w:t>netto w wysokości: ...................................................... zł</w:t>
      </w:r>
      <w:r>
        <w:rPr>
          <w:rFonts w:cs="Calibri"/>
          <w:sz w:val="24"/>
          <w:szCs w:val="24"/>
        </w:rPr>
        <w:t>;</w:t>
      </w:r>
      <w:r w:rsidR="00C129E3" w:rsidRPr="00AD244D">
        <w:rPr>
          <w:rFonts w:cs="Calibri"/>
          <w:sz w:val="24"/>
          <w:szCs w:val="24"/>
        </w:rPr>
        <w:t xml:space="preserve"> </w:t>
      </w:r>
    </w:p>
    <w:p w:rsidR="00955451" w:rsidRPr="00955451" w:rsidRDefault="00F40492" w:rsidP="002C376B">
      <w:pPr>
        <w:numPr>
          <w:ilvl w:val="0"/>
          <w:numId w:val="36"/>
        </w:numPr>
        <w:spacing w:after="0"/>
        <w:ind w:left="714" w:hanging="357"/>
        <w:jc w:val="both"/>
        <w:rPr>
          <w:rFonts w:cs="Calibri"/>
          <w:sz w:val="24"/>
          <w:szCs w:val="24"/>
        </w:rPr>
      </w:pPr>
      <w:bookmarkStart w:id="28" w:name="_Ref361398465"/>
      <w:bookmarkStart w:id="29" w:name="_Ref360779156"/>
      <w:r w:rsidRPr="00AD244D">
        <w:rPr>
          <w:rFonts w:cs="Calibri"/>
          <w:b/>
          <w:bCs/>
          <w:sz w:val="24"/>
          <w:szCs w:val="24"/>
        </w:rPr>
        <w:t>ryczałtowe wynagrodzenie</w:t>
      </w:r>
      <w:r w:rsidR="00955451">
        <w:rPr>
          <w:rFonts w:cs="Calibri"/>
          <w:b/>
          <w:bCs/>
          <w:sz w:val="24"/>
          <w:szCs w:val="24"/>
        </w:rPr>
        <w:t xml:space="preserve"> brutto</w:t>
      </w:r>
      <w:r w:rsidRPr="00AD244D">
        <w:rPr>
          <w:rFonts w:cs="Calibri"/>
          <w:b/>
          <w:bCs/>
          <w:sz w:val="24"/>
          <w:szCs w:val="24"/>
        </w:rPr>
        <w:t xml:space="preserve"> za wykonanie </w:t>
      </w:r>
      <w:r w:rsidR="000113F3" w:rsidRPr="00AD244D">
        <w:rPr>
          <w:rFonts w:cs="Calibri"/>
          <w:b/>
          <w:bCs/>
          <w:sz w:val="24"/>
          <w:szCs w:val="24"/>
        </w:rPr>
        <w:t>instalacji do odzysku gazu składowiskowego wraz z jednostką kogeneracyjną</w:t>
      </w:r>
      <w:r w:rsidR="009F701D" w:rsidRPr="00AD244D">
        <w:rPr>
          <w:rFonts w:cs="Calibri"/>
          <w:b/>
          <w:bCs/>
          <w:sz w:val="24"/>
          <w:szCs w:val="24"/>
        </w:rPr>
        <w:t xml:space="preserve">, o której stanowi </w:t>
      </w:r>
      <w:r w:rsidR="004E2047">
        <w:rPr>
          <w:rFonts w:cs="Times New Roman"/>
          <w:b/>
          <w:bCs/>
          <w:sz w:val="24"/>
          <w:szCs w:val="24"/>
        </w:rPr>
        <w:fldChar w:fldCharType="begin"/>
      </w:r>
      <w:r w:rsidR="004E2047">
        <w:rPr>
          <w:rFonts w:cs="Calibri"/>
          <w:b/>
          <w:bCs/>
          <w:sz w:val="24"/>
          <w:szCs w:val="24"/>
        </w:rPr>
        <w:instrText xml:space="preserve"> REF _Ref360777836 \r \h </w:instrText>
      </w:r>
      <w:r w:rsidR="000666A3">
        <w:rPr>
          <w:rFonts w:cs="Times New Roman"/>
          <w:b/>
          <w:bCs/>
          <w:sz w:val="24"/>
          <w:szCs w:val="24"/>
        </w:rPr>
        <w:instrText xml:space="preserve"> \* MERGEFORMAT </w:instrText>
      </w:r>
      <w:r w:rsidR="004E2047">
        <w:rPr>
          <w:rFonts w:cs="Times New Roman"/>
          <w:b/>
          <w:bCs/>
          <w:sz w:val="24"/>
          <w:szCs w:val="24"/>
        </w:rPr>
      </w:r>
      <w:r w:rsidR="004E2047">
        <w:rPr>
          <w:rFonts w:cs="Times New Roman"/>
          <w:b/>
          <w:bCs/>
          <w:sz w:val="24"/>
          <w:szCs w:val="24"/>
        </w:rPr>
        <w:fldChar w:fldCharType="separate"/>
      </w:r>
      <w:r w:rsidR="00C75CE1">
        <w:rPr>
          <w:rFonts w:cs="Calibri"/>
          <w:b/>
          <w:bCs/>
          <w:sz w:val="24"/>
          <w:szCs w:val="24"/>
        </w:rPr>
        <w:t>§ 1</w:t>
      </w:r>
      <w:r w:rsidR="004E2047">
        <w:rPr>
          <w:rFonts w:cs="Times New Roman"/>
          <w:b/>
          <w:bCs/>
          <w:sz w:val="24"/>
          <w:szCs w:val="24"/>
        </w:rPr>
        <w:fldChar w:fldCharType="end"/>
      </w:r>
      <w:r w:rsidR="009F701D" w:rsidRPr="00AD244D">
        <w:rPr>
          <w:rFonts w:cs="Calibri"/>
          <w:b/>
          <w:bCs/>
          <w:sz w:val="24"/>
          <w:szCs w:val="24"/>
        </w:rPr>
        <w:t xml:space="preserve"> ust. </w:t>
      </w:r>
      <w:r w:rsidR="004E2047">
        <w:rPr>
          <w:rFonts w:cs="Calibri"/>
          <w:b/>
          <w:bCs/>
          <w:sz w:val="24"/>
          <w:szCs w:val="24"/>
        </w:rPr>
        <w:fldChar w:fldCharType="begin"/>
      </w:r>
      <w:r w:rsidR="004E2047">
        <w:rPr>
          <w:rFonts w:cs="Calibri"/>
          <w:b/>
          <w:bCs/>
          <w:sz w:val="24"/>
          <w:szCs w:val="24"/>
        </w:rPr>
        <w:instrText xml:space="preserve"> REF _Ref360778992 \r \h </w:instrText>
      </w:r>
      <w:r w:rsidR="000666A3">
        <w:rPr>
          <w:rFonts w:cs="Calibri"/>
          <w:b/>
          <w:bCs/>
          <w:sz w:val="24"/>
          <w:szCs w:val="24"/>
        </w:rPr>
        <w:instrText xml:space="preserve"> \* MERGEFORMAT </w:instrText>
      </w:r>
      <w:r w:rsidR="004E2047">
        <w:rPr>
          <w:rFonts w:cs="Calibri"/>
          <w:b/>
          <w:bCs/>
          <w:sz w:val="24"/>
          <w:szCs w:val="24"/>
        </w:rPr>
      </w:r>
      <w:r w:rsidR="004E2047">
        <w:rPr>
          <w:rFonts w:cs="Calibri"/>
          <w:b/>
          <w:bCs/>
          <w:sz w:val="24"/>
          <w:szCs w:val="24"/>
        </w:rPr>
        <w:fldChar w:fldCharType="separate"/>
      </w:r>
      <w:r w:rsidR="00C75CE1">
        <w:rPr>
          <w:rFonts w:cs="Calibri"/>
          <w:b/>
          <w:bCs/>
          <w:sz w:val="24"/>
          <w:szCs w:val="24"/>
        </w:rPr>
        <w:t>1</w:t>
      </w:r>
      <w:r w:rsidR="004E2047">
        <w:rPr>
          <w:rFonts w:cs="Calibri"/>
          <w:b/>
          <w:bCs/>
          <w:sz w:val="24"/>
          <w:szCs w:val="24"/>
        </w:rPr>
        <w:fldChar w:fldCharType="end"/>
      </w:r>
      <w:r w:rsidR="009F701D" w:rsidRPr="00AD244D">
        <w:rPr>
          <w:rFonts w:cs="Calibri"/>
          <w:b/>
          <w:bCs/>
          <w:sz w:val="24"/>
          <w:szCs w:val="24"/>
        </w:rPr>
        <w:t xml:space="preserve"> pkt </w:t>
      </w:r>
      <w:r w:rsidR="004E2047">
        <w:rPr>
          <w:rFonts w:cs="Calibri"/>
          <w:b/>
          <w:bCs/>
          <w:sz w:val="24"/>
          <w:szCs w:val="24"/>
        </w:rPr>
        <w:fldChar w:fldCharType="begin"/>
      </w:r>
      <w:r w:rsidR="004E2047">
        <w:rPr>
          <w:rFonts w:cs="Calibri"/>
          <w:b/>
          <w:bCs/>
          <w:sz w:val="24"/>
          <w:szCs w:val="24"/>
        </w:rPr>
        <w:instrText xml:space="preserve"> REF _Ref360779018 \r \h </w:instrText>
      </w:r>
      <w:r w:rsidR="000666A3">
        <w:rPr>
          <w:rFonts w:cs="Calibri"/>
          <w:b/>
          <w:bCs/>
          <w:sz w:val="24"/>
          <w:szCs w:val="24"/>
        </w:rPr>
        <w:instrText xml:space="preserve"> \* MERGEFORMAT </w:instrText>
      </w:r>
      <w:r w:rsidR="004E2047">
        <w:rPr>
          <w:rFonts w:cs="Calibri"/>
          <w:b/>
          <w:bCs/>
          <w:sz w:val="24"/>
          <w:szCs w:val="24"/>
        </w:rPr>
      </w:r>
      <w:r w:rsidR="004E2047">
        <w:rPr>
          <w:rFonts w:cs="Calibri"/>
          <w:b/>
          <w:bCs/>
          <w:sz w:val="24"/>
          <w:szCs w:val="24"/>
        </w:rPr>
        <w:fldChar w:fldCharType="separate"/>
      </w:r>
      <w:r w:rsidR="00C75CE1">
        <w:rPr>
          <w:rFonts w:cs="Calibri"/>
          <w:b/>
          <w:bCs/>
          <w:sz w:val="24"/>
          <w:szCs w:val="24"/>
        </w:rPr>
        <w:t>2)</w:t>
      </w:r>
      <w:r w:rsidR="004E2047">
        <w:rPr>
          <w:rFonts w:cs="Calibri"/>
          <w:b/>
          <w:bCs/>
          <w:sz w:val="24"/>
          <w:szCs w:val="24"/>
        </w:rPr>
        <w:fldChar w:fldCharType="end"/>
      </w:r>
      <w:r w:rsidR="009F701D" w:rsidRPr="00AD244D">
        <w:rPr>
          <w:rFonts w:cs="Calibri"/>
          <w:b/>
          <w:bCs/>
          <w:sz w:val="24"/>
          <w:szCs w:val="24"/>
        </w:rPr>
        <w:t xml:space="preserve"> </w:t>
      </w:r>
      <w:r w:rsidR="009F701D" w:rsidRPr="00AD244D">
        <w:rPr>
          <w:rFonts w:cs="Calibri"/>
          <w:b/>
          <w:bCs/>
          <w:sz w:val="24"/>
          <w:szCs w:val="24"/>
        </w:rPr>
        <w:lastRenderedPageBreak/>
        <w:t>umowy</w:t>
      </w:r>
      <w:r w:rsidR="00C129E3" w:rsidRPr="00AD244D">
        <w:rPr>
          <w:rFonts w:cs="Calibri"/>
          <w:sz w:val="24"/>
          <w:szCs w:val="24"/>
        </w:rPr>
        <w:t>,</w:t>
      </w:r>
      <w:r w:rsidR="00C129E3" w:rsidRPr="00AD244D">
        <w:rPr>
          <w:rFonts w:cs="Calibri"/>
          <w:b/>
          <w:bCs/>
          <w:sz w:val="24"/>
          <w:szCs w:val="24"/>
        </w:rPr>
        <w:t xml:space="preserve"> </w:t>
      </w:r>
      <w:r w:rsidR="00955451" w:rsidRPr="00AD244D">
        <w:rPr>
          <w:rFonts w:cs="Calibri"/>
          <w:sz w:val="24"/>
          <w:szCs w:val="24"/>
        </w:rPr>
        <w:t>płatn</w:t>
      </w:r>
      <w:r w:rsidR="00955451">
        <w:rPr>
          <w:rFonts w:cs="Calibri"/>
          <w:sz w:val="24"/>
          <w:szCs w:val="24"/>
        </w:rPr>
        <w:t>e</w:t>
      </w:r>
      <w:r w:rsidR="00955451" w:rsidRPr="00AD244D">
        <w:rPr>
          <w:rFonts w:cs="Calibri"/>
          <w:sz w:val="24"/>
          <w:szCs w:val="24"/>
        </w:rPr>
        <w:t xml:space="preserve"> </w:t>
      </w:r>
      <w:r w:rsidR="00C129E3" w:rsidRPr="00AD244D">
        <w:rPr>
          <w:rFonts w:cs="Calibri"/>
          <w:sz w:val="24"/>
          <w:szCs w:val="24"/>
        </w:rPr>
        <w:t xml:space="preserve">po dostawie i montażu urządzeń, przeprowadzeniu rozruchu końcowego i uzyskaniu pozytywnych wyników prób wydajnościowych </w:t>
      </w:r>
      <w:r w:rsidR="009F701D" w:rsidRPr="00AD244D">
        <w:rPr>
          <w:rFonts w:cs="Calibri"/>
          <w:sz w:val="24"/>
          <w:szCs w:val="24"/>
        </w:rPr>
        <w:t xml:space="preserve">instalacji, uzyskaniu </w:t>
      </w:r>
      <w:r w:rsidR="00EA031C">
        <w:rPr>
          <w:rFonts w:cs="Calibri"/>
          <w:sz w:val="24"/>
          <w:szCs w:val="24"/>
        </w:rPr>
        <w:t xml:space="preserve">przez </w:t>
      </w:r>
      <w:r w:rsidR="00EA031C" w:rsidRPr="00955451">
        <w:rPr>
          <w:rFonts w:cs="Calibri"/>
          <w:sz w:val="24"/>
          <w:szCs w:val="24"/>
        </w:rPr>
        <w:t xml:space="preserve">Wykonawcę </w:t>
      </w:r>
      <w:r w:rsidR="008442F6">
        <w:rPr>
          <w:rFonts w:cs="Calibri"/>
          <w:sz w:val="24"/>
          <w:szCs w:val="24"/>
        </w:rPr>
        <w:t>odbiorów instalacji przez Operatora Sieci Dystrybucyjnej i Urząd Regulacji Energetyki</w:t>
      </w:r>
      <w:r w:rsidR="009F701D" w:rsidRPr="000666A3">
        <w:rPr>
          <w:rFonts w:cs="Calibri"/>
          <w:sz w:val="24"/>
          <w:szCs w:val="24"/>
        </w:rPr>
        <w:t xml:space="preserve"> </w:t>
      </w:r>
      <w:r w:rsidR="00C129E3" w:rsidRPr="000666A3">
        <w:rPr>
          <w:rFonts w:cs="Calibri"/>
          <w:sz w:val="24"/>
          <w:szCs w:val="24"/>
        </w:rPr>
        <w:t>i po podpisaniu</w:t>
      </w:r>
      <w:r w:rsidR="00C129E3" w:rsidRPr="00AD244D">
        <w:rPr>
          <w:rFonts w:cs="Calibri"/>
          <w:sz w:val="24"/>
          <w:szCs w:val="24"/>
        </w:rPr>
        <w:t xml:space="preserve"> </w:t>
      </w:r>
      <w:r w:rsidR="00C129E3" w:rsidRPr="00A63C90">
        <w:rPr>
          <w:rFonts w:cs="Calibri"/>
          <w:b/>
          <w:sz w:val="24"/>
          <w:szCs w:val="24"/>
        </w:rPr>
        <w:t>Protokołu Odbioru Częściowego</w:t>
      </w:r>
      <w:r w:rsidR="00955451">
        <w:rPr>
          <w:rFonts w:cs="Calibri"/>
          <w:sz w:val="24"/>
          <w:szCs w:val="24"/>
        </w:rPr>
        <w:t xml:space="preserve"> </w:t>
      </w:r>
      <w:r w:rsidR="00955451" w:rsidRPr="00955451">
        <w:rPr>
          <w:rFonts w:cs="Calibri"/>
          <w:sz w:val="24"/>
          <w:szCs w:val="24"/>
        </w:rPr>
        <w:t>wynosi:</w:t>
      </w:r>
      <w:bookmarkEnd w:id="28"/>
      <w:r w:rsidR="00955451" w:rsidRPr="00955451">
        <w:rPr>
          <w:rFonts w:cs="Calibri"/>
          <w:sz w:val="24"/>
          <w:szCs w:val="24"/>
        </w:rPr>
        <w:t xml:space="preserve"> </w:t>
      </w:r>
    </w:p>
    <w:p w:rsidR="00C129E3" w:rsidRPr="00AD244D" w:rsidRDefault="00955451">
      <w:pPr>
        <w:spacing w:after="0"/>
        <w:ind w:left="714"/>
        <w:jc w:val="both"/>
        <w:rPr>
          <w:rFonts w:cs="Calibri"/>
          <w:sz w:val="24"/>
          <w:szCs w:val="24"/>
        </w:rPr>
      </w:pPr>
      <w:r w:rsidRPr="00224F65">
        <w:rPr>
          <w:rFonts w:cs="Calibri"/>
          <w:sz w:val="24"/>
          <w:szCs w:val="24"/>
        </w:rPr>
        <w:t>................................................................................ z</w:t>
      </w:r>
      <w:r w:rsidRPr="00721CB1">
        <w:rPr>
          <w:rFonts w:cs="Calibri"/>
          <w:sz w:val="24"/>
          <w:szCs w:val="24"/>
        </w:rPr>
        <w:t>ł</w:t>
      </w:r>
      <w:r>
        <w:rPr>
          <w:rFonts w:cs="Calibri"/>
          <w:sz w:val="24"/>
          <w:szCs w:val="24"/>
        </w:rPr>
        <w:t>, (</w:t>
      </w:r>
      <w:r w:rsidRPr="00AD244D">
        <w:rPr>
          <w:rFonts w:cs="Calibri"/>
          <w:sz w:val="24"/>
          <w:szCs w:val="24"/>
        </w:rPr>
        <w:t xml:space="preserve">słownie złotych: ...................................................................... </w:t>
      </w:r>
      <w:r>
        <w:rPr>
          <w:rFonts w:cs="Calibri"/>
          <w:sz w:val="24"/>
          <w:szCs w:val="24"/>
        </w:rPr>
        <w:t xml:space="preserve">), </w:t>
      </w:r>
      <w:r w:rsidRPr="00AD244D">
        <w:rPr>
          <w:rFonts w:cs="Calibri"/>
          <w:sz w:val="24"/>
          <w:szCs w:val="24"/>
        </w:rPr>
        <w:t xml:space="preserve">w tym podatek VAT  </w:t>
      </w:r>
      <w:r>
        <w:rPr>
          <w:rFonts w:cs="Calibri"/>
          <w:sz w:val="24"/>
          <w:szCs w:val="24"/>
        </w:rPr>
        <w:t xml:space="preserve">wg </w:t>
      </w:r>
      <w:r w:rsidRPr="00AD244D">
        <w:rPr>
          <w:rFonts w:cs="Calibri"/>
          <w:sz w:val="24"/>
          <w:szCs w:val="24"/>
        </w:rPr>
        <w:t>stawk</w:t>
      </w:r>
      <w:r>
        <w:rPr>
          <w:rFonts w:cs="Calibri"/>
          <w:sz w:val="24"/>
          <w:szCs w:val="24"/>
        </w:rPr>
        <w:t>i</w:t>
      </w:r>
      <w:r w:rsidRPr="00AD244D">
        <w:rPr>
          <w:rFonts w:cs="Calibri"/>
          <w:sz w:val="24"/>
          <w:szCs w:val="24"/>
        </w:rPr>
        <w:t xml:space="preserve">………… </w:t>
      </w:r>
      <w:r>
        <w:rPr>
          <w:rFonts w:cs="Calibri"/>
          <w:sz w:val="24"/>
          <w:szCs w:val="24"/>
        </w:rPr>
        <w:t xml:space="preserve">w </w:t>
      </w:r>
      <w:r w:rsidRPr="00AD244D">
        <w:rPr>
          <w:rFonts w:cs="Calibri"/>
          <w:sz w:val="24"/>
          <w:szCs w:val="24"/>
        </w:rPr>
        <w:t>kwo</w:t>
      </w:r>
      <w:r>
        <w:rPr>
          <w:rFonts w:cs="Calibri"/>
          <w:sz w:val="24"/>
          <w:szCs w:val="24"/>
        </w:rPr>
        <w:t>cie</w:t>
      </w:r>
      <w:r w:rsidRPr="00AD244D">
        <w:rPr>
          <w:rFonts w:cs="Calibri"/>
          <w:sz w:val="24"/>
          <w:szCs w:val="24"/>
        </w:rPr>
        <w:t xml:space="preserve"> .............................. zł</w:t>
      </w:r>
      <w:r>
        <w:rPr>
          <w:rFonts w:cs="Calibri"/>
          <w:sz w:val="24"/>
          <w:szCs w:val="24"/>
        </w:rPr>
        <w:t xml:space="preserve">, ryczałtowe wynagrodzenie </w:t>
      </w:r>
      <w:r w:rsidRPr="00AD244D">
        <w:rPr>
          <w:rFonts w:cs="Calibri"/>
          <w:sz w:val="24"/>
          <w:szCs w:val="24"/>
        </w:rPr>
        <w:t>netto w wysokości: ...................................................... zł</w:t>
      </w:r>
      <w:bookmarkEnd w:id="29"/>
      <w:r w:rsidR="00C129E3" w:rsidRPr="00AD244D">
        <w:rPr>
          <w:rFonts w:cs="Calibri"/>
          <w:sz w:val="24"/>
          <w:szCs w:val="24"/>
        </w:rPr>
        <w:t xml:space="preserve"> </w:t>
      </w:r>
    </w:p>
    <w:p w:rsidR="00955451" w:rsidRPr="00955451" w:rsidRDefault="00C129E3">
      <w:pPr>
        <w:numPr>
          <w:ilvl w:val="0"/>
          <w:numId w:val="36"/>
        </w:numPr>
        <w:spacing w:after="0"/>
        <w:ind w:left="714" w:hanging="357"/>
        <w:jc w:val="both"/>
        <w:rPr>
          <w:rFonts w:cs="Calibri"/>
          <w:sz w:val="24"/>
          <w:szCs w:val="24"/>
        </w:rPr>
      </w:pPr>
      <w:bookmarkStart w:id="30" w:name="_Ref360779174"/>
      <w:bookmarkStart w:id="31" w:name="_Ref361398470"/>
      <w:r w:rsidRPr="00AD244D">
        <w:rPr>
          <w:rFonts w:cs="Calibri"/>
          <w:b/>
          <w:bCs/>
          <w:sz w:val="24"/>
          <w:szCs w:val="24"/>
        </w:rPr>
        <w:t>ryczałtowa należność końcowa</w:t>
      </w:r>
      <w:r w:rsidR="00955451">
        <w:rPr>
          <w:rFonts w:cs="Calibri"/>
          <w:b/>
          <w:bCs/>
          <w:sz w:val="24"/>
          <w:szCs w:val="24"/>
        </w:rPr>
        <w:t xml:space="preserve"> brutto</w:t>
      </w:r>
      <w:r w:rsidRPr="00AD244D">
        <w:rPr>
          <w:rFonts w:cs="Calibri"/>
          <w:sz w:val="24"/>
          <w:szCs w:val="24"/>
        </w:rPr>
        <w:t>, płatna</w:t>
      </w:r>
      <w:r w:rsidR="009F701D" w:rsidRPr="00AD244D">
        <w:rPr>
          <w:rFonts w:cs="Calibri"/>
          <w:sz w:val="24"/>
          <w:szCs w:val="24"/>
        </w:rPr>
        <w:t xml:space="preserve"> </w:t>
      </w:r>
      <w:r w:rsidR="000666A3">
        <w:rPr>
          <w:rFonts w:cs="Calibri"/>
          <w:sz w:val="24"/>
          <w:szCs w:val="24"/>
        </w:rPr>
        <w:t xml:space="preserve">w szczególności </w:t>
      </w:r>
      <w:r w:rsidRPr="00AD244D">
        <w:rPr>
          <w:rFonts w:cs="Calibri"/>
          <w:sz w:val="24"/>
          <w:szCs w:val="24"/>
        </w:rPr>
        <w:t>po przeprowadzeniu rozruchu końcowego i uzyskaniu pozytywnych wyników prób wydajnościowych, uzyskaniu</w:t>
      </w:r>
      <w:r w:rsidR="009F701D" w:rsidRPr="00AD244D">
        <w:rPr>
          <w:rFonts w:cs="Calibri"/>
          <w:sz w:val="24"/>
          <w:szCs w:val="24"/>
        </w:rPr>
        <w:t xml:space="preserve"> ostatecznego</w:t>
      </w:r>
      <w:r w:rsidRPr="00AD244D">
        <w:rPr>
          <w:rFonts w:cs="Calibri"/>
          <w:sz w:val="24"/>
          <w:szCs w:val="24"/>
        </w:rPr>
        <w:t xml:space="preserve"> pozwolenia na użytkowanie i po podpisaniu </w:t>
      </w:r>
      <w:r w:rsidRPr="00C75CE1">
        <w:rPr>
          <w:rFonts w:cs="Calibri"/>
          <w:b/>
          <w:sz w:val="24"/>
          <w:szCs w:val="24"/>
        </w:rPr>
        <w:t>Protokołu Odbioru Końcowego</w:t>
      </w:r>
      <w:bookmarkEnd w:id="30"/>
      <w:r w:rsidRPr="00AD244D">
        <w:rPr>
          <w:rFonts w:cs="Calibri"/>
          <w:sz w:val="24"/>
          <w:szCs w:val="24"/>
        </w:rPr>
        <w:t xml:space="preserve"> </w:t>
      </w:r>
      <w:r w:rsidR="00955451" w:rsidRPr="00955451">
        <w:rPr>
          <w:rFonts w:cs="Calibri"/>
          <w:sz w:val="24"/>
          <w:szCs w:val="24"/>
        </w:rPr>
        <w:t>wynosi:</w:t>
      </w:r>
      <w:bookmarkEnd w:id="31"/>
      <w:r w:rsidR="00955451" w:rsidRPr="00955451">
        <w:rPr>
          <w:rFonts w:cs="Calibri"/>
          <w:sz w:val="24"/>
          <w:szCs w:val="24"/>
        </w:rPr>
        <w:t xml:space="preserve"> </w:t>
      </w:r>
    </w:p>
    <w:p w:rsidR="00C129E3" w:rsidRPr="00AD244D" w:rsidRDefault="00955451" w:rsidP="00C75CE1">
      <w:pPr>
        <w:spacing w:after="0"/>
        <w:ind w:left="720"/>
        <w:jc w:val="both"/>
        <w:rPr>
          <w:rFonts w:cs="Calibri"/>
          <w:sz w:val="24"/>
          <w:szCs w:val="24"/>
        </w:rPr>
      </w:pPr>
      <w:r w:rsidRPr="00224F65">
        <w:rPr>
          <w:rFonts w:cs="Calibri"/>
          <w:sz w:val="24"/>
          <w:szCs w:val="24"/>
        </w:rPr>
        <w:t>................................................................................ z</w:t>
      </w:r>
      <w:r w:rsidRPr="00721CB1">
        <w:rPr>
          <w:rFonts w:cs="Calibri"/>
          <w:sz w:val="24"/>
          <w:szCs w:val="24"/>
        </w:rPr>
        <w:t>ł</w:t>
      </w:r>
      <w:r>
        <w:rPr>
          <w:rFonts w:cs="Calibri"/>
          <w:sz w:val="24"/>
          <w:szCs w:val="24"/>
        </w:rPr>
        <w:t>, (</w:t>
      </w:r>
      <w:r w:rsidRPr="00AD244D">
        <w:rPr>
          <w:rFonts w:cs="Calibri"/>
          <w:sz w:val="24"/>
          <w:szCs w:val="24"/>
        </w:rPr>
        <w:t xml:space="preserve">słownie złotych: ...................................................................... </w:t>
      </w:r>
      <w:r>
        <w:rPr>
          <w:rFonts w:cs="Calibri"/>
          <w:sz w:val="24"/>
          <w:szCs w:val="24"/>
        </w:rPr>
        <w:t xml:space="preserve">), </w:t>
      </w:r>
      <w:r w:rsidRPr="00AD244D">
        <w:rPr>
          <w:rFonts w:cs="Calibri"/>
          <w:sz w:val="24"/>
          <w:szCs w:val="24"/>
        </w:rPr>
        <w:t xml:space="preserve">w tym podatek VAT  </w:t>
      </w:r>
      <w:r>
        <w:rPr>
          <w:rFonts w:cs="Calibri"/>
          <w:sz w:val="24"/>
          <w:szCs w:val="24"/>
        </w:rPr>
        <w:t xml:space="preserve">wg </w:t>
      </w:r>
      <w:r w:rsidRPr="00AD244D">
        <w:rPr>
          <w:rFonts w:cs="Calibri"/>
          <w:sz w:val="24"/>
          <w:szCs w:val="24"/>
        </w:rPr>
        <w:t>stawk</w:t>
      </w:r>
      <w:r>
        <w:rPr>
          <w:rFonts w:cs="Calibri"/>
          <w:sz w:val="24"/>
          <w:szCs w:val="24"/>
        </w:rPr>
        <w:t>i</w:t>
      </w:r>
      <w:r w:rsidRPr="00AD244D">
        <w:rPr>
          <w:rFonts w:cs="Calibri"/>
          <w:sz w:val="24"/>
          <w:szCs w:val="24"/>
        </w:rPr>
        <w:t xml:space="preserve">………… </w:t>
      </w:r>
      <w:r>
        <w:rPr>
          <w:rFonts w:cs="Calibri"/>
          <w:sz w:val="24"/>
          <w:szCs w:val="24"/>
        </w:rPr>
        <w:t xml:space="preserve">w </w:t>
      </w:r>
      <w:r w:rsidRPr="00AD244D">
        <w:rPr>
          <w:rFonts w:cs="Calibri"/>
          <w:sz w:val="24"/>
          <w:szCs w:val="24"/>
        </w:rPr>
        <w:t>kwo</w:t>
      </w:r>
      <w:r>
        <w:rPr>
          <w:rFonts w:cs="Calibri"/>
          <w:sz w:val="24"/>
          <w:szCs w:val="24"/>
        </w:rPr>
        <w:t>cie</w:t>
      </w:r>
      <w:r w:rsidRPr="00AD244D">
        <w:rPr>
          <w:rFonts w:cs="Calibri"/>
          <w:sz w:val="24"/>
          <w:szCs w:val="24"/>
        </w:rPr>
        <w:t xml:space="preserve"> .............................. zł</w:t>
      </w:r>
      <w:r>
        <w:rPr>
          <w:rFonts w:cs="Calibri"/>
          <w:sz w:val="24"/>
          <w:szCs w:val="24"/>
        </w:rPr>
        <w:t xml:space="preserve">, ryczałtowe wynagrodzenie </w:t>
      </w:r>
      <w:r w:rsidRPr="00AD244D">
        <w:rPr>
          <w:rFonts w:cs="Calibri"/>
          <w:sz w:val="24"/>
          <w:szCs w:val="24"/>
        </w:rPr>
        <w:t>netto w wysokości: ...................................................... zł</w:t>
      </w:r>
      <w:r w:rsidR="009F701D" w:rsidRPr="00AD244D">
        <w:rPr>
          <w:rFonts w:cs="Calibri"/>
          <w:sz w:val="24"/>
          <w:szCs w:val="24"/>
        </w:rPr>
        <w:t>.</w:t>
      </w:r>
      <w:r w:rsidR="00C129E3" w:rsidRPr="00AD244D">
        <w:rPr>
          <w:rFonts w:cs="Calibri"/>
          <w:sz w:val="24"/>
          <w:szCs w:val="24"/>
        </w:rPr>
        <w:t xml:space="preserve"> </w:t>
      </w:r>
    </w:p>
    <w:p w:rsidR="00C129E3" w:rsidRPr="00C75CE1" w:rsidRDefault="000666A3" w:rsidP="00C75CE1">
      <w:pPr>
        <w:pStyle w:val="Akapitzlist"/>
        <w:numPr>
          <w:ilvl w:val="0"/>
          <w:numId w:val="60"/>
        </w:numPr>
        <w:spacing w:after="0"/>
        <w:ind w:left="426"/>
        <w:contextualSpacing w:val="0"/>
        <w:jc w:val="both"/>
        <w:rPr>
          <w:rFonts w:cs="Calibri"/>
          <w:sz w:val="24"/>
          <w:szCs w:val="24"/>
        </w:rPr>
      </w:pPr>
      <w:r>
        <w:rPr>
          <w:rFonts w:cs="Calibri"/>
          <w:sz w:val="24"/>
          <w:szCs w:val="24"/>
        </w:rPr>
        <w:t>Wynagrodzenie</w:t>
      </w:r>
      <w:r w:rsidRPr="00AD244D">
        <w:rPr>
          <w:rFonts w:cs="Calibri"/>
          <w:sz w:val="24"/>
          <w:szCs w:val="24"/>
        </w:rPr>
        <w:t xml:space="preserve"> </w:t>
      </w:r>
      <w:r w:rsidR="00C129E3" w:rsidRPr="00AD244D">
        <w:rPr>
          <w:rFonts w:cs="Calibri"/>
          <w:sz w:val="24"/>
          <w:szCs w:val="24"/>
        </w:rPr>
        <w:t>określon</w:t>
      </w:r>
      <w:r>
        <w:rPr>
          <w:rFonts w:cs="Calibri"/>
          <w:sz w:val="24"/>
          <w:szCs w:val="24"/>
        </w:rPr>
        <w:t>e</w:t>
      </w:r>
      <w:r w:rsidR="00C129E3" w:rsidRPr="00AD244D">
        <w:rPr>
          <w:rFonts w:cs="Calibri"/>
          <w:sz w:val="24"/>
          <w:szCs w:val="24"/>
        </w:rPr>
        <w:t xml:space="preserve"> w ust. </w:t>
      </w:r>
      <w:r w:rsidR="004E2047">
        <w:rPr>
          <w:rFonts w:cs="Calibri"/>
          <w:sz w:val="24"/>
          <w:szCs w:val="24"/>
        </w:rPr>
        <w:fldChar w:fldCharType="begin"/>
      </w:r>
      <w:r w:rsidR="004E2047">
        <w:rPr>
          <w:rFonts w:cs="Calibri"/>
          <w:sz w:val="24"/>
          <w:szCs w:val="24"/>
        </w:rPr>
        <w:instrText xml:space="preserve"> REF _Ref360778166 \r \h </w:instrText>
      </w:r>
      <w:r>
        <w:rPr>
          <w:rFonts w:cs="Calibri"/>
          <w:sz w:val="24"/>
          <w:szCs w:val="24"/>
        </w:rPr>
        <w:instrText xml:space="preserve"> \* MERGEFORMAT </w:instrText>
      </w:r>
      <w:r w:rsidR="004E2047">
        <w:rPr>
          <w:rFonts w:cs="Calibri"/>
          <w:sz w:val="24"/>
          <w:szCs w:val="24"/>
        </w:rPr>
      </w:r>
      <w:r w:rsidR="004E2047">
        <w:rPr>
          <w:rFonts w:cs="Calibri"/>
          <w:sz w:val="24"/>
          <w:szCs w:val="24"/>
        </w:rPr>
        <w:fldChar w:fldCharType="separate"/>
      </w:r>
      <w:r w:rsidR="00C75CE1">
        <w:rPr>
          <w:rFonts w:cs="Calibri"/>
          <w:sz w:val="24"/>
          <w:szCs w:val="24"/>
        </w:rPr>
        <w:t>1</w:t>
      </w:r>
      <w:r w:rsidR="004E2047">
        <w:rPr>
          <w:rFonts w:cs="Calibri"/>
          <w:sz w:val="24"/>
          <w:szCs w:val="24"/>
        </w:rPr>
        <w:fldChar w:fldCharType="end"/>
      </w:r>
      <w:r w:rsidR="00477992" w:rsidRPr="00AD244D">
        <w:rPr>
          <w:rFonts w:cs="Calibri"/>
          <w:sz w:val="24"/>
          <w:szCs w:val="24"/>
        </w:rPr>
        <w:t xml:space="preserve"> </w:t>
      </w:r>
      <w:r w:rsidR="00C129E3" w:rsidRPr="00AD244D">
        <w:rPr>
          <w:rFonts w:cs="Calibri"/>
          <w:sz w:val="24"/>
          <w:szCs w:val="24"/>
        </w:rPr>
        <w:t xml:space="preserve">zawiera wszystkie koszty związane z realizacją </w:t>
      </w:r>
      <w:r w:rsidR="00C129E3" w:rsidRPr="00C75CE1">
        <w:rPr>
          <w:rFonts w:cs="Calibri"/>
          <w:sz w:val="24"/>
          <w:szCs w:val="24"/>
        </w:rPr>
        <w:t>zamówienia i nie mo</w:t>
      </w:r>
      <w:r w:rsidR="00477992" w:rsidRPr="00C75CE1">
        <w:rPr>
          <w:rFonts w:cs="Calibri"/>
          <w:sz w:val="24"/>
          <w:szCs w:val="24"/>
        </w:rPr>
        <w:t>że</w:t>
      </w:r>
      <w:r w:rsidR="00C129E3" w:rsidRPr="00C75CE1">
        <w:rPr>
          <w:rFonts w:cs="Calibri"/>
          <w:sz w:val="24"/>
          <w:szCs w:val="24"/>
        </w:rPr>
        <w:t xml:space="preserve"> ulec zmianie, za wyjątkiem sytuacji określon</w:t>
      </w:r>
      <w:r w:rsidR="00477992" w:rsidRPr="00C75CE1">
        <w:rPr>
          <w:rFonts w:cs="Calibri"/>
          <w:sz w:val="24"/>
          <w:szCs w:val="24"/>
        </w:rPr>
        <w:t>ych w</w:t>
      </w:r>
      <w:r w:rsidR="00C129E3" w:rsidRPr="00C75CE1">
        <w:rPr>
          <w:rFonts w:cs="Calibri"/>
          <w:sz w:val="24"/>
          <w:szCs w:val="24"/>
        </w:rPr>
        <w:t xml:space="preserve"> </w:t>
      </w:r>
      <w:r w:rsidRPr="00C75CE1">
        <w:rPr>
          <w:rFonts w:cs="Times New Roman"/>
          <w:sz w:val="24"/>
          <w:szCs w:val="24"/>
        </w:rPr>
        <w:fldChar w:fldCharType="begin"/>
      </w:r>
      <w:r w:rsidRPr="00C75CE1">
        <w:rPr>
          <w:rFonts w:cs="Calibri"/>
          <w:sz w:val="24"/>
          <w:szCs w:val="24"/>
        </w:rPr>
        <w:instrText xml:space="preserve"> REF _Ref360779087 \r \h </w:instrText>
      </w:r>
      <w:r w:rsidRPr="00C75CE1">
        <w:rPr>
          <w:rFonts w:cs="Times New Roman"/>
          <w:sz w:val="24"/>
          <w:szCs w:val="24"/>
        </w:rPr>
        <w:instrText xml:space="preserve"> \* MERGEFORMAT </w:instrText>
      </w:r>
      <w:r w:rsidRPr="00C75CE1">
        <w:rPr>
          <w:rFonts w:cs="Times New Roman"/>
          <w:sz w:val="24"/>
          <w:szCs w:val="24"/>
        </w:rPr>
      </w:r>
      <w:r w:rsidRPr="00C75CE1">
        <w:rPr>
          <w:rFonts w:cs="Times New Roman"/>
          <w:sz w:val="24"/>
          <w:szCs w:val="24"/>
        </w:rPr>
        <w:fldChar w:fldCharType="separate"/>
      </w:r>
      <w:r w:rsidR="00C75CE1">
        <w:rPr>
          <w:rFonts w:cs="Calibri"/>
          <w:sz w:val="24"/>
          <w:szCs w:val="24"/>
        </w:rPr>
        <w:t>§ 13</w:t>
      </w:r>
      <w:r w:rsidRPr="00C75CE1">
        <w:rPr>
          <w:rFonts w:cs="Times New Roman"/>
          <w:sz w:val="24"/>
          <w:szCs w:val="24"/>
        </w:rPr>
        <w:fldChar w:fldCharType="end"/>
      </w:r>
      <w:r w:rsidR="004E2047" w:rsidRPr="00C75CE1">
        <w:rPr>
          <w:rFonts w:cs="Times New Roman"/>
          <w:sz w:val="24"/>
          <w:szCs w:val="24"/>
        </w:rPr>
        <w:t xml:space="preserve"> </w:t>
      </w:r>
      <w:r w:rsidR="00477992" w:rsidRPr="00C75CE1">
        <w:rPr>
          <w:rFonts w:cs="Calibri"/>
          <w:sz w:val="24"/>
          <w:szCs w:val="24"/>
        </w:rPr>
        <w:t>umowy</w:t>
      </w:r>
      <w:r w:rsidR="00C129E3" w:rsidRPr="00C75CE1">
        <w:rPr>
          <w:rFonts w:cs="Calibri"/>
          <w:sz w:val="24"/>
          <w:szCs w:val="24"/>
        </w:rPr>
        <w:t xml:space="preserve">. </w:t>
      </w:r>
    </w:p>
    <w:p w:rsidR="00C129E3" w:rsidRPr="00C75CE1" w:rsidRDefault="00C129E3" w:rsidP="00C75CE1">
      <w:pPr>
        <w:pStyle w:val="Akapitzlist"/>
        <w:numPr>
          <w:ilvl w:val="0"/>
          <w:numId w:val="60"/>
        </w:numPr>
        <w:spacing w:after="0"/>
        <w:ind w:left="426"/>
        <w:contextualSpacing w:val="0"/>
        <w:jc w:val="both"/>
        <w:rPr>
          <w:rFonts w:cs="Calibri"/>
          <w:sz w:val="24"/>
          <w:szCs w:val="24"/>
        </w:rPr>
      </w:pPr>
      <w:r w:rsidRPr="00C75CE1">
        <w:rPr>
          <w:rFonts w:cs="Calibri"/>
          <w:sz w:val="24"/>
          <w:szCs w:val="24"/>
        </w:rPr>
        <w:t>Przelew wierzytelności wynikających z niniejszej umowy wymaga pisemnej zgody Zamawiającego, pod rygorem nieważności.</w:t>
      </w:r>
    </w:p>
    <w:p w:rsidR="00C129E3" w:rsidRPr="00AD244D" w:rsidRDefault="00C129E3" w:rsidP="000666A3">
      <w:pPr>
        <w:pStyle w:val="Akapitzlist"/>
        <w:numPr>
          <w:ilvl w:val="0"/>
          <w:numId w:val="43"/>
        </w:numPr>
        <w:spacing w:before="300" w:after="0"/>
        <w:ind w:left="714" w:hanging="357"/>
        <w:contextualSpacing w:val="0"/>
        <w:jc w:val="center"/>
        <w:rPr>
          <w:rFonts w:cs="Calibri"/>
          <w:b/>
          <w:bCs/>
          <w:sz w:val="24"/>
          <w:szCs w:val="24"/>
        </w:rPr>
      </w:pPr>
      <w:bookmarkStart w:id="32" w:name="_Ref361396353"/>
    </w:p>
    <w:p w:rsidR="000666A3" w:rsidRPr="00C75CE1" w:rsidRDefault="000666A3" w:rsidP="00CF0806">
      <w:pPr>
        <w:pStyle w:val="Nagwek9"/>
      </w:pPr>
      <w:bookmarkStart w:id="33" w:name="_Ref361396360"/>
      <w:bookmarkEnd w:id="32"/>
      <w:r w:rsidRPr="00C75CE1">
        <w:t>Zasady płatności</w:t>
      </w:r>
    </w:p>
    <w:p w:rsidR="00C129E3" w:rsidRPr="00C75CE1" w:rsidRDefault="00C129E3" w:rsidP="000666A3">
      <w:pPr>
        <w:pStyle w:val="Akapitzlist2"/>
        <w:numPr>
          <w:ilvl w:val="0"/>
          <w:numId w:val="34"/>
        </w:numPr>
        <w:spacing w:line="276" w:lineRule="auto"/>
        <w:ind w:left="357" w:hanging="357"/>
        <w:rPr>
          <w:rFonts w:asciiTheme="minorHAnsi" w:hAnsiTheme="minorHAnsi" w:cs="Calibri"/>
          <w:sz w:val="24"/>
          <w:szCs w:val="24"/>
        </w:rPr>
      </w:pPr>
      <w:r w:rsidRPr="00C75CE1">
        <w:rPr>
          <w:rFonts w:asciiTheme="minorHAnsi" w:hAnsiTheme="minorHAnsi" w:cs="Calibri"/>
          <w:sz w:val="24"/>
          <w:szCs w:val="24"/>
        </w:rPr>
        <w:t>Należność określona w </w:t>
      </w:r>
      <w:r w:rsidR="000666A3" w:rsidRPr="00C75CE1">
        <w:rPr>
          <w:rFonts w:asciiTheme="minorHAnsi" w:hAnsiTheme="minorHAnsi" w:cs="Calibri"/>
          <w:sz w:val="24"/>
          <w:szCs w:val="24"/>
        </w:rPr>
        <w:fldChar w:fldCharType="begin"/>
      </w:r>
      <w:r w:rsidR="000666A3" w:rsidRPr="00C75CE1">
        <w:rPr>
          <w:rFonts w:asciiTheme="minorHAnsi" w:hAnsiTheme="minorHAnsi" w:cs="Calibri"/>
          <w:sz w:val="24"/>
          <w:szCs w:val="24"/>
        </w:rPr>
        <w:instrText xml:space="preserve"> REF _Ref360778160 \r \h </w:instrText>
      </w:r>
      <w:r w:rsidR="00C75CE1">
        <w:rPr>
          <w:rFonts w:asciiTheme="minorHAnsi" w:hAnsiTheme="minorHAnsi" w:cs="Calibri"/>
          <w:sz w:val="24"/>
          <w:szCs w:val="24"/>
        </w:rPr>
        <w:instrText xml:space="preserve"> \* MERGEFORMAT </w:instrText>
      </w:r>
      <w:r w:rsidR="000666A3" w:rsidRPr="00C75CE1">
        <w:rPr>
          <w:rFonts w:asciiTheme="minorHAnsi" w:hAnsiTheme="minorHAnsi" w:cs="Calibri"/>
          <w:sz w:val="24"/>
          <w:szCs w:val="24"/>
        </w:rPr>
      </w:r>
      <w:r w:rsidR="000666A3" w:rsidRPr="00C75CE1">
        <w:rPr>
          <w:rFonts w:asciiTheme="minorHAnsi" w:hAnsiTheme="minorHAnsi" w:cs="Calibri"/>
          <w:sz w:val="24"/>
          <w:szCs w:val="24"/>
        </w:rPr>
        <w:fldChar w:fldCharType="separate"/>
      </w:r>
      <w:r w:rsidR="00C75CE1">
        <w:rPr>
          <w:rFonts w:asciiTheme="minorHAnsi" w:hAnsiTheme="minorHAnsi" w:cs="Calibri"/>
          <w:sz w:val="24"/>
          <w:szCs w:val="24"/>
        </w:rPr>
        <w:t>§ 9</w:t>
      </w:r>
      <w:r w:rsidR="000666A3" w:rsidRPr="00C75CE1">
        <w:rPr>
          <w:rFonts w:asciiTheme="minorHAnsi" w:hAnsiTheme="minorHAnsi" w:cs="Calibri"/>
          <w:sz w:val="24"/>
          <w:szCs w:val="24"/>
        </w:rPr>
        <w:fldChar w:fldCharType="end"/>
      </w:r>
      <w:r w:rsidRPr="00C75CE1">
        <w:rPr>
          <w:rFonts w:asciiTheme="minorHAnsi" w:hAnsiTheme="minorHAnsi" w:cs="Calibri"/>
          <w:sz w:val="24"/>
          <w:szCs w:val="24"/>
        </w:rPr>
        <w:t xml:space="preserve"> ust. </w:t>
      </w:r>
      <w:r w:rsidR="000666A3" w:rsidRPr="00C75CE1">
        <w:rPr>
          <w:rFonts w:asciiTheme="minorHAnsi" w:hAnsiTheme="minorHAnsi" w:cs="Calibri"/>
          <w:sz w:val="24"/>
          <w:szCs w:val="24"/>
        </w:rPr>
        <w:fldChar w:fldCharType="begin"/>
      </w:r>
      <w:r w:rsidR="000666A3" w:rsidRPr="00C75CE1">
        <w:rPr>
          <w:rFonts w:asciiTheme="minorHAnsi" w:hAnsiTheme="minorHAnsi" w:cs="Calibri"/>
          <w:sz w:val="24"/>
          <w:szCs w:val="24"/>
        </w:rPr>
        <w:instrText xml:space="preserve"> REF _Ref360779115 \r \h </w:instrText>
      </w:r>
      <w:r w:rsidR="00C75CE1">
        <w:rPr>
          <w:rFonts w:asciiTheme="minorHAnsi" w:hAnsiTheme="minorHAnsi" w:cs="Calibri"/>
          <w:sz w:val="24"/>
          <w:szCs w:val="24"/>
        </w:rPr>
        <w:instrText xml:space="preserve"> \* MERGEFORMAT </w:instrText>
      </w:r>
      <w:r w:rsidR="000666A3" w:rsidRPr="00C75CE1">
        <w:rPr>
          <w:rFonts w:asciiTheme="minorHAnsi" w:hAnsiTheme="minorHAnsi" w:cs="Calibri"/>
          <w:sz w:val="24"/>
          <w:szCs w:val="24"/>
        </w:rPr>
      </w:r>
      <w:r w:rsidR="000666A3" w:rsidRPr="00C75CE1">
        <w:rPr>
          <w:rFonts w:asciiTheme="minorHAnsi" w:hAnsiTheme="minorHAnsi" w:cs="Calibri"/>
          <w:sz w:val="24"/>
          <w:szCs w:val="24"/>
        </w:rPr>
        <w:fldChar w:fldCharType="separate"/>
      </w:r>
      <w:r w:rsidR="00C75CE1">
        <w:rPr>
          <w:rFonts w:asciiTheme="minorHAnsi" w:hAnsiTheme="minorHAnsi" w:cs="Calibri"/>
          <w:sz w:val="24"/>
          <w:szCs w:val="24"/>
        </w:rPr>
        <w:t>2</w:t>
      </w:r>
      <w:r w:rsidR="000666A3" w:rsidRPr="00C75CE1">
        <w:rPr>
          <w:rFonts w:asciiTheme="minorHAnsi" w:hAnsiTheme="minorHAnsi" w:cs="Calibri"/>
          <w:sz w:val="24"/>
          <w:szCs w:val="24"/>
        </w:rPr>
        <w:fldChar w:fldCharType="end"/>
      </w:r>
      <w:r w:rsidRPr="00C75CE1">
        <w:rPr>
          <w:rFonts w:asciiTheme="minorHAnsi" w:hAnsiTheme="minorHAnsi" w:cs="Calibri"/>
          <w:sz w:val="24"/>
          <w:szCs w:val="24"/>
        </w:rPr>
        <w:t xml:space="preserve"> pkt </w:t>
      </w:r>
      <w:r w:rsidR="000666A3" w:rsidRPr="00C75CE1">
        <w:rPr>
          <w:rFonts w:asciiTheme="minorHAnsi" w:hAnsiTheme="minorHAnsi" w:cs="Calibri"/>
          <w:sz w:val="24"/>
          <w:szCs w:val="24"/>
        </w:rPr>
        <w:fldChar w:fldCharType="begin"/>
      </w:r>
      <w:r w:rsidR="000666A3" w:rsidRPr="00C75CE1">
        <w:rPr>
          <w:rFonts w:asciiTheme="minorHAnsi" w:hAnsiTheme="minorHAnsi" w:cs="Calibri"/>
          <w:sz w:val="24"/>
          <w:szCs w:val="24"/>
        </w:rPr>
        <w:instrText xml:space="preserve"> REF _Ref361398444 \r \h </w:instrText>
      </w:r>
      <w:r w:rsidR="00C75CE1">
        <w:rPr>
          <w:rFonts w:asciiTheme="minorHAnsi" w:hAnsiTheme="minorHAnsi" w:cs="Calibri"/>
          <w:sz w:val="24"/>
          <w:szCs w:val="24"/>
        </w:rPr>
        <w:instrText xml:space="preserve"> \* MERGEFORMAT </w:instrText>
      </w:r>
      <w:r w:rsidR="000666A3" w:rsidRPr="00C75CE1">
        <w:rPr>
          <w:rFonts w:asciiTheme="minorHAnsi" w:hAnsiTheme="minorHAnsi" w:cs="Calibri"/>
          <w:sz w:val="24"/>
          <w:szCs w:val="24"/>
        </w:rPr>
      </w:r>
      <w:r w:rsidR="000666A3" w:rsidRPr="00C75CE1">
        <w:rPr>
          <w:rFonts w:asciiTheme="minorHAnsi" w:hAnsiTheme="minorHAnsi" w:cs="Calibri"/>
          <w:sz w:val="24"/>
          <w:szCs w:val="24"/>
        </w:rPr>
        <w:fldChar w:fldCharType="separate"/>
      </w:r>
      <w:r w:rsidR="00C75CE1">
        <w:rPr>
          <w:rFonts w:asciiTheme="minorHAnsi" w:hAnsiTheme="minorHAnsi" w:cs="Calibri"/>
          <w:sz w:val="24"/>
          <w:szCs w:val="24"/>
        </w:rPr>
        <w:t>1)</w:t>
      </w:r>
      <w:r w:rsidR="000666A3" w:rsidRPr="00C75CE1">
        <w:rPr>
          <w:rFonts w:asciiTheme="minorHAnsi" w:hAnsiTheme="minorHAnsi" w:cs="Calibri"/>
          <w:sz w:val="24"/>
          <w:szCs w:val="24"/>
        </w:rPr>
        <w:fldChar w:fldCharType="end"/>
      </w:r>
      <w:r w:rsidR="0058219B">
        <w:rPr>
          <w:rFonts w:asciiTheme="minorHAnsi" w:hAnsiTheme="minorHAnsi" w:cs="Calibri"/>
          <w:sz w:val="24"/>
          <w:szCs w:val="24"/>
        </w:rPr>
        <w:t xml:space="preserve"> umowy stanowić będzie</w:t>
      </w:r>
      <w:r w:rsidRPr="00C75CE1">
        <w:rPr>
          <w:rFonts w:asciiTheme="minorHAnsi" w:hAnsiTheme="minorHAnsi" w:cs="Calibri"/>
          <w:sz w:val="24"/>
          <w:szCs w:val="24"/>
        </w:rPr>
        <w:t xml:space="preserve"> </w:t>
      </w:r>
      <w:r w:rsidR="00E445FE">
        <w:rPr>
          <w:rFonts w:asciiTheme="minorHAnsi" w:hAnsiTheme="minorHAnsi" w:cs="Calibri"/>
          <w:b/>
          <w:bCs/>
          <w:sz w:val="24"/>
          <w:szCs w:val="24"/>
        </w:rPr>
        <w:t>3</w:t>
      </w:r>
      <w:r w:rsidRPr="00C75CE1">
        <w:rPr>
          <w:rFonts w:asciiTheme="minorHAnsi" w:hAnsiTheme="minorHAnsi" w:cs="Calibri"/>
          <w:b/>
          <w:bCs/>
          <w:sz w:val="24"/>
          <w:szCs w:val="24"/>
        </w:rPr>
        <w:t>%</w:t>
      </w:r>
      <w:r w:rsidRPr="00C75CE1">
        <w:rPr>
          <w:rFonts w:asciiTheme="minorHAnsi" w:hAnsiTheme="minorHAnsi" w:cs="Calibri"/>
          <w:sz w:val="24"/>
          <w:szCs w:val="24"/>
        </w:rPr>
        <w:t xml:space="preserve"> ryczałtowe</w:t>
      </w:r>
      <w:r w:rsidR="000666A3" w:rsidRPr="00C75CE1">
        <w:rPr>
          <w:rFonts w:asciiTheme="minorHAnsi" w:hAnsiTheme="minorHAnsi" w:cs="Calibri"/>
          <w:sz w:val="24"/>
          <w:szCs w:val="24"/>
        </w:rPr>
        <w:t>go</w:t>
      </w:r>
      <w:r w:rsidRPr="00C75CE1">
        <w:rPr>
          <w:rFonts w:asciiTheme="minorHAnsi" w:hAnsiTheme="minorHAnsi" w:cs="Calibri"/>
          <w:sz w:val="24"/>
          <w:szCs w:val="24"/>
        </w:rPr>
        <w:t xml:space="preserve"> </w:t>
      </w:r>
      <w:r w:rsidR="000666A3" w:rsidRPr="00C75CE1">
        <w:rPr>
          <w:rFonts w:asciiTheme="minorHAnsi" w:hAnsiTheme="minorHAnsi" w:cs="Calibri"/>
          <w:sz w:val="24"/>
          <w:szCs w:val="24"/>
        </w:rPr>
        <w:t>wynagrodzenia brutto</w:t>
      </w:r>
      <w:r w:rsidRPr="00C75CE1">
        <w:rPr>
          <w:rFonts w:asciiTheme="minorHAnsi" w:hAnsiTheme="minorHAnsi" w:cs="Calibri"/>
          <w:sz w:val="24"/>
          <w:szCs w:val="24"/>
        </w:rPr>
        <w:t>.</w:t>
      </w:r>
      <w:bookmarkEnd w:id="33"/>
      <w:r w:rsidRPr="00C75CE1">
        <w:rPr>
          <w:rFonts w:asciiTheme="minorHAnsi" w:hAnsiTheme="minorHAnsi" w:cs="Calibri"/>
          <w:strike/>
          <w:sz w:val="24"/>
          <w:szCs w:val="24"/>
        </w:rPr>
        <w:t xml:space="preserve"> </w:t>
      </w:r>
    </w:p>
    <w:p w:rsidR="00C129E3" w:rsidRPr="00C75CE1" w:rsidRDefault="00C129E3" w:rsidP="000666A3">
      <w:pPr>
        <w:pStyle w:val="Akapitzlist2"/>
        <w:numPr>
          <w:ilvl w:val="0"/>
          <w:numId w:val="34"/>
        </w:numPr>
        <w:spacing w:line="276" w:lineRule="auto"/>
        <w:ind w:left="357" w:hanging="357"/>
        <w:rPr>
          <w:rFonts w:asciiTheme="minorHAnsi" w:hAnsiTheme="minorHAnsi" w:cs="Calibri"/>
          <w:color w:val="221E1F"/>
          <w:sz w:val="24"/>
          <w:szCs w:val="24"/>
        </w:rPr>
      </w:pPr>
      <w:r w:rsidRPr="00C75CE1">
        <w:rPr>
          <w:rFonts w:asciiTheme="minorHAnsi" w:hAnsiTheme="minorHAnsi" w:cs="Calibri"/>
          <w:color w:val="221E1F"/>
          <w:sz w:val="24"/>
          <w:szCs w:val="24"/>
        </w:rPr>
        <w:t>Należność za wykonanie robót budowlanych, określona w </w:t>
      </w:r>
      <w:r w:rsidR="000666A3" w:rsidRPr="00C75CE1">
        <w:rPr>
          <w:rFonts w:asciiTheme="minorHAnsi" w:hAnsiTheme="minorHAnsi" w:cs="Calibri"/>
          <w:color w:val="221E1F"/>
          <w:sz w:val="24"/>
          <w:szCs w:val="24"/>
        </w:rPr>
        <w:fldChar w:fldCharType="begin"/>
      </w:r>
      <w:r w:rsidR="000666A3" w:rsidRPr="00C75CE1">
        <w:rPr>
          <w:rFonts w:asciiTheme="minorHAnsi" w:hAnsiTheme="minorHAnsi" w:cs="Calibri"/>
          <w:color w:val="221E1F"/>
          <w:sz w:val="24"/>
          <w:szCs w:val="24"/>
        </w:rPr>
        <w:instrText xml:space="preserve"> REF _Ref360778160 \r \h </w:instrText>
      </w:r>
      <w:r w:rsidR="00C75CE1">
        <w:rPr>
          <w:rFonts w:asciiTheme="minorHAnsi" w:hAnsiTheme="minorHAnsi" w:cs="Calibri"/>
          <w:color w:val="221E1F"/>
          <w:sz w:val="24"/>
          <w:szCs w:val="24"/>
        </w:rPr>
        <w:instrText xml:space="preserve"> \* MERGEFORMAT </w:instrText>
      </w:r>
      <w:r w:rsidR="000666A3" w:rsidRPr="00C75CE1">
        <w:rPr>
          <w:rFonts w:asciiTheme="minorHAnsi" w:hAnsiTheme="minorHAnsi" w:cs="Calibri"/>
          <w:color w:val="221E1F"/>
          <w:sz w:val="24"/>
          <w:szCs w:val="24"/>
        </w:rPr>
      </w:r>
      <w:r w:rsidR="000666A3" w:rsidRPr="00C75CE1">
        <w:rPr>
          <w:rFonts w:asciiTheme="minorHAnsi" w:hAnsiTheme="minorHAnsi" w:cs="Calibri"/>
          <w:color w:val="221E1F"/>
          <w:sz w:val="24"/>
          <w:szCs w:val="24"/>
        </w:rPr>
        <w:fldChar w:fldCharType="separate"/>
      </w:r>
      <w:r w:rsidR="00C75CE1">
        <w:rPr>
          <w:rFonts w:asciiTheme="minorHAnsi" w:hAnsiTheme="minorHAnsi" w:cs="Calibri"/>
          <w:color w:val="221E1F"/>
          <w:sz w:val="24"/>
          <w:szCs w:val="24"/>
        </w:rPr>
        <w:t>§ 9</w:t>
      </w:r>
      <w:r w:rsidR="000666A3" w:rsidRPr="00C75CE1">
        <w:rPr>
          <w:rFonts w:asciiTheme="minorHAnsi" w:hAnsiTheme="minorHAnsi" w:cs="Calibri"/>
          <w:color w:val="221E1F"/>
          <w:sz w:val="24"/>
          <w:szCs w:val="24"/>
        </w:rPr>
        <w:fldChar w:fldCharType="end"/>
      </w:r>
      <w:r w:rsidR="004E2047" w:rsidRPr="00C75CE1">
        <w:rPr>
          <w:rFonts w:asciiTheme="minorHAnsi" w:hAnsiTheme="minorHAnsi" w:cs="Calibri"/>
          <w:color w:val="221E1F"/>
          <w:sz w:val="24"/>
          <w:szCs w:val="24"/>
        </w:rPr>
        <w:t xml:space="preserve"> </w:t>
      </w:r>
      <w:r w:rsidRPr="00C75CE1">
        <w:rPr>
          <w:rFonts w:asciiTheme="minorHAnsi" w:hAnsiTheme="minorHAnsi" w:cs="Calibri"/>
          <w:color w:val="221E1F"/>
          <w:sz w:val="24"/>
          <w:szCs w:val="24"/>
        </w:rPr>
        <w:t xml:space="preserve">ust. </w:t>
      </w:r>
      <w:r w:rsidR="000666A3" w:rsidRPr="00C75CE1">
        <w:rPr>
          <w:rFonts w:asciiTheme="minorHAnsi" w:hAnsiTheme="minorHAnsi" w:cs="Calibri"/>
          <w:color w:val="221E1F"/>
          <w:sz w:val="24"/>
          <w:szCs w:val="24"/>
        </w:rPr>
        <w:fldChar w:fldCharType="begin"/>
      </w:r>
      <w:r w:rsidR="000666A3" w:rsidRPr="00C75CE1">
        <w:rPr>
          <w:rFonts w:asciiTheme="minorHAnsi" w:hAnsiTheme="minorHAnsi" w:cs="Calibri"/>
          <w:color w:val="221E1F"/>
          <w:sz w:val="24"/>
          <w:szCs w:val="24"/>
        </w:rPr>
        <w:instrText xml:space="preserve"> REF _Ref360779115 \r \h </w:instrText>
      </w:r>
      <w:r w:rsidR="00C75CE1">
        <w:rPr>
          <w:rFonts w:asciiTheme="minorHAnsi" w:hAnsiTheme="minorHAnsi" w:cs="Calibri"/>
          <w:color w:val="221E1F"/>
          <w:sz w:val="24"/>
          <w:szCs w:val="24"/>
        </w:rPr>
        <w:instrText xml:space="preserve"> \* MERGEFORMAT </w:instrText>
      </w:r>
      <w:r w:rsidR="000666A3" w:rsidRPr="00C75CE1">
        <w:rPr>
          <w:rFonts w:asciiTheme="minorHAnsi" w:hAnsiTheme="minorHAnsi" w:cs="Calibri"/>
          <w:color w:val="221E1F"/>
          <w:sz w:val="24"/>
          <w:szCs w:val="24"/>
        </w:rPr>
      </w:r>
      <w:r w:rsidR="000666A3" w:rsidRPr="00C75CE1">
        <w:rPr>
          <w:rFonts w:asciiTheme="minorHAnsi" w:hAnsiTheme="minorHAnsi" w:cs="Calibri"/>
          <w:color w:val="221E1F"/>
          <w:sz w:val="24"/>
          <w:szCs w:val="24"/>
        </w:rPr>
        <w:fldChar w:fldCharType="separate"/>
      </w:r>
      <w:r w:rsidR="00C75CE1">
        <w:rPr>
          <w:rFonts w:asciiTheme="minorHAnsi" w:hAnsiTheme="minorHAnsi" w:cs="Calibri"/>
          <w:color w:val="221E1F"/>
          <w:sz w:val="24"/>
          <w:szCs w:val="24"/>
        </w:rPr>
        <w:t>2</w:t>
      </w:r>
      <w:r w:rsidR="000666A3" w:rsidRPr="00C75CE1">
        <w:rPr>
          <w:rFonts w:asciiTheme="minorHAnsi" w:hAnsiTheme="minorHAnsi" w:cs="Calibri"/>
          <w:color w:val="221E1F"/>
          <w:sz w:val="24"/>
          <w:szCs w:val="24"/>
        </w:rPr>
        <w:fldChar w:fldCharType="end"/>
      </w:r>
      <w:r w:rsidRPr="00C75CE1">
        <w:rPr>
          <w:rFonts w:asciiTheme="minorHAnsi" w:hAnsiTheme="minorHAnsi" w:cs="Calibri"/>
          <w:color w:val="221E1F"/>
          <w:sz w:val="24"/>
          <w:szCs w:val="24"/>
        </w:rPr>
        <w:t xml:space="preserve"> pkt </w:t>
      </w:r>
      <w:r w:rsidR="000666A3" w:rsidRPr="00C75CE1">
        <w:rPr>
          <w:rFonts w:asciiTheme="minorHAnsi" w:hAnsiTheme="minorHAnsi" w:cs="Calibri"/>
          <w:color w:val="221E1F"/>
          <w:sz w:val="24"/>
          <w:szCs w:val="24"/>
        </w:rPr>
        <w:fldChar w:fldCharType="begin"/>
      </w:r>
      <w:r w:rsidR="000666A3" w:rsidRPr="00C75CE1">
        <w:rPr>
          <w:rFonts w:asciiTheme="minorHAnsi" w:hAnsiTheme="minorHAnsi" w:cs="Calibri"/>
          <w:color w:val="221E1F"/>
          <w:sz w:val="24"/>
          <w:szCs w:val="24"/>
        </w:rPr>
        <w:instrText xml:space="preserve"> REF _Ref361398461 \r \h </w:instrText>
      </w:r>
      <w:r w:rsidR="00C75CE1">
        <w:rPr>
          <w:rFonts w:asciiTheme="minorHAnsi" w:hAnsiTheme="minorHAnsi" w:cs="Calibri"/>
          <w:color w:val="221E1F"/>
          <w:sz w:val="24"/>
          <w:szCs w:val="24"/>
        </w:rPr>
        <w:instrText xml:space="preserve"> \* MERGEFORMAT </w:instrText>
      </w:r>
      <w:r w:rsidR="000666A3" w:rsidRPr="00C75CE1">
        <w:rPr>
          <w:rFonts w:asciiTheme="minorHAnsi" w:hAnsiTheme="minorHAnsi" w:cs="Calibri"/>
          <w:color w:val="221E1F"/>
          <w:sz w:val="24"/>
          <w:szCs w:val="24"/>
        </w:rPr>
      </w:r>
      <w:r w:rsidR="000666A3" w:rsidRPr="00C75CE1">
        <w:rPr>
          <w:rFonts w:asciiTheme="minorHAnsi" w:hAnsiTheme="minorHAnsi" w:cs="Calibri"/>
          <w:color w:val="221E1F"/>
          <w:sz w:val="24"/>
          <w:szCs w:val="24"/>
        </w:rPr>
        <w:fldChar w:fldCharType="separate"/>
      </w:r>
      <w:r w:rsidR="00C75CE1">
        <w:rPr>
          <w:rFonts w:asciiTheme="minorHAnsi" w:hAnsiTheme="minorHAnsi" w:cs="Calibri"/>
          <w:color w:val="221E1F"/>
          <w:sz w:val="24"/>
          <w:szCs w:val="24"/>
        </w:rPr>
        <w:t>2)</w:t>
      </w:r>
      <w:r w:rsidR="000666A3" w:rsidRPr="00C75CE1">
        <w:rPr>
          <w:rFonts w:asciiTheme="minorHAnsi" w:hAnsiTheme="minorHAnsi" w:cs="Calibri"/>
          <w:color w:val="221E1F"/>
          <w:sz w:val="24"/>
          <w:szCs w:val="24"/>
        </w:rPr>
        <w:fldChar w:fldCharType="end"/>
      </w:r>
      <w:r w:rsidRPr="00C75CE1">
        <w:rPr>
          <w:rFonts w:asciiTheme="minorHAnsi" w:hAnsiTheme="minorHAnsi" w:cs="Calibri"/>
          <w:color w:val="221E1F"/>
          <w:sz w:val="24"/>
          <w:szCs w:val="24"/>
        </w:rPr>
        <w:t xml:space="preserve"> umowy stanowić będzie </w:t>
      </w:r>
      <w:r w:rsidR="0058219B">
        <w:rPr>
          <w:rFonts w:asciiTheme="minorHAnsi" w:hAnsiTheme="minorHAnsi" w:cs="Calibri"/>
          <w:b/>
          <w:bCs/>
          <w:sz w:val="24"/>
          <w:szCs w:val="24"/>
        </w:rPr>
        <w:t>5</w:t>
      </w:r>
      <w:r w:rsidR="00E445FE">
        <w:rPr>
          <w:rFonts w:asciiTheme="minorHAnsi" w:hAnsiTheme="minorHAnsi" w:cs="Calibri"/>
          <w:b/>
          <w:bCs/>
          <w:sz w:val="24"/>
          <w:szCs w:val="24"/>
        </w:rPr>
        <w:t>5</w:t>
      </w:r>
      <w:r w:rsidRPr="00C75CE1">
        <w:rPr>
          <w:rFonts w:asciiTheme="minorHAnsi" w:hAnsiTheme="minorHAnsi" w:cs="Calibri"/>
          <w:b/>
          <w:bCs/>
          <w:sz w:val="24"/>
          <w:szCs w:val="24"/>
        </w:rPr>
        <w:t>%</w:t>
      </w:r>
      <w:r w:rsidRPr="00C75CE1">
        <w:rPr>
          <w:rFonts w:asciiTheme="minorHAnsi" w:hAnsiTheme="minorHAnsi" w:cs="Calibri"/>
          <w:sz w:val="24"/>
          <w:szCs w:val="24"/>
        </w:rPr>
        <w:t xml:space="preserve"> </w:t>
      </w:r>
      <w:r w:rsidR="000666A3" w:rsidRPr="00C75CE1">
        <w:rPr>
          <w:rFonts w:asciiTheme="minorHAnsi" w:hAnsiTheme="minorHAnsi" w:cs="Calibri"/>
          <w:sz w:val="24"/>
          <w:szCs w:val="24"/>
        </w:rPr>
        <w:t>ryczałtowego wynagrodzenia brutto</w:t>
      </w:r>
      <w:r w:rsidRPr="00C75CE1">
        <w:rPr>
          <w:rFonts w:asciiTheme="minorHAnsi" w:hAnsiTheme="minorHAnsi" w:cs="Calibri"/>
          <w:color w:val="221E1F"/>
          <w:sz w:val="24"/>
          <w:szCs w:val="24"/>
        </w:rPr>
        <w:t xml:space="preserve">. </w:t>
      </w:r>
    </w:p>
    <w:p w:rsidR="00C129E3" w:rsidRPr="00C75CE1" w:rsidRDefault="00C129E3" w:rsidP="00C75CE1">
      <w:pPr>
        <w:pStyle w:val="Akapitzlist2"/>
        <w:numPr>
          <w:ilvl w:val="0"/>
          <w:numId w:val="34"/>
        </w:numPr>
        <w:spacing w:line="276" w:lineRule="auto"/>
        <w:ind w:left="357" w:hanging="357"/>
        <w:rPr>
          <w:rFonts w:asciiTheme="minorHAnsi" w:hAnsiTheme="minorHAnsi" w:cs="Calibri"/>
          <w:sz w:val="24"/>
          <w:szCs w:val="24"/>
        </w:rPr>
      </w:pPr>
      <w:r w:rsidRPr="00C75CE1">
        <w:rPr>
          <w:rFonts w:asciiTheme="minorHAnsi" w:hAnsiTheme="minorHAnsi" w:cs="Calibri"/>
          <w:color w:val="221E1F"/>
          <w:sz w:val="24"/>
          <w:szCs w:val="24"/>
        </w:rPr>
        <w:t xml:space="preserve">Należność </w:t>
      </w:r>
      <w:r w:rsidR="000666A3" w:rsidRPr="00C75CE1">
        <w:rPr>
          <w:rFonts w:asciiTheme="minorHAnsi" w:hAnsiTheme="minorHAnsi" w:cs="Calibri"/>
          <w:color w:val="221E1F"/>
          <w:sz w:val="24"/>
          <w:szCs w:val="24"/>
        </w:rPr>
        <w:t>za wykonanie instalacji do odzysku gazu składowiskowego wraz z jednostką kogeneracyjną</w:t>
      </w:r>
      <w:r w:rsidRPr="00C75CE1">
        <w:rPr>
          <w:rFonts w:asciiTheme="minorHAnsi" w:hAnsiTheme="minorHAnsi" w:cs="Calibri"/>
          <w:color w:val="221E1F"/>
          <w:sz w:val="24"/>
          <w:szCs w:val="24"/>
        </w:rPr>
        <w:t xml:space="preserve">, określona </w:t>
      </w:r>
      <w:r w:rsidR="000666A3" w:rsidRPr="00C75CE1">
        <w:rPr>
          <w:rFonts w:asciiTheme="minorHAnsi" w:hAnsiTheme="minorHAnsi" w:cs="Calibri"/>
          <w:sz w:val="24"/>
          <w:szCs w:val="24"/>
        </w:rPr>
        <w:t>w </w:t>
      </w:r>
      <w:r w:rsidR="000666A3" w:rsidRPr="00C75CE1">
        <w:rPr>
          <w:rFonts w:asciiTheme="minorHAnsi" w:hAnsiTheme="minorHAnsi" w:cs="Calibri"/>
          <w:sz w:val="24"/>
          <w:szCs w:val="24"/>
        </w:rPr>
        <w:fldChar w:fldCharType="begin"/>
      </w:r>
      <w:r w:rsidR="000666A3" w:rsidRPr="00C75CE1">
        <w:rPr>
          <w:rFonts w:asciiTheme="minorHAnsi" w:hAnsiTheme="minorHAnsi" w:cs="Calibri"/>
          <w:sz w:val="24"/>
          <w:szCs w:val="24"/>
        </w:rPr>
        <w:instrText xml:space="preserve"> REF _Ref360778160 \r \h </w:instrText>
      </w:r>
      <w:r w:rsidR="00C75CE1">
        <w:rPr>
          <w:rFonts w:asciiTheme="minorHAnsi" w:hAnsiTheme="minorHAnsi" w:cs="Calibri"/>
          <w:sz w:val="24"/>
          <w:szCs w:val="24"/>
        </w:rPr>
        <w:instrText xml:space="preserve"> \* MERGEFORMAT </w:instrText>
      </w:r>
      <w:r w:rsidR="000666A3" w:rsidRPr="00C75CE1">
        <w:rPr>
          <w:rFonts w:asciiTheme="minorHAnsi" w:hAnsiTheme="minorHAnsi" w:cs="Calibri"/>
          <w:sz w:val="24"/>
          <w:szCs w:val="24"/>
        </w:rPr>
      </w:r>
      <w:r w:rsidR="000666A3" w:rsidRPr="00C75CE1">
        <w:rPr>
          <w:rFonts w:asciiTheme="minorHAnsi" w:hAnsiTheme="minorHAnsi" w:cs="Calibri"/>
          <w:sz w:val="24"/>
          <w:szCs w:val="24"/>
        </w:rPr>
        <w:fldChar w:fldCharType="separate"/>
      </w:r>
      <w:r w:rsidR="00C75CE1">
        <w:rPr>
          <w:rFonts w:asciiTheme="minorHAnsi" w:hAnsiTheme="minorHAnsi" w:cs="Calibri"/>
          <w:sz w:val="24"/>
          <w:szCs w:val="24"/>
        </w:rPr>
        <w:t>§ 9</w:t>
      </w:r>
      <w:r w:rsidR="000666A3" w:rsidRPr="00C75CE1">
        <w:rPr>
          <w:rFonts w:asciiTheme="minorHAnsi" w:hAnsiTheme="minorHAnsi" w:cs="Calibri"/>
          <w:sz w:val="24"/>
          <w:szCs w:val="24"/>
        </w:rPr>
        <w:fldChar w:fldCharType="end"/>
      </w:r>
      <w:r w:rsidR="000666A3" w:rsidRPr="00C75CE1">
        <w:rPr>
          <w:rFonts w:asciiTheme="minorHAnsi" w:hAnsiTheme="minorHAnsi" w:cs="Calibri"/>
          <w:sz w:val="24"/>
          <w:szCs w:val="24"/>
        </w:rPr>
        <w:t xml:space="preserve"> ust. </w:t>
      </w:r>
      <w:r w:rsidR="000666A3" w:rsidRPr="00C75CE1">
        <w:rPr>
          <w:rFonts w:asciiTheme="minorHAnsi" w:hAnsiTheme="minorHAnsi" w:cs="Calibri"/>
          <w:sz w:val="24"/>
          <w:szCs w:val="24"/>
        </w:rPr>
        <w:fldChar w:fldCharType="begin"/>
      </w:r>
      <w:r w:rsidR="000666A3" w:rsidRPr="00C75CE1">
        <w:rPr>
          <w:rFonts w:asciiTheme="minorHAnsi" w:hAnsiTheme="minorHAnsi" w:cs="Calibri"/>
          <w:sz w:val="24"/>
          <w:szCs w:val="24"/>
        </w:rPr>
        <w:instrText xml:space="preserve"> REF _Ref360779115 \r \h </w:instrText>
      </w:r>
      <w:r w:rsidR="00C75CE1">
        <w:rPr>
          <w:rFonts w:asciiTheme="minorHAnsi" w:hAnsiTheme="minorHAnsi" w:cs="Calibri"/>
          <w:sz w:val="24"/>
          <w:szCs w:val="24"/>
        </w:rPr>
        <w:instrText xml:space="preserve"> \* MERGEFORMAT </w:instrText>
      </w:r>
      <w:r w:rsidR="000666A3" w:rsidRPr="00C75CE1">
        <w:rPr>
          <w:rFonts w:asciiTheme="minorHAnsi" w:hAnsiTheme="minorHAnsi" w:cs="Calibri"/>
          <w:sz w:val="24"/>
          <w:szCs w:val="24"/>
        </w:rPr>
      </w:r>
      <w:r w:rsidR="000666A3" w:rsidRPr="00C75CE1">
        <w:rPr>
          <w:rFonts w:asciiTheme="minorHAnsi" w:hAnsiTheme="minorHAnsi" w:cs="Calibri"/>
          <w:sz w:val="24"/>
          <w:szCs w:val="24"/>
        </w:rPr>
        <w:fldChar w:fldCharType="separate"/>
      </w:r>
      <w:r w:rsidR="00C75CE1">
        <w:rPr>
          <w:rFonts w:asciiTheme="minorHAnsi" w:hAnsiTheme="minorHAnsi" w:cs="Calibri"/>
          <w:sz w:val="24"/>
          <w:szCs w:val="24"/>
        </w:rPr>
        <w:t>2</w:t>
      </w:r>
      <w:r w:rsidR="000666A3" w:rsidRPr="00C75CE1">
        <w:rPr>
          <w:rFonts w:asciiTheme="minorHAnsi" w:hAnsiTheme="minorHAnsi" w:cs="Calibri"/>
          <w:sz w:val="24"/>
          <w:szCs w:val="24"/>
        </w:rPr>
        <w:fldChar w:fldCharType="end"/>
      </w:r>
      <w:r w:rsidR="000666A3" w:rsidRPr="00C75CE1">
        <w:rPr>
          <w:rFonts w:asciiTheme="minorHAnsi" w:hAnsiTheme="minorHAnsi" w:cs="Calibri"/>
          <w:sz w:val="24"/>
          <w:szCs w:val="24"/>
        </w:rPr>
        <w:t xml:space="preserve"> </w:t>
      </w:r>
      <w:r w:rsidR="00E445FE">
        <w:rPr>
          <w:rFonts w:asciiTheme="minorHAnsi" w:hAnsiTheme="minorHAnsi" w:cs="Calibri"/>
          <w:sz w:val="24"/>
          <w:szCs w:val="24"/>
        </w:rPr>
        <w:t xml:space="preserve">pkt </w:t>
      </w:r>
      <w:r w:rsidR="000666A3" w:rsidRPr="00C75CE1">
        <w:rPr>
          <w:rFonts w:asciiTheme="minorHAnsi" w:hAnsiTheme="minorHAnsi" w:cs="Calibri"/>
          <w:color w:val="221E1F"/>
          <w:sz w:val="24"/>
          <w:szCs w:val="24"/>
        </w:rPr>
        <w:fldChar w:fldCharType="begin"/>
      </w:r>
      <w:r w:rsidR="000666A3" w:rsidRPr="00C75CE1">
        <w:rPr>
          <w:rFonts w:asciiTheme="minorHAnsi" w:hAnsiTheme="minorHAnsi" w:cs="Calibri"/>
          <w:color w:val="221E1F"/>
          <w:sz w:val="24"/>
          <w:szCs w:val="24"/>
        </w:rPr>
        <w:instrText xml:space="preserve"> REF _Ref361398465 \r \h </w:instrText>
      </w:r>
      <w:r w:rsidR="00C75CE1">
        <w:rPr>
          <w:rFonts w:asciiTheme="minorHAnsi" w:hAnsiTheme="minorHAnsi" w:cs="Calibri"/>
          <w:color w:val="221E1F"/>
          <w:sz w:val="24"/>
          <w:szCs w:val="24"/>
        </w:rPr>
        <w:instrText xml:space="preserve"> \* MERGEFORMAT </w:instrText>
      </w:r>
      <w:r w:rsidR="000666A3" w:rsidRPr="00C75CE1">
        <w:rPr>
          <w:rFonts w:asciiTheme="minorHAnsi" w:hAnsiTheme="minorHAnsi" w:cs="Calibri"/>
          <w:color w:val="221E1F"/>
          <w:sz w:val="24"/>
          <w:szCs w:val="24"/>
        </w:rPr>
      </w:r>
      <w:r w:rsidR="000666A3" w:rsidRPr="00C75CE1">
        <w:rPr>
          <w:rFonts w:asciiTheme="minorHAnsi" w:hAnsiTheme="minorHAnsi" w:cs="Calibri"/>
          <w:color w:val="221E1F"/>
          <w:sz w:val="24"/>
          <w:szCs w:val="24"/>
        </w:rPr>
        <w:fldChar w:fldCharType="separate"/>
      </w:r>
      <w:r w:rsidR="00C75CE1">
        <w:rPr>
          <w:rFonts w:asciiTheme="minorHAnsi" w:hAnsiTheme="minorHAnsi" w:cs="Calibri"/>
          <w:color w:val="221E1F"/>
          <w:sz w:val="24"/>
          <w:szCs w:val="24"/>
        </w:rPr>
        <w:t>3)</w:t>
      </w:r>
      <w:r w:rsidR="000666A3" w:rsidRPr="00C75CE1">
        <w:rPr>
          <w:rFonts w:asciiTheme="minorHAnsi" w:hAnsiTheme="minorHAnsi" w:cs="Calibri"/>
          <w:color w:val="221E1F"/>
          <w:sz w:val="24"/>
          <w:szCs w:val="24"/>
        </w:rPr>
        <w:fldChar w:fldCharType="end"/>
      </w:r>
      <w:r w:rsidRPr="00C75CE1">
        <w:rPr>
          <w:rFonts w:asciiTheme="minorHAnsi" w:hAnsiTheme="minorHAnsi" w:cs="Calibri"/>
          <w:color w:val="221E1F"/>
          <w:sz w:val="24"/>
          <w:szCs w:val="24"/>
        </w:rPr>
        <w:t xml:space="preserve"> umowy  stanowić będzie </w:t>
      </w:r>
      <w:r w:rsidRPr="00C75CE1">
        <w:rPr>
          <w:rFonts w:asciiTheme="minorHAnsi" w:hAnsiTheme="minorHAnsi" w:cs="Calibri"/>
          <w:sz w:val="24"/>
          <w:szCs w:val="24"/>
        </w:rPr>
        <w:t xml:space="preserve"> </w:t>
      </w:r>
      <w:r w:rsidR="0058219B">
        <w:rPr>
          <w:rFonts w:asciiTheme="minorHAnsi" w:hAnsiTheme="minorHAnsi" w:cs="Calibri"/>
          <w:b/>
          <w:bCs/>
          <w:sz w:val="24"/>
          <w:szCs w:val="24"/>
        </w:rPr>
        <w:t>1</w:t>
      </w:r>
      <w:r w:rsidR="00E445FE">
        <w:rPr>
          <w:rFonts w:asciiTheme="minorHAnsi" w:hAnsiTheme="minorHAnsi" w:cs="Calibri"/>
          <w:b/>
          <w:bCs/>
          <w:sz w:val="24"/>
          <w:szCs w:val="24"/>
        </w:rPr>
        <w:t>2</w:t>
      </w:r>
      <w:r w:rsidRPr="00C75CE1">
        <w:rPr>
          <w:rFonts w:asciiTheme="minorHAnsi" w:hAnsiTheme="minorHAnsi" w:cs="Calibri"/>
          <w:b/>
          <w:bCs/>
          <w:sz w:val="24"/>
          <w:szCs w:val="24"/>
        </w:rPr>
        <w:t>%</w:t>
      </w:r>
      <w:r w:rsidRPr="00C75CE1">
        <w:rPr>
          <w:rFonts w:asciiTheme="minorHAnsi" w:hAnsiTheme="minorHAnsi" w:cs="Calibri"/>
          <w:sz w:val="24"/>
          <w:szCs w:val="24"/>
        </w:rPr>
        <w:t xml:space="preserve"> </w:t>
      </w:r>
      <w:r w:rsidR="000666A3" w:rsidRPr="00C75CE1">
        <w:rPr>
          <w:rFonts w:asciiTheme="minorHAnsi" w:hAnsiTheme="minorHAnsi" w:cs="Calibri"/>
          <w:sz w:val="24"/>
          <w:szCs w:val="24"/>
        </w:rPr>
        <w:t>ryczałtowego wynagrodzenia brutto</w:t>
      </w:r>
      <w:r w:rsidRPr="00C75CE1">
        <w:rPr>
          <w:rFonts w:asciiTheme="minorHAnsi" w:hAnsiTheme="minorHAnsi" w:cs="Calibri"/>
          <w:sz w:val="24"/>
          <w:szCs w:val="24"/>
        </w:rPr>
        <w:t>.</w:t>
      </w:r>
    </w:p>
    <w:p w:rsidR="00EC7143" w:rsidRPr="00C75CE1" w:rsidRDefault="00C129E3" w:rsidP="000666A3">
      <w:pPr>
        <w:pStyle w:val="Akapitzlist2"/>
        <w:numPr>
          <w:ilvl w:val="0"/>
          <w:numId w:val="34"/>
        </w:numPr>
        <w:spacing w:line="276" w:lineRule="auto"/>
        <w:ind w:left="357" w:hanging="357"/>
        <w:rPr>
          <w:rFonts w:asciiTheme="minorHAnsi" w:hAnsiTheme="minorHAnsi" w:cs="Calibri"/>
          <w:sz w:val="24"/>
          <w:szCs w:val="24"/>
        </w:rPr>
      </w:pPr>
      <w:r w:rsidRPr="00C75CE1">
        <w:rPr>
          <w:rFonts w:asciiTheme="minorHAnsi" w:hAnsiTheme="minorHAnsi" w:cs="Calibri"/>
          <w:color w:val="221E1F"/>
          <w:sz w:val="24"/>
          <w:szCs w:val="24"/>
        </w:rPr>
        <w:t>Ryczałtowa należność końcowa, określona w  </w:t>
      </w:r>
      <w:r w:rsidR="000666A3" w:rsidRPr="00C75CE1">
        <w:rPr>
          <w:rFonts w:asciiTheme="minorHAnsi" w:hAnsiTheme="minorHAnsi" w:cs="Calibri"/>
          <w:sz w:val="24"/>
          <w:szCs w:val="24"/>
        </w:rPr>
        <w:fldChar w:fldCharType="begin"/>
      </w:r>
      <w:r w:rsidR="000666A3" w:rsidRPr="00C75CE1">
        <w:rPr>
          <w:rFonts w:asciiTheme="minorHAnsi" w:hAnsiTheme="minorHAnsi" w:cs="Calibri"/>
          <w:sz w:val="24"/>
          <w:szCs w:val="24"/>
        </w:rPr>
        <w:instrText xml:space="preserve"> REF _Ref360778160 \r \h </w:instrText>
      </w:r>
      <w:r w:rsidR="00C75CE1">
        <w:rPr>
          <w:rFonts w:asciiTheme="minorHAnsi" w:hAnsiTheme="minorHAnsi" w:cs="Calibri"/>
          <w:sz w:val="24"/>
          <w:szCs w:val="24"/>
        </w:rPr>
        <w:instrText xml:space="preserve"> \* MERGEFORMAT </w:instrText>
      </w:r>
      <w:r w:rsidR="000666A3" w:rsidRPr="00C75CE1">
        <w:rPr>
          <w:rFonts w:asciiTheme="minorHAnsi" w:hAnsiTheme="minorHAnsi" w:cs="Calibri"/>
          <w:sz w:val="24"/>
          <w:szCs w:val="24"/>
        </w:rPr>
      </w:r>
      <w:r w:rsidR="000666A3" w:rsidRPr="00C75CE1">
        <w:rPr>
          <w:rFonts w:asciiTheme="minorHAnsi" w:hAnsiTheme="minorHAnsi" w:cs="Calibri"/>
          <w:sz w:val="24"/>
          <w:szCs w:val="24"/>
        </w:rPr>
        <w:fldChar w:fldCharType="separate"/>
      </w:r>
      <w:r w:rsidR="00C75CE1">
        <w:rPr>
          <w:rFonts w:asciiTheme="minorHAnsi" w:hAnsiTheme="minorHAnsi" w:cs="Calibri"/>
          <w:sz w:val="24"/>
          <w:szCs w:val="24"/>
        </w:rPr>
        <w:t>§ 9</w:t>
      </w:r>
      <w:r w:rsidR="000666A3" w:rsidRPr="00C75CE1">
        <w:rPr>
          <w:rFonts w:asciiTheme="minorHAnsi" w:hAnsiTheme="minorHAnsi" w:cs="Calibri"/>
          <w:sz w:val="24"/>
          <w:szCs w:val="24"/>
        </w:rPr>
        <w:fldChar w:fldCharType="end"/>
      </w:r>
      <w:r w:rsidR="000666A3" w:rsidRPr="00C75CE1">
        <w:rPr>
          <w:rFonts w:asciiTheme="minorHAnsi" w:hAnsiTheme="minorHAnsi" w:cs="Calibri"/>
          <w:sz w:val="24"/>
          <w:szCs w:val="24"/>
        </w:rPr>
        <w:t xml:space="preserve"> ust. </w:t>
      </w:r>
      <w:r w:rsidR="000666A3" w:rsidRPr="00C75CE1">
        <w:rPr>
          <w:rFonts w:asciiTheme="minorHAnsi" w:hAnsiTheme="minorHAnsi" w:cs="Calibri"/>
          <w:sz w:val="24"/>
          <w:szCs w:val="24"/>
        </w:rPr>
        <w:fldChar w:fldCharType="begin"/>
      </w:r>
      <w:r w:rsidR="000666A3" w:rsidRPr="00C75CE1">
        <w:rPr>
          <w:rFonts w:asciiTheme="minorHAnsi" w:hAnsiTheme="minorHAnsi" w:cs="Calibri"/>
          <w:sz w:val="24"/>
          <w:szCs w:val="24"/>
        </w:rPr>
        <w:instrText xml:space="preserve"> REF _Ref360779115 \r \h </w:instrText>
      </w:r>
      <w:r w:rsidR="00C75CE1">
        <w:rPr>
          <w:rFonts w:asciiTheme="minorHAnsi" w:hAnsiTheme="minorHAnsi" w:cs="Calibri"/>
          <w:sz w:val="24"/>
          <w:szCs w:val="24"/>
        </w:rPr>
        <w:instrText xml:space="preserve"> \* MERGEFORMAT </w:instrText>
      </w:r>
      <w:r w:rsidR="000666A3" w:rsidRPr="00C75CE1">
        <w:rPr>
          <w:rFonts w:asciiTheme="minorHAnsi" w:hAnsiTheme="minorHAnsi" w:cs="Calibri"/>
          <w:sz w:val="24"/>
          <w:szCs w:val="24"/>
        </w:rPr>
      </w:r>
      <w:r w:rsidR="000666A3" w:rsidRPr="00C75CE1">
        <w:rPr>
          <w:rFonts w:asciiTheme="minorHAnsi" w:hAnsiTheme="minorHAnsi" w:cs="Calibri"/>
          <w:sz w:val="24"/>
          <w:szCs w:val="24"/>
        </w:rPr>
        <w:fldChar w:fldCharType="separate"/>
      </w:r>
      <w:r w:rsidR="00C75CE1">
        <w:rPr>
          <w:rFonts w:asciiTheme="minorHAnsi" w:hAnsiTheme="minorHAnsi" w:cs="Calibri"/>
          <w:sz w:val="24"/>
          <w:szCs w:val="24"/>
        </w:rPr>
        <w:t>2</w:t>
      </w:r>
      <w:r w:rsidR="000666A3" w:rsidRPr="00C75CE1">
        <w:rPr>
          <w:rFonts w:asciiTheme="minorHAnsi" w:hAnsiTheme="minorHAnsi" w:cs="Calibri"/>
          <w:sz w:val="24"/>
          <w:szCs w:val="24"/>
        </w:rPr>
        <w:fldChar w:fldCharType="end"/>
      </w:r>
      <w:r w:rsidR="000666A3" w:rsidRPr="00C75CE1">
        <w:rPr>
          <w:rFonts w:asciiTheme="minorHAnsi" w:hAnsiTheme="minorHAnsi" w:cs="Calibri"/>
          <w:sz w:val="24"/>
          <w:szCs w:val="24"/>
        </w:rPr>
        <w:t xml:space="preserve"> </w:t>
      </w:r>
      <w:r w:rsidRPr="00C75CE1">
        <w:rPr>
          <w:rFonts w:asciiTheme="minorHAnsi" w:hAnsiTheme="minorHAnsi" w:cs="Calibri"/>
          <w:color w:val="221E1F"/>
          <w:sz w:val="24"/>
          <w:szCs w:val="24"/>
        </w:rPr>
        <w:t xml:space="preserve"> pkt </w:t>
      </w:r>
      <w:r w:rsidR="000666A3" w:rsidRPr="00C75CE1">
        <w:rPr>
          <w:rFonts w:asciiTheme="minorHAnsi" w:hAnsiTheme="minorHAnsi" w:cs="Calibri"/>
          <w:color w:val="221E1F"/>
          <w:sz w:val="24"/>
          <w:szCs w:val="24"/>
        </w:rPr>
        <w:fldChar w:fldCharType="begin"/>
      </w:r>
      <w:r w:rsidR="000666A3" w:rsidRPr="00C75CE1">
        <w:rPr>
          <w:rFonts w:asciiTheme="minorHAnsi" w:hAnsiTheme="minorHAnsi" w:cs="Calibri"/>
          <w:color w:val="221E1F"/>
          <w:sz w:val="24"/>
          <w:szCs w:val="24"/>
        </w:rPr>
        <w:instrText xml:space="preserve"> REF _Ref361398470 \r \h </w:instrText>
      </w:r>
      <w:r w:rsidR="00C75CE1">
        <w:rPr>
          <w:rFonts w:asciiTheme="minorHAnsi" w:hAnsiTheme="minorHAnsi" w:cs="Calibri"/>
          <w:color w:val="221E1F"/>
          <w:sz w:val="24"/>
          <w:szCs w:val="24"/>
        </w:rPr>
        <w:instrText xml:space="preserve"> \* MERGEFORMAT </w:instrText>
      </w:r>
      <w:r w:rsidR="000666A3" w:rsidRPr="00C75CE1">
        <w:rPr>
          <w:rFonts w:asciiTheme="minorHAnsi" w:hAnsiTheme="minorHAnsi" w:cs="Calibri"/>
          <w:color w:val="221E1F"/>
          <w:sz w:val="24"/>
          <w:szCs w:val="24"/>
        </w:rPr>
      </w:r>
      <w:r w:rsidR="000666A3" w:rsidRPr="00C75CE1">
        <w:rPr>
          <w:rFonts w:asciiTheme="minorHAnsi" w:hAnsiTheme="minorHAnsi" w:cs="Calibri"/>
          <w:color w:val="221E1F"/>
          <w:sz w:val="24"/>
          <w:szCs w:val="24"/>
        </w:rPr>
        <w:fldChar w:fldCharType="separate"/>
      </w:r>
      <w:r w:rsidR="00C75CE1">
        <w:rPr>
          <w:rFonts w:asciiTheme="minorHAnsi" w:hAnsiTheme="minorHAnsi" w:cs="Calibri"/>
          <w:color w:val="221E1F"/>
          <w:sz w:val="24"/>
          <w:szCs w:val="24"/>
        </w:rPr>
        <w:t>4)</w:t>
      </w:r>
      <w:r w:rsidR="000666A3" w:rsidRPr="00C75CE1">
        <w:rPr>
          <w:rFonts w:asciiTheme="minorHAnsi" w:hAnsiTheme="minorHAnsi" w:cs="Calibri"/>
          <w:color w:val="221E1F"/>
          <w:sz w:val="24"/>
          <w:szCs w:val="24"/>
        </w:rPr>
        <w:fldChar w:fldCharType="end"/>
      </w:r>
      <w:r w:rsidRPr="00C75CE1">
        <w:rPr>
          <w:rFonts w:asciiTheme="minorHAnsi" w:hAnsiTheme="minorHAnsi" w:cs="Calibri"/>
          <w:color w:val="221E1F"/>
          <w:sz w:val="24"/>
          <w:szCs w:val="24"/>
        </w:rPr>
        <w:t xml:space="preserve"> umowy  stanowić będzie </w:t>
      </w:r>
      <w:r w:rsidRPr="00C75CE1">
        <w:rPr>
          <w:rFonts w:asciiTheme="minorHAnsi" w:hAnsiTheme="minorHAnsi" w:cs="Calibri"/>
          <w:b/>
          <w:bCs/>
          <w:sz w:val="24"/>
          <w:szCs w:val="24"/>
        </w:rPr>
        <w:t>30%</w:t>
      </w:r>
      <w:r w:rsidRPr="00C75CE1">
        <w:rPr>
          <w:rFonts w:asciiTheme="minorHAnsi" w:hAnsiTheme="minorHAnsi" w:cs="Calibri"/>
          <w:sz w:val="24"/>
          <w:szCs w:val="24"/>
        </w:rPr>
        <w:t xml:space="preserve"> </w:t>
      </w:r>
      <w:r w:rsidR="000666A3" w:rsidRPr="00C75CE1">
        <w:rPr>
          <w:rFonts w:asciiTheme="minorHAnsi" w:hAnsiTheme="minorHAnsi" w:cs="Calibri"/>
          <w:sz w:val="24"/>
          <w:szCs w:val="24"/>
        </w:rPr>
        <w:t>ryczałtowego wynagrodzenia brutto</w:t>
      </w:r>
      <w:r w:rsidRPr="00C75CE1">
        <w:rPr>
          <w:rFonts w:asciiTheme="minorHAnsi" w:hAnsiTheme="minorHAnsi" w:cs="Calibri"/>
          <w:sz w:val="24"/>
          <w:szCs w:val="24"/>
        </w:rPr>
        <w:t>.</w:t>
      </w:r>
      <w:bookmarkStart w:id="34" w:name="_GoBack"/>
      <w:bookmarkEnd w:id="34"/>
    </w:p>
    <w:p w:rsidR="00F40492" w:rsidRPr="00AD244D" w:rsidRDefault="00EC7143" w:rsidP="0062392A">
      <w:pPr>
        <w:pStyle w:val="Akapitzlist2"/>
        <w:numPr>
          <w:ilvl w:val="0"/>
          <w:numId w:val="34"/>
        </w:numPr>
        <w:spacing w:line="276" w:lineRule="auto"/>
        <w:ind w:left="357" w:hanging="357"/>
        <w:rPr>
          <w:rFonts w:asciiTheme="minorHAnsi" w:hAnsiTheme="minorHAnsi" w:cs="Calibri"/>
          <w:sz w:val="24"/>
          <w:szCs w:val="24"/>
        </w:rPr>
      </w:pPr>
      <w:r w:rsidRPr="00C75CE1">
        <w:rPr>
          <w:rFonts w:asciiTheme="minorHAnsi" w:hAnsiTheme="minorHAnsi" w:cs="Calibri"/>
          <w:color w:val="221E1F"/>
          <w:sz w:val="24"/>
          <w:szCs w:val="24"/>
        </w:rPr>
        <w:t>Wynagrodzenie Wykonawcy będzie płatne</w:t>
      </w:r>
      <w:r w:rsidRPr="00994117">
        <w:rPr>
          <w:rFonts w:asciiTheme="minorHAnsi" w:hAnsiTheme="minorHAnsi" w:cs="Calibri"/>
          <w:color w:val="221E1F"/>
          <w:sz w:val="24"/>
          <w:szCs w:val="24"/>
        </w:rPr>
        <w:t xml:space="preserve"> na podstawie wystawionych faktur</w:t>
      </w:r>
      <w:r w:rsidRPr="00AD244D">
        <w:rPr>
          <w:rFonts w:asciiTheme="minorHAnsi" w:hAnsiTheme="minorHAnsi" w:cs="Calibri"/>
          <w:color w:val="221E1F"/>
          <w:sz w:val="24"/>
          <w:szCs w:val="24"/>
        </w:rPr>
        <w:t xml:space="preserve">. </w:t>
      </w:r>
      <w:r w:rsidR="00F40492" w:rsidRPr="00AD244D">
        <w:rPr>
          <w:rFonts w:asciiTheme="minorHAnsi" w:hAnsiTheme="minorHAnsi" w:cs="Calibri"/>
          <w:color w:val="221E1F"/>
          <w:sz w:val="24"/>
          <w:szCs w:val="24"/>
        </w:rPr>
        <w:t xml:space="preserve">Podstawą do wystawienia faktur będą odpowiednie protokoły wymienione w niniejszej umowie. </w:t>
      </w:r>
      <w:r w:rsidR="00C129E3" w:rsidRPr="00AD244D">
        <w:rPr>
          <w:rFonts w:asciiTheme="minorHAnsi" w:hAnsiTheme="minorHAnsi" w:cs="Calibri"/>
          <w:sz w:val="24"/>
          <w:szCs w:val="24"/>
        </w:rPr>
        <w:t>Prawidłowo wystawione f</w:t>
      </w:r>
      <w:r w:rsidR="00C129E3" w:rsidRPr="00AD244D">
        <w:rPr>
          <w:rFonts w:asciiTheme="minorHAnsi" w:hAnsiTheme="minorHAnsi" w:cs="Calibri"/>
          <w:color w:val="221E1F"/>
          <w:sz w:val="24"/>
          <w:szCs w:val="24"/>
        </w:rPr>
        <w:t>aktury regulowane będą w terminie 21</w:t>
      </w:r>
      <w:r w:rsidR="004E2047">
        <w:rPr>
          <w:rFonts w:asciiTheme="minorHAnsi" w:hAnsiTheme="minorHAnsi" w:cs="Calibri"/>
          <w:color w:val="221E1F"/>
          <w:sz w:val="24"/>
          <w:szCs w:val="24"/>
        </w:rPr>
        <w:t xml:space="preserve"> </w:t>
      </w:r>
      <w:r w:rsidR="00C129E3" w:rsidRPr="00AD244D">
        <w:rPr>
          <w:rFonts w:asciiTheme="minorHAnsi" w:hAnsiTheme="minorHAnsi" w:cs="Calibri"/>
          <w:color w:val="221E1F"/>
          <w:sz w:val="24"/>
          <w:szCs w:val="24"/>
        </w:rPr>
        <w:t>dni od daty</w:t>
      </w:r>
      <w:r w:rsidR="007E3AE3">
        <w:rPr>
          <w:rFonts w:asciiTheme="minorHAnsi" w:hAnsiTheme="minorHAnsi" w:cs="Calibri"/>
          <w:color w:val="221E1F"/>
          <w:sz w:val="24"/>
          <w:szCs w:val="24"/>
        </w:rPr>
        <w:t xml:space="preserve"> ich</w:t>
      </w:r>
      <w:r w:rsidR="00C129E3" w:rsidRPr="00AD244D">
        <w:rPr>
          <w:rFonts w:asciiTheme="minorHAnsi" w:hAnsiTheme="minorHAnsi" w:cs="Calibri"/>
          <w:color w:val="221E1F"/>
          <w:sz w:val="24"/>
          <w:szCs w:val="24"/>
        </w:rPr>
        <w:t xml:space="preserve"> otrzymania przez Zamawiającego. </w:t>
      </w:r>
    </w:p>
    <w:p w:rsidR="00C129E3" w:rsidRPr="00AD244D" w:rsidRDefault="00F40492" w:rsidP="007E3AE3">
      <w:pPr>
        <w:pStyle w:val="Akapitzlist2"/>
        <w:numPr>
          <w:ilvl w:val="0"/>
          <w:numId w:val="34"/>
        </w:numPr>
        <w:spacing w:line="276" w:lineRule="auto"/>
        <w:ind w:left="357" w:hanging="357"/>
        <w:rPr>
          <w:rFonts w:asciiTheme="minorHAnsi" w:hAnsiTheme="minorHAnsi" w:cs="Calibri"/>
          <w:sz w:val="24"/>
          <w:szCs w:val="24"/>
        </w:rPr>
      </w:pPr>
      <w:r w:rsidRPr="00AD244D">
        <w:rPr>
          <w:rFonts w:asciiTheme="minorHAnsi" w:hAnsiTheme="minorHAnsi" w:cs="Calibri"/>
          <w:sz w:val="24"/>
          <w:szCs w:val="24"/>
        </w:rPr>
        <w:t>Faktury będą płatne przelewem na następujące, wskazane przez Wykonawcę konto</w:t>
      </w:r>
      <w:r w:rsidR="007E3AE3">
        <w:rPr>
          <w:rFonts w:asciiTheme="minorHAnsi" w:hAnsiTheme="minorHAnsi" w:cs="Calibri"/>
          <w:sz w:val="24"/>
          <w:szCs w:val="24"/>
        </w:rPr>
        <w:t xml:space="preserve"> </w:t>
      </w:r>
      <w:r w:rsidR="004E2047">
        <w:rPr>
          <w:rFonts w:asciiTheme="minorHAnsi" w:hAnsiTheme="minorHAnsi" w:cs="Calibri"/>
          <w:sz w:val="24"/>
          <w:szCs w:val="24"/>
        </w:rPr>
        <w:t>nr ………</w:t>
      </w:r>
      <w:r w:rsidRPr="00AD244D">
        <w:rPr>
          <w:rFonts w:asciiTheme="minorHAnsi" w:hAnsiTheme="minorHAnsi" w:cs="Calibri"/>
          <w:sz w:val="24"/>
          <w:szCs w:val="24"/>
        </w:rPr>
        <w:t>……………………………………………………</w:t>
      </w:r>
      <w:r w:rsidR="004E2047">
        <w:rPr>
          <w:rFonts w:asciiTheme="minorHAnsi" w:hAnsiTheme="minorHAnsi" w:cs="Calibri"/>
          <w:sz w:val="24"/>
          <w:szCs w:val="24"/>
        </w:rPr>
        <w:t xml:space="preserve"> .</w:t>
      </w:r>
    </w:p>
    <w:p w:rsidR="00976E21" w:rsidRPr="00AD244D" w:rsidRDefault="00976E21" w:rsidP="007E3AE3">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p>
    <w:p w:rsidR="00976E21" w:rsidRPr="00AD244D" w:rsidRDefault="00976E21" w:rsidP="00CF0806">
      <w:pPr>
        <w:pStyle w:val="Nagwek9"/>
        <w:rPr>
          <w:rFonts w:eastAsia="Arial Unicode MS"/>
        </w:rPr>
      </w:pPr>
      <w:r w:rsidRPr="00AD244D">
        <w:rPr>
          <w:rFonts w:eastAsia="Arial Unicode MS"/>
        </w:rPr>
        <w:t>Zabezpieczenie należytego wykonania umowy</w:t>
      </w:r>
    </w:p>
    <w:p w:rsidR="00976E21" w:rsidRPr="00AD244D" w:rsidRDefault="00401593" w:rsidP="000666A3">
      <w:pPr>
        <w:widowControl w:val="0"/>
        <w:numPr>
          <w:ilvl w:val="0"/>
          <w:numId w:val="1"/>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Z</w:t>
      </w:r>
      <w:r w:rsidR="00976E21" w:rsidRPr="00AD244D">
        <w:rPr>
          <w:rFonts w:eastAsia="Arial Unicode MS" w:cs="Arial"/>
          <w:color w:val="000000"/>
          <w:sz w:val="24"/>
          <w:szCs w:val="24"/>
        </w:rPr>
        <w:t>abezpieczenie</w:t>
      </w:r>
      <w:r w:rsidRPr="00AD244D">
        <w:rPr>
          <w:rFonts w:eastAsia="Arial Unicode MS" w:cs="Arial"/>
          <w:color w:val="000000"/>
          <w:sz w:val="24"/>
          <w:szCs w:val="24"/>
        </w:rPr>
        <w:t xml:space="preserve"> należytego wykonania umowy zostało wniesione </w:t>
      </w:r>
      <w:r w:rsidR="00976E21" w:rsidRPr="00AD244D">
        <w:rPr>
          <w:rFonts w:eastAsia="Arial Unicode MS" w:cs="Arial"/>
          <w:color w:val="000000"/>
          <w:sz w:val="24"/>
          <w:szCs w:val="24"/>
        </w:rPr>
        <w:t>w formie</w:t>
      </w:r>
      <w:r w:rsidRPr="00AD244D">
        <w:rPr>
          <w:rFonts w:eastAsia="Arial Unicode MS" w:cs="Arial"/>
          <w:color w:val="000000"/>
          <w:sz w:val="24"/>
          <w:szCs w:val="24"/>
        </w:rPr>
        <w:t xml:space="preserve"> </w:t>
      </w:r>
      <w:r w:rsidR="00976E21" w:rsidRPr="00AD244D">
        <w:rPr>
          <w:rFonts w:eastAsia="Arial Unicode MS" w:cs="Arial"/>
          <w:color w:val="000000"/>
          <w:sz w:val="24"/>
          <w:szCs w:val="24"/>
        </w:rPr>
        <w:t>……………………..................…………………………………</w:t>
      </w:r>
      <w:r w:rsidR="007E3AE3">
        <w:rPr>
          <w:rFonts w:eastAsia="Arial Unicode MS" w:cs="Arial"/>
          <w:color w:val="000000"/>
          <w:sz w:val="24"/>
          <w:szCs w:val="24"/>
        </w:rPr>
        <w:t xml:space="preserve"> </w:t>
      </w:r>
      <w:r w:rsidR="00976E21" w:rsidRPr="00AD244D">
        <w:rPr>
          <w:rFonts w:eastAsia="Arial Unicode MS" w:cs="Arial"/>
          <w:color w:val="000000"/>
          <w:sz w:val="24"/>
          <w:szCs w:val="24"/>
        </w:rPr>
        <w:t xml:space="preserve">w wysokości: </w:t>
      </w:r>
      <w:r w:rsidR="00835852" w:rsidRPr="00AD244D">
        <w:rPr>
          <w:rFonts w:eastAsia="Arial Unicode MS" w:cs="Arial"/>
          <w:color w:val="000000"/>
          <w:sz w:val="24"/>
          <w:szCs w:val="24"/>
        </w:rPr>
        <w:t>10</w:t>
      </w:r>
      <w:r w:rsidR="00976E21" w:rsidRPr="00AD244D">
        <w:rPr>
          <w:rFonts w:eastAsia="Arial Unicode MS" w:cs="Arial"/>
          <w:color w:val="000000"/>
          <w:sz w:val="24"/>
          <w:szCs w:val="24"/>
        </w:rPr>
        <w:t xml:space="preserve"> % </w:t>
      </w:r>
      <w:r w:rsidR="00F40492" w:rsidRPr="00AD244D">
        <w:rPr>
          <w:rFonts w:eastAsia="Arial Unicode MS" w:cs="Arial"/>
          <w:color w:val="000000"/>
          <w:sz w:val="24"/>
          <w:szCs w:val="24"/>
        </w:rPr>
        <w:t xml:space="preserve">ryczałtowego </w:t>
      </w:r>
      <w:r w:rsidR="00976E21" w:rsidRPr="00AD244D">
        <w:rPr>
          <w:rFonts w:eastAsia="Arial Unicode MS" w:cs="Arial"/>
          <w:color w:val="000000"/>
          <w:sz w:val="24"/>
          <w:szCs w:val="24"/>
        </w:rPr>
        <w:lastRenderedPageBreak/>
        <w:t>w</w:t>
      </w:r>
      <w:r w:rsidR="00C875B7" w:rsidRPr="00AD244D">
        <w:rPr>
          <w:rFonts w:eastAsia="Arial Unicode MS" w:cs="Arial"/>
          <w:color w:val="000000"/>
          <w:sz w:val="24"/>
          <w:szCs w:val="24"/>
        </w:rPr>
        <w:t xml:space="preserve">ynagrodzenia </w:t>
      </w:r>
      <w:r w:rsidR="00976E21" w:rsidRPr="00AD244D">
        <w:rPr>
          <w:rFonts w:eastAsia="Arial Unicode MS" w:cs="Arial"/>
          <w:color w:val="000000"/>
          <w:sz w:val="24"/>
          <w:szCs w:val="24"/>
        </w:rPr>
        <w:t>brutto umowy określon</w:t>
      </w:r>
      <w:r w:rsidR="00114BE9">
        <w:rPr>
          <w:rFonts w:eastAsia="Arial Unicode MS" w:cs="Arial"/>
          <w:color w:val="000000"/>
          <w:sz w:val="24"/>
          <w:szCs w:val="24"/>
        </w:rPr>
        <w:t>e</w:t>
      </w:r>
      <w:r w:rsidR="00F40492" w:rsidRPr="00AD244D">
        <w:rPr>
          <w:rFonts w:eastAsia="Arial Unicode MS" w:cs="Arial"/>
          <w:color w:val="000000"/>
          <w:sz w:val="24"/>
          <w:szCs w:val="24"/>
        </w:rPr>
        <w:t>go</w:t>
      </w:r>
      <w:r w:rsidR="00976E21" w:rsidRPr="00AD244D">
        <w:rPr>
          <w:rFonts w:eastAsia="Arial Unicode MS" w:cs="Arial"/>
          <w:color w:val="000000"/>
          <w:sz w:val="24"/>
          <w:szCs w:val="24"/>
        </w:rPr>
        <w:t xml:space="preserve"> w </w:t>
      </w:r>
      <w:r w:rsidR="004E2047">
        <w:rPr>
          <w:rFonts w:eastAsia="Arial Unicode MS" w:cs="Arial"/>
          <w:color w:val="000000"/>
          <w:sz w:val="24"/>
          <w:szCs w:val="24"/>
        </w:rPr>
        <w:fldChar w:fldCharType="begin"/>
      </w:r>
      <w:r w:rsidR="004E2047">
        <w:rPr>
          <w:rFonts w:eastAsia="Arial Unicode MS" w:cs="Arial"/>
          <w:color w:val="000000"/>
          <w:sz w:val="24"/>
          <w:szCs w:val="24"/>
        </w:rPr>
        <w:instrText xml:space="preserve"> REF _Ref360778160 \r \h </w:instrText>
      </w:r>
      <w:r w:rsidR="000666A3">
        <w:rPr>
          <w:rFonts w:eastAsia="Arial Unicode MS" w:cs="Arial"/>
          <w:color w:val="000000"/>
          <w:sz w:val="24"/>
          <w:szCs w:val="24"/>
        </w:rPr>
        <w:instrText xml:space="preserve"> \* MERGEFORMAT </w:instrText>
      </w:r>
      <w:r w:rsidR="004E2047">
        <w:rPr>
          <w:rFonts w:eastAsia="Arial Unicode MS" w:cs="Arial"/>
          <w:color w:val="000000"/>
          <w:sz w:val="24"/>
          <w:szCs w:val="24"/>
        </w:rPr>
      </w:r>
      <w:r w:rsidR="004E2047">
        <w:rPr>
          <w:rFonts w:eastAsia="Arial Unicode MS" w:cs="Arial"/>
          <w:color w:val="000000"/>
          <w:sz w:val="24"/>
          <w:szCs w:val="24"/>
        </w:rPr>
        <w:fldChar w:fldCharType="separate"/>
      </w:r>
      <w:r w:rsidR="00C75CE1">
        <w:rPr>
          <w:rFonts w:eastAsia="Arial Unicode MS" w:cs="Arial"/>
          <w:color w:val="000000"/>
          <w:sz w:val="24"/>
          <w:szCs w:val="24"/>
        </w:rPr>
        <w:t>§ 9</w:t>
      </w:r>
      <w:r w:rsidR="004E2047">
        <w:rPr>
          <w:rFonts w:eastAsia="Arial Unicode MS" w:cs="Arial"/>
          <w:color w:val="000000"/>
          <w:sz w:val="24"/>
          <w:szCs w:val="24"/>
        </w:rPr>
        <w:fldChar w:fldCharType="end"/>
      </w:r>
      <w:r w:rsidR="00976E21" w:rsidRPr="00AD244D">
        <w:rPr>
          <w:rFonts w:eastAsia="Arial Unicode MS" w:cs="Arial"/>
          <w:color w:val="000000"/>
          <w:sz w:val="24"/>
          <w:szCs w:val="24"/>
        </w:rPr>
        <w:t xml:space="preserve"> ust. </w:t>
      </w:r>
      <w:r w:rsidR="004E2047">
        <w:rPr>
          <w:rFonts w:eastAsia="Arial Unicode MS" w:cs="Arial"/>
          <w:color w:val="000000"/>
          <w:sz w:val="24"/>
          <w:szCs w:val="24"/>
        </w:rPr>
        <w:fldChar w:fldCharType="begin"/>
      </w:r>
      <w:r w:rsidR="004E2047">
        <w:rPr>
          <w:rFonts w:eastAsia="Arial Unicode MS" w:cs="Arial"/>
          <w:color w:val="000000"/>
          <w:sz w:val="24"/>
          <w:szCs w:val="24"/>
        </w:rPr>
        <w:instrText xml:space="preserve"> REF _Ref360778166 \r \h </w:instrText>
      </w:r>
      <w:r w:rsidR="000666A3">
        <w:rPr>
          <w:rFonts w:eastAsia="Arial Unicode MS" w:cs="Arial"/>
          <w:color w:val="000000"/>
          <w:sz w:val="24"/>
          <w:szCs w:val="24"/>
        </w:rPr>
        <w:instrText xml:space="preserve"> \* MERGEFORMAT </w:instrText>
      </w:r>
      <w:r w:rsidR="004E2047">
        <w:rPr>
          <w:rFonts w:eastAsia="Arial Unicode MS" w:cs="Arial"/>
          <w:color w:val="000000"/>
          <w:sz w:val="24"/>
          <w:szCs w:val="24"/>
        </w:rPr>
      </w:r>
      <w:r w:rsidR="004E2047">
        <w:rPr>
          <w:rFonts w:eastAsia="Arial Unicode MS" w:cs="Arial"/>
          <w:color w:val="000000"/>
          <w:sz w:val="24"/>
          <w:szCs w:val="24"/>
        </w:rPr>
        <w:fldChar w:fldCharType="separate"/>
      </w:r>
      <w:r w:rsidR="00C75CE1">
        <w:rPr>
          <w:rFonts w:eastAsia="Arial Unicode MS" w:cs="Arial"/>
          <w:color w:val="000000"/>
          <w:sz w:val="24"/>
          <w:szCs w:val="24"/>
        </w:rPr>
        <w:t>1</w:t>
      </w:r>
      <w:r w:rsidR="004E2047">
        <w:rPr>
          <w:rFonts w:eastAsia="Arial Unicode MS" w:cs="Arial"/>
          <w:color w:val="000000"/>
          <w:sz w:val="24"/>
          <w:szCs w:val="24"/>
        </w:rPr>
        <w:fldChar w:fldCharType="end"/>
      </w:r>
      <w:r w:rsidR="004E2047">
        <w:rPr>
          <w:rFonts w:eastAsia="Arial Unicode MS" w:cs="Arial"/>
          <w:color w:val="000000"/>
          <w:sz w:val="24"/>
          <w:szCs w:val="24"/>
        </w:rPr>
        <w:t>,</w:t>
      </w:r>
      <w:r w:rsidR="00976E21" w:rsidRPr="00AD244D">
        <w:rPr>
          <w:rFonts w:eastAsia="Arial Unicode MS" w:cs="Arial"/>
          <w:color w:val="000000"/>
          <w:sz w:val="24"/>
          <w:szCs w:val="24"/>
        </w:rPr>
        <w:t xml:space="preserve"> tj</w:t>
      </w:r>
      <w:r w:rsidRPr="00AD244D">
        <w:rPr>
          <w:rFonts w:eastAsia="Arial Unicode MS" w:cs="Arial"/>
          <w:color w:val="000000"/>
          <w:sz w:val="24"/>
          <w:szCs w:val="24"/>
        </w:rPr>
        <w:t xml:space="preserve">. </w:t>
      </w:r>
      <w:r w:rsidR="00976E21" w:rsidRPr="007E3AE3">
        <w:rPr>
          <w:rFonts w:eastAsia="Arial Unicode MS" w:cs="Arial"/>
          <w:color w:val="000000"/>
          <w:sz w:val="24"/>
          <w:szCs w:val="24"/>
        </w:rPr>
        <w:t>......………………….......……………………</w:t>
      </w:r>
      <w:r w:rsidR="00976E21" w:rsidRPr="00AD244D">
        <w:rPr>
          <w:rFonts w:eastAsia="Arial Unicode MS" w:cs="Arial"/>
          <w:color w:val="000000"/>
          <w:sz w:val="24"/>
          <w:szCs w:val="24"/>
        </w:rPr>
        <w:t>zł</w:t>
      </w:r>
      <w:r w:rsidR="007E3AE3">
        <w:rPr>
          <w:rFonts w:eastAsia="Arial Unicode MS" w:cs="Arial"/>
          <w:color w:val="000000"/>
          <w:sz w:val="24"/>
          <w:szCs w:val="24"/>
        </w:rPr>
        <w:t>.</w:t>
      </w:r>
    </w:p>
    <w:p w:rsidR="00976E21" w:rsidRPr="00AD244D" w:rsidRDefault="00976E21" w:rsidP="000666A3">
      <w:pPr>
        <w:widowControl w:val="0"/>
        <w:numPr>
          <w:ilvl w:val="0"/>
          <w:numId w:val="1"/>
        </w:numPr>
        <w:tabs>
          <w:tab w:val="clear" w:pos="720"/>
        </w:tabs>
        <w:autoSpaceDE w:val="0"/>
        <w:autoSpaceDN w:val="0"/>
        <w:adjustRightInd w:val="0"/>
        <w:spacing w:after="0"/>
        <w:ind w:left="357" w:hanging="357"/>
        <w:jc w:val="both"/>
        <w:rPr>
          <w:rFonts w:eastAsia="Arial Unicode MS" w:cs="Arial"/>
          <w:sz w:val="24"/>
          <w:szCs w:val="24"/>
        </w:rPr>
      </w:pPr>
      <w:r w:rsidRPr="00AD244D">
        <w:rPr>
          <w:rFonts w:cs="Arial"/>
          <w:sz w:val="24"/>
          <w:szCs w:val="24"/>
        </w:rPr>
        <w:t xml:space="preserve">Zmiany formy zabezpieczenia należytego wykonania umowy </w:t>
      </w:r>
      <w:r w:rsidR="00FD5232" w:rsidRPr="00AD244D">
        <w:rPr>
          <w:rFonts w:cs="Arial"/>
          <w:sz w:val="24"/>
          <w:szCs w:val="24"/>
        </w:rPr>
        <w:t>muszą</w:t>
      </w:r>
      <w:r w:rsidRPr="00AD244D">
        <w:rPr>
          <w:rFonts w:cs="Arial"/>
          <w:sz w:val="24"/>
          <w:szCs w:val="24"/>
        </w:rPr>
        <w:t xml:space="preserve"> być dokonywane z zachowaniem ciągłości i bez zmiany jego wysokości</w:t>
      </w:r>
      <w:r w:rsidR="00980F59">
        <w:rPr>
          <w:rFonts w:cs="Arial"/>
          <w:sz w:val="24"/>
          <w:szCs w:val="24"/>
        </w:rPr>
        <w:t>.</w:t>
      </w:r>
    </w:p>
    <w:p w:rsidR="00976E21" w:rsidRPr="00A63C90" w:rsidRDefault="00DE207F" w:rsidP="0062392A">
      <w:pPr>
        <w:widowControl w:val="0"/>
        <w:numPr>
          <w:ilvl w:val="0"/>
          <w:numId w:val="1"/>
        </w:numPr>
        <w:tabs>
          <w:tab w:val="clear" w:pos="720"/>
        </w:tabs>
        <w:autoSpaceDE w:val="0"/>
        <w:autoSpaceDN w:val="0"/>
        <w:adjustRightInd w:val="0"/>
        <w:spacing w:after="0"/>
        <w:ind w:left="357" w:hanging="357"/>
        <w:jc w:val="both"/>
        <w:rPr>
          <w:rFonts w:cs="Arial"/>
          <w:b/>
          <w:sz w:val="24"/>
          <w:szCs w:val="24"/>
        </w:rPr>
      </w:pPr>
      <w:r w:rsidRPr="00AD244D">
        <w:rPr>
          <w:rFonts w:cs="Arial"/>
          <w:sz w:val="24"/>
          <w:szCs w:val="24"/>
        </w:rPr>
        <w:t xml:space="preserve">70% wysokości zabezpieczenia zostanie zwrócone w terminie 30 dni od dnia wykonania zamówienia i uznania przez Zamawiającego za należycie wykonane. Za należyte wykonanie </w:t>
      </w:r>
      <w:r w:rsidR="007E3AE3">
        <w:rPr>
          <w:rFonts w:cs="Arial"/>
          <w:sz w:val="24"/>
          <w:szCs w:val="24"/>
        </w:rPr>
        <w:t>przedmiotu umowy</w:t>
      </w:r>
      <w:r w:rsidRPr="00AD244D">
        <w:rPr>
          <w:rFonts w:cs="Arial"/>
          <w:sz w:val="24"/>
          <w:szCs w:val="24"/>
        </w:rPr>
        <w:t xml:space="preserve"> </w:t>
      </w:r>
      <w:r w:rsidR="00114BE9">
        <w:rPr>
          <w:rFonts w:cs="Arial"/>
          <w:sz w:val="24"/>
          <w:szCs w:val="24"/>
        </w:rPr>
        <w:t>rozumie się</w:t>
      </w:r>
      <w:r w:rsidRPr="00AD244D">
        <w:rPr>
          <w:rFonts w:cs="Arial"/>
          <w:sz w:val="24"/>
          <w:szCs w:val="24"/>
        </w:rPr>
        <w:t xml:space="preserve"> uzyskanie skutecznego </w:t>
      </w:r>
      <w:r w:rsidR="00980F59" w:rsidRPr="00A63C90">
        <w:rPr>
          <w:rFonts w:cs="Arial"/>
          <w:b/>
          <w:sz w:val="24"/>
          <w:szCs w:val="24"/>
        </w:rPr>
        <w:t>P</w:t>
      </w:r>
      <w:r w:rsidRPr="00A63C90">
        <w:rPr>
          <w:rFonts w:cs="Arial"/>
          <w:b/>
          <w:sz w:val="24"/>
          <w:szCs w:val="24"/>
        </w:rPr>
        <w:t xml:space="preserve">rotokołu </w:t>
      </w:r>
      <w:r w:rsidR="00980F59" w:rsidRPr="00A63C90">
        <w:rPr>
          <w:rFonts w:cs="Arial"/>
          <w:b/>
          <w:sz w:val="24"/>
          <w:szCs w:val="24"/>
        </w:rPr>
        <w:t>O</w:t>
      </w:r>
      <w:r w:rsidRPr="00A63C90">
        <w:rPr>
          <w:rFonts w:cs="Arial"/>
          <w:b/>
          <w:sz w:val="24"/>
          <w:szCs w:val="24"/>
        </w:rPr>
        <w:t xml:space="preserve">dbioru </w:t>
      </w:r>
      <w:r w:rsidR="00980F59" w:rsidRPr="00A63C90">
        <w:rPr>
          <w:rFonts w:cs="Arial"/>
          <w:b/>
          <w:sz w:val="24"/>
          <w:szCs w:val="24"/>
        </w:rPr>
        <w:t>K</w:t>
      </w:r>
      <w:r w:rsidRPr="00A63C90">
        <w:rPr>
          <w:rFonts w:cs="Arial"/>
          <w:b/>
          <w:sz w:val="24"/>
          <w:szCs w:val="24"/>
        </w:rPr>
        <w:t>ońcowego.</w:t>
      </w:r>
    </w:p>
    <w:p w:rsidR="00976E21" w:rsidRPr="00AD244D" w:rsidRDefault="00DE207F" w:rsidP="007E3AE3">
      <w:pPr>
        <w:widowControl w:val="0"/>
        <w:numPr>
          <w:ilvl w:val="0"/>
          <w:numId w:val="1"/>
        </w:numPr>
        <w:tabs>
          <w:tab w:val="clear" w:pos="720"/>
        </w:tabs>
        <w:autoSpaceDE w:val="0"/>
        <w:autoSpaceDN w:val="0"/>
        <w:adjustRightInd w:val="0"/>
        <w:spacing w:after="0"/>
        <w:ind w:left="357" w:hanging="357"/>
        <w:jc w:val="both"/>
        <w:rPr>
          <w:rFonts w:eastAsia="Arial Unicode MS" w:cs="Arial"/>
          <w:sz w:val="24"/>
          <w:szCs w:val="24"/>
        </w:rPr>
      </w:pPr>
      <w:r w:rsidRPr="00AD244D">
        <w:rPr>
          <w:rFonts w:cs="Arial"/>
          <w:sz w:val="24"/>
          <w:szCs w:val="24"/>
        </w:rPr>
        <w:t>30% wysokości zabezpieczenia zostanie zwrócone nie później niż w 15 dniu po upływie okresu  rękojmi</w:t>
      </w:r>
      <w:r w:rsidR="00166C42">
        <w:rPr>
          <w:rFonts w:cs="Arial"/>
          <w:sz w:val="24"/>
          <w:szCs w:val="24"/>
        </w:rPr>
        <w:t>.</w:t>
      </w:r>
    </w:p>
    <w:p w:rsidR="004572DE" w:rsidRPr="00AD244D" w:rsidRDefault="004572DE" w:rsidP="007E3AE3">
      <w:pPr>
        <w:widowControl w:val="0"/>
        <w:numPr>
          <w:ilvl w:val="0"/>
          <w:numId w:val="1"/>
        </w:numPr>
        <w:tabs>
          <w:tab w:val="clear" w:pos="720"/>
        </w:tabs>
        <w:autoSpaceDE w:val="0"/>
        <w:autoSpaceDN w:val="0"/>
        <w:adjustRightInd w:val="0"/>
        <w:spacing w:after="0"/>
        <w:ind w:left="357" w:hanging="357"/>
        <w:jc w:val="both"/>
        <w:rPr>
          <w:rFonts w:eastAsia="Arial Unicode MS" w:cs="Arial"/>
          <w:sz w:val="24"/>
          <w:szCs w:val="24"/>
        </w:rPr>
      </w:pPr>
      <w:r w:rsidRPr="00AD244D">
        <w:rPr>
          <w:rFonts w:cs="Arial"/>
          <w:sz w:val="24"/>
          <w:szCs w:val="24"/>
        </w:rPr>
        <w:t>Jeżeli zabezpieczenie wniesione jest w postaci gwarancji bankowej lub ubezpieczeniowej dokument gwarancyjny winien zawierać klauzulę, w której gwarant zobowiązuje się do wypłaty kwoty gwarancyjnej na pierwsze pisemne żądanie Zamawiającego, złożone wraz z oświadczeniem, że Wykonawca nie wywiązał się ze swoich zobowiązań w terminie przewidzianym w umowie lub zgodnie z postanowieniami umowy.</w:t>
      </w:r>
      <w:r w:rsidR="00CC587F" w:rsidRPr="00AD244D">
        <w:rPr>
          <w:rFonts w:cs="Arial"/>
          <w:sz w:val="24"/>
          <w:szCs w:val="24"/>
        </w:rPr>
        <w:t xml:space="preserve"> </w:t>
      </w:r>
    </w:p>
    <w:p w:rsidR="00E70DD3" w:rsidRPr="00AD244D" w:rsidRDefault="00E70DD3" w:rsidP="007E3AE3">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p>
    <w:p w:rsidR="00E70DD3" w:rsidRPr="00AD244D" w:rsidRDefault="00E70DD3" w:rsidP="00CF0806">
      <w:pPr>
        <w:pStyle w:val="Nagwek9"/>
        <w:rPr>
          <w:rFonts w:eastAsia="Arial Unicode MS"/>
        </w:rPr>
      </w:pPr>
      <w:r w:rsidRPr="00AD244D">
        <w:rPr>
          <w:rFonts w:eastAsia="Arial Unicode MS"/>
        </w:rPr>
        <w:t>Podwykonawstwo</w:t>
      </w:r>
    </w:p>
    <w:p w:rsidR="00610779" w:rsidRPr="00AD244D" w:rsidRDefault="00F40492" w:rsidP="000666A3">
      <w:pPr>
        <w:pStyle w:val="Akapitzlist2"/>
        <w:numPr>
          <w:ilvl w:val="0"/>
          <w:numId w:val="37"/>
        </w:numPr>
        <w:spacing w:line="276" w:lineRule="auto"/>
        <w:ind w:left="357" w:hanging="357"/>
        <w:rPr>
          <w:rFonts w:asciiTheme="minorHAnsi" w:hAnsiTheme="minorHAnsi" w:cs="Calibri"/>
          <w:sz w:val="24"/>
          <w:szCs w:val="24"/>
        </w:rPr>
      </w:pPr>
      <w:r w:rsidRPr="00AD244D">
        <w:rPr>
          <w:rFonts w:asciiTheme="minorHAnsi" w:hAnsiTheme="minorHAnsi" w:cs="Calibri"/>
          <w:sz w:val="24"/>
          <w:szCs w:val="24"/>
        </w:rPr>
        <w:t xml:space="preserve">Wykonawca w czasie realizacji umowy, może powierzyć wykonanie całości lub części zakresu przedmiotu </w:t>
      </w:r>
      <w:r w:rsidR="007E3AE3">
        <w:rPr>
          <w:rFonts w:asciiTheme="minorHAnsi" w:hAnsiTheme="minorHAnsi" w:cs="Calibri"/>
          <w:sz w:val="24"/>
          <w:szCs w:val="24"/>
        </w:rPr>
        <w:t>umowy</w:t>
      </w:r>
      <w:r w:rsidR="007E3AE3" w:rsidRPr="00AD244D">
        <w:rPr>
          <w:rFonts w:asciiTheme="minorHAnsi" w:hAnsiTheme="minorHAnsi" w:cs="Calibri"/>
          <w:sz w:val="24"/>
          <w:szCs w:val="24"/>
        </w:rPr>
        <w:t xml:space="preserve"> </w:t>
      </w:r>
      <w:r w:rsidRPr="00AD244D">
        <w:rPr>
          <w:rFonts w:asciiTheme="minorHAnsi" w:hAnsiTheme="minorHAnsi" w:cs="Calibri"/>
          <w:sz w:val="24"/>
          <w:szCs w:val="24"/>
        </w:rPr>
        <w:t>os</w:t>
      </w:r>
      <w:r w:rsidR="00A0310B" w:rsidRPr="00AD244D">
        <w:rPr>
          <w:rFonts w:asciiTheme="minorHAnsi" w:hAnsiTheme="minorHAnsi" w:cs="Calibri"/>
          <w:sz w:val="24"/>
          <w:szCs w:val="24"/>
        </w:rPr>
        <w:t>obie trzeciej (P</w:t>
      </w:r>
      <w:r w:rsidRPr="00AD244D">
        <w:rPr>
          <w:rFonts w:asciiTheme="minorHAnsi" w:hAnsiTheme="minorHAnsi" w:cs="Calibri"/>
          <w:sz w:val="24"/>
          <w:szCs w:val="24"/>
        </w:rPr>
        <w:t>odwykonawcy), jeśli oświadczył w Formularzu Oferty taki zamiar.</w:t>
      </w:r>
    </w:p>
    <w:p w:rsidR="00F40492" w:rsidRPr="00AD244D" w:rsidRDefault="00610779" w:rsidP="0062392A">
      <w:pPr>
        <w:pStyle w:val="Akapitzlist2"/>
        <w:numPr>
          <w:ilvl w:val="0"/>
          <w:numId w:val="37"/>
        </w:numPr>
        <w:spacing w:line="276" w:lineRule="auto"/>
        <w:ind w:left="357" w:hanging="357"/>
        <w:rPr>
          <w:rFonts w:asciiTheme="minorHAnsi" w:hAnsiTheme="minorHAnsi" w:cs="Calibri"/>
          <w:sz w:val="24"/>
          <w:szCs w:val="24"/>
        </w:rPr>
      </w:pPr>
      <w:r w:rsidRPr="00AD244D">
        <w:rPr>
          <w:rFonts w:asciiTheme="minorHAnsi" w:hAnsiTheme="minorHAnsi" w:cs="Calibri"/>
          <w:sz w:val="24"/>
          <w:szCs w:val="24"/>
        </w:rPr>
        <w:t>Zawarcie umowy przez Wykonawcę z Podwykonawcą wymaga zgody Zamawiającego.</w:t>
      </w:r>
    </w:p>
    <w:p w:rsidR="00F40492" w:rsidRPr="00AD244D" w:rsidRDefault="00F40492" w:rsidP="007E3AE3">
      <w:pPr>
        <w:pStyle w:val="Akapitzlist2"/>
        <w:widowControl w:val="0"/>
        <w:numPr>
          <w:ilvl w:val="0"/>
          <w:numId w:val="37"/>
        </w:numPr>
        <w:autoSpaceDE w:val="0"/>
        <w:autoSpaceDN w:val="0"/>
        <w:adjustRightInd w:val="0"/>
        <w:spacing w:line="276" w:lineRule="auto"/>
        <w:ind w:left="357" w:hanging="357"/>
        <w:rPr>
          <w:rFonts w:asciiTheme="minorHAnsi" w:hAnsiTheme="minorHAnsi" w:cs="Calibri"/>
          <w:sz w:val="24"/>
          <w:szCs w:val="24"/>
        </w:rPr>
      </w:pPr>
      <w:r w:rsidRPr="00AD244D">
        <w:rPr>
          <w:rFonts w:asciiTheme="minorHAnsi" w:hAnsiTheme="minorHAnsi" w:cs="Calibri"/>
          <w:sz w:val="24"/>
          <w:szCs w:val="24"/>
        </w:rPr>
        <w:t>Wykonawca będzie ponosił pełną odpowiedzialność wobec Zamawiającego i osób trzecich za r</w:t>
      </w:r>
      <w:r w:rsidR="00A0310B" w:rsidRPr="00AD244D">
        <w:rPr>
          <w:rFonts w:asciiTheme="minorHAnsi" w:hAnsiTheme="minorHAnsi" w:cs="Calibri"/>
          <w:sz w:val="24"/>
          <w:szCs w:val="24"/>
        </w:rPr>
        <w:t>oboty budowlane wykonane przez P</w:t>
      </w:r>
      <w:r w:rsidRPr="00AD244D">
        <w:rPr>
          <w:rFonts w:asciiTheme="minorHAnsi" w:hAnsiTheme="minorHAnsi" w:cs="Calibri"/>
          <w:sz w:val="24"/>
          <w:szCs w:val="24"/>
        </w:rPr>
        <w:t xml:space="preserve">odwykonawców. Zamawiający ponosi solidarną odpowiedzialność wraz z Wykonawcą tylko i wyłącznie za zapłatę wynagrodzenia za roboty budowlane wykonane przez </w:t>
      </w:r>
      <w:r w:rsidR="00980F59">
        <w:rPr>
          <w:rFonts w:asciiTheme="minorHAnsi" w:hAnsiTheme="minorHAnsi" w:cs="Calibri"/>
          <w:sz w:val="24"/>
          <w:szCs w:val="24"/>
        </w:rPr>
        <w:t>P</w:t>
      </w:r>
      <w:r w:rsidRPr="00AD244D">
        <w:rPr>
          <w:rFonts w:asciiTheme="minorHAnsi" w:hAnsiTheme="minorHAnsi" w:cs="Calibri"/>
          <w:sz w:val="24"/>
          <w:szCs w:val="24"/>
        </w:rPr>
        <w:t>odwykonawców stosownie do art. 647</w:t>
      </w:r>
      <w:r w:rsidRPr="00AD244D">
        <w:rPr>
          <w:rFonts w:asciiTheme="minorHAnsi" w:hAnsiTheme="minorHAnsi"/>
          <w:sz w:val="24"/>
          <w:szCs w:val="24"/>
        </w:rPr>
        <w:t>¹</w:t>
      </w:r>
      <w:r w:rsidRPr="00AD244D">
        <w:rPr>
          <w:rFonts w:asciiTheme="minorHAnsi" w:hAnsiTheme="minorHAnsi" w:cs="Calibri"/>
          <w:sz w:val="24"/>
          <w:szCs w:val="24"/>
        </w:rPr>
        <w:t xml:space="preserve"> § 5 kodeksu cywilnego. Zamawiający nie ponosi wraz z Wykonawcą solidarnej odpowiedzialności za zapłatę wynagrodzenia za dostawy lub usługi, nie stanowiące robót budowlanych, lecz wykonane przez </w:t>
      </w:r>
      <w:r w:rsidR="00A0310B" w:rsidRPr="00AD244D">
        <w:rPr>
          <w:rFonts w:asciiTheme="minorHAnsi" w:hAnsiTheme="minorHAnsi" w:cs="Calibri"/>
          <w:sz w:val="24"/>
          <w:szCs w:val="24"/>
        </w:rPr>
        <w:t>P</w:t>
      </w:r>
      <w:r w:rsidRPr="00AD244D">
        <w:rPr>
          <w:rFonts w:asciiTheme="minorHAnsi" w:hAnsiTheme="minorHAnsi" w:cs="Calibri"/>
          <w:sz w:val="24"/>
          <w:szCs w:val="24"/>
        </w:rPr>
        <w:t>odwykonawców.</w:t>
      </w:r>
    </w:p>
    <w:p w:rsidR="00F40492" w:rsidRPr="00AD244D" w:rsidRDefault="00F40492" w:rsidP="007E3AE3">
      <w:pPr>
        <w:pStyle w:val="Akapitzlist2"/>
        <w:widowControl w:val="0"/>
        <w:numPr>
          <w:ilvl w:val="0"/>
          <w:numId w:val="37"/>
        </w:numPr>
        <w:autoSpaceDE w:val="0"/>
        <w:autoSpaceDN w:val="0"/>
        <w:adjustRightInd w:val="0"/>
        <w:spacing w:line="276" w:lineRule="auto"/>
        <w:ind w:left="357" w:hanging="357"/>
        <w:rPr>
          <w:rFonts w:asciiTheme="minorHAnsi" w:hAnsiTheme="minorHAnsi" w:cs="Calibri"/>
          <w:sz w:val="24"/>
          <w:szCs w:val="24"/>
        </w:rPr>
      </w:pPr>
      <w:bookmarkStart w:id="35" w:name="_Ref360779490"/>
      <w:r w:rsidRPr="00AD244D">
        <w:rPr>
          <w:rFonts w:asciiTheme="minorHAnsi" w:hAnsiTheme="minorHAnsi" w:cs="Calibri"/>
          <w:sz w:val="24"/>
          <w:szCs w:val="24"/>
        </w:rPr>
        <w:t xml:space="preserve">W przypadku wykonania robót budowlanych/dostaw/usług przez </w:t>
      </w:r>
      <w:r w:rsidR="00A0310B" w:rsidRPr="00AD244D">
        <w:rPr>
          <w:rFonts w:asciiTheme="minorHAnsi" w:hAnsiTheme="minorHAnsi" w:cs="Calibri"/>
          <w:sz w:val="24"/>
          <w:szCs w:val="24"/>
        </w:rPr>
        <w:t>P</w:t>
      </w:r>
      <w:r w:rsidRPr="00AD244D">
        <w:rPr>
          <w:rFonts w:asciiTheme="minorHAnsi" w:hAnsiTheme="minorHAnsi" w:cs="Calibri"/>
          <w:sz w:val="24"/>
          <w:szCs w:val="24"/>
        </w:rPr>
        <w:t>odwykonawcę, Wykonawca zobowiązany jest przedłożyć Zamawiającemu</w:t>
      </w:r>
      <w:r w:rsidR="00A0310B" w:rsidRPr="00AD244D">
        <w:rPr>
          <w:rFonts w:asciiTheme="minorHAnsi" w:hAnsiTheme="minorHAnsi" w:cs="Calibri"/>
          <w:sz w:val="24"/>
          <w:szCs w:val="24"/>
        </w:rPr>
        <w:t>,</w:t>
      </w:r>
      <w:r w:rsidRPr="00AD244D">
        <w:rPr>
          <w:rFonts w:asciiTheme="minorHAnsi" w:hAnsiTheme="minorHAnsi" w:cs="Calibri"/>
          <w:sz w:val="24"/>
          <w:szCs w:val="24"/>
        </w:rPr>
        <w:t xml:space="preserve"> w terminie co najmniej 14 dni przed </w:t>
      </w:r>
      <w:r w:rsidR="00A0310B" w:rsidRPr="00AD244D">
        <w:rPr>
          <w:rFonts w:asciiTheme="minorHAnsi" w:hAnsiTheme="minorHAnsi" w:cs="Calibri"/>
          <w:sz w:val="24"/>
          <w:szCs w:val="24"/>
        </w:rPr>
        <w:t xml:space="preserve">rozpoczęciem </w:t>
      </w:r>
      <w:r w:rsidR="000778A0">
        <w:rPr>
          <w:rFonts w:asciiTheme="minorHAnsi" w:hAnsiTheme="minorHAnsi" w:cs="Calibri"/>
          <w:sz w:val="24"/>
          <w:szCs w:val="24"/>
        </w:rPr>
        <w:t>przez n</w:t>
      </w:r>
      <w:r w:rsidR="00114BE9">
        <w:rPr>
          <w:rFonts w:asciiTheme="minorHAnsi" w:hAnsiTheme="minorHAnsi" w:cs="Calibri"/>
          <w:sz w:val="24"/>
          <w:szCs w:val="24"/>
        </w:rPr>
        <w:t>i</w:t>
      </w:r>
      <w:r w:rsidR="000778A0">
        <w:rPr>
          <w:rFonts w:asciiTheme="minorHAnsi" w:hAnsiTheme="minorHAnsi" w:cs="Calibri"/>
          <w:sz w:val="24"/>
          <w:szCs w:val="24"/>
        </w:rPr>
        <w:t>ego</w:t>
      </w:r>
      <w:r w:rsidR="00A0310B" w:rsidRPr="00AD244D">
        <w:rPr>
          <w:rFonts w:asciiTheme="minorHAnsi" w:hAnsiTheme="minorHAnsi" w:cs="Calibri"/>
          <w:sz w:val="24"/>
          <w:szCs w:val="24"/>
        </w:rPr>
        <w:t xml:space="preserve"> prac, </w:t>
      </w:r>
      <w:r w:rsidRPr="00AD244D">
        <w:rPr>
          <w:rFonts w:asciiTheme="minorHAnsi" w:hAnsiTheme="minorHAnsi" w:cs="Calibri"/>
          <w:sz w:val="24"/>
          <w:szCs w:val="24"/>
        </w:rPr>
        <w:t xml:space="preserve">projekty umów lub umowy z </w:t>
      </w:r>
      <w:r w:rsidR="00A0310B" w:rsidRPr="00AD244D">
        <w:rPr>
          <w:rFonts w:asciiTheme="minorHAnsi" w:hAnsiTheme="minorHAnsi" w:cs="Calibri"/>
          <w:sz w:val="24"/>
          <w:szCs w:val="24"/>
        </w:rPr>
        <w:t>P</w:t>
      </w:r>
      <w:r w:rsidRPr="00AD244D">
        <w:rPr>
          <w:rFonts w:asciiTheme="minorHAnsi" w:hAnsiTheme="minorHAnsi" w:cs="Calibri"/>
          <w:sz w:val="24"/>
          <w:szCs w:val="24"/>
        </w:rPr>
        <w:t>odwykonawcą wraz z dokumentacją określającą zakres robót</w:t>
      </w:r>
      <w:r w:rsidR="00A0310B" w:rsidRPr="00AD244D">
        <w:rPr>
          <w:rFonts w:asciiTheme="minorHAnsi" w:hAnsiTheme="minorHAnsi" w:cs="Calibri"/>
          <w:sz w:val="24"/>
          <w:szCs w:val="24"/>
        </w:rPr>
        <w:t xml:space="preserve"> budowlanych</w:t>
      </w:r>
      <w:r w:rsidRPr="00AD244D">
        <w:rPr>
          <w:rFonts w:asciiTheme="minorHAnsi" w:hAnsiTheme="minorHAnsi" w:cs="Calibri"/>
          <w:sz w:val="24"/>
          <w:szCs w:val="24"/>
        </w:rPr>
        <w:t>/dostaw</w:t>
      </w:r>
      <w:r w:rsidR="00A0310B" w:rsidRPr="00AD244D">
        <w:rPr>
          <w:rFonts w:asciiTheme="minorHAnsi" w:hAnsiTheme="minorHAnsi" w:cs="Calibri"/>
          <w:sz w:val="24"/>
          <w:szCs w:val="24"/>
        </w:rPr>
        <w:t>/usług</w:t>
      </w:r>
      <w:r w:rsidRPr="00AD244D">
        <w:rPr>
          <w:rFonts w:asciiTheme="minorHAnsi" w:hAnsiTheme="minorHAnsi" w:cs="Calibri"/>
          <w:sz w:val="24"/>
          <w:szCs w:val="24"/>
        </w:rPr>
        <w:t xml:space="preserve"> do wykonania przez </w:t>
      </w:r>
      <w:r w:rsidR="00980F59">
        <w:rPr>
          <w:rFonts w:asciiTheme="minorHAnsi" w:hAnsiTheme="minorHAnsi" w:cs="Calibri"/>
          <w:sz w:val="24"/>
          <w:szCs w:val="24"/>
        </w:rPr>
        <w:t>P</w:t>
      </w:r>
      <w:r w:rsidRPr="00AD244D">
        <w:rPr>
          <w:rFonts w:asciiTheme="minorHAnsi" w:hAnsiTheme="minorHAnsi" w:cs="Calibri"/>
          <w:sz w:val="24"/>
          <w:szCs w:val="24"/>
        </w:rPr>
        <w:t>odwykonawcę.</w:t>
      </w:r>
      <w:bookmarkEnd w:id="35"/>
      <w:r w:rsidRPr="00AD244D">
        <w:rPr>
          <w:rFonts w:asciiTheme="minorHAnsi" w:hAnsiTheme="minorHAnsi" w:cs="Calibri"/>
          <w:sz w:val="24"/>
          <w:szCs w:val="24"/>
        </w:rPr>
        <w:t xml:space="preserve"> </w:t>
      </w:r>
    </w:p>
    <w:p w:rsidR="00F40492" w:rsidRPr="00AD244D" w:rsidRDefault="00F40492" w:rsidP="000778A0">
      <w:pPr>
        <w:pStyle w:val="Akapitzlist2"/>
        <w:widowControl w:val="0"/>
        <w:numPr>
          <w:ilvl w:val="0"/>
          <w:numId w:val="37"/>
        </w:numPr>
        <w:autoSpaceDE w:val="0"/>
        <w:autoSpaceDN w:val="0"/>
        <w:adjustRightInd w:val="0"/>
        <w:spacing w:line="276" w:lineRule="auto"/>
        <w:ind w:left="357" w:hanging="357"/>
        <w:rPr>
          <w:rFonts w:asciiTheme="minorHAnsi" w:hAnsiTheme="minorHAnsi" w:cs="Calibri"/>
          <w:sz w:val="24"/>
          <w:szCs w:val="24"/>
        </w:rPr>
      </w:pPr>
      <w:r w:rsidRPr="00AD244D">
        <w:rPr>
          <w:rFonts w:asciiTheme="minorHAnsi" w:hAnsiTheme="minorHAnsi" w:cs="Calibri"/>
          <w:sz w:val="24"/>
          <w:szCs w:val="24"/>
        </w:rPr>
        <w:t xml:space="preserve">Brak pisemnego sprzeciwu ze strony Zamawiającego, zgłoszonego w terminie 14 dni </w:t>
      </w:r>
      <w:r w:rsidR="000778A0">
        <w:rPr>
          <w:rFonts w:asciiTheme="minorHAnsi" w:hAnsiTheme="minorHAnsi" w:cs="Calibri"/>
          <w:sz w:val="24"/>
          <w:szCs w:val="24"/>
        </w:rPr>
        <w:t xml:space="preserve">kalendarzowych </w:t>
      </w:r>
      <w:r w:rsidRPr="00AD244D">
        <w:rPr>
          <w:rFonts w:asciiTheme="minorHAnsi" w:hAnsiTheme="minorHAnsi" w:cs="Calibri"/>
          <w:sz w:val="24"/>
          <w:szCs w:val="24"/>
        </w:rPr>
        <w:t xml:space="preserve">od daty złożenia u Zamawiającego projektów umów lub umów, o których mowa w ust. </w:t>
      </w:r>
      <w:r w:rsidR="004E2047">
        <w:rPr>
          <w:rFonts w:asciiTheme="minorHAnsi" w:hAnsiTheme="minorHAnsi" w:cs="Calibri"/>
          <w:sz w:val="24"/>
          <w:szCs w:val="24"/>
        </w:rPr>
        <w:fldChar w:fldCharType="begin"/>
      </w:r>
      <w:r w:rsidR="004E2047">
        <w:rPr>
          <w:rFonts w:asciiTheme="minorHAnsi" w:hAnsiTheme="minorHAnsi" w:cs="Calibri"/>
          <w:sz w:val="24"/>
          <w:szCs w:val="24"/>
        </w:rPr>
        <w:instrText xml:space="preserve"> REF _Ref360779490 \r \h </w:instrText>
      </w:r>
      <w:r w:rsidR="000666A3">
        <w:rPr>
          <w:rFonts w:asciiTheme="minorHAnsi" w:hAnsiTheme="minorHAnsi" w:cs="Calibri"/>
          <w:sz w:val="24"/>
          <w:szCs w:val="24"/>
        </w:rPr>
        <w:instrText xml:space="preserve"> \* MERGEFORMAT </w:instrText>
      </w:r>
      <w:r w:rsidR="004E2047">
        <w:rPr>
          <w:rFonts w:asciiTheme="minorHAnsi" w:hAnsiTheme="minorHAnsi" w:cs="Calibri"/>
          <w:sz w:val="24"/>
          <w:szCs w:val="24"/>
        </w:rPr>
      </w:r>
      <w:r w:rsidR="004E2047">
        <w:rPr>
          <w:rFonts w:asciiTheme="minorHAnsi" w:hAnsiTheme="minorHAnsi" w:cs="Calibri"/>
          <w:sz w:val="24"/>
          <w:szCs w:val="24"/>
        </w:rPr>
        <w:fldChar w:fldCharType="separate"/>
      </w:r>
      <w:r w:rsidR="00C75CE1">
        <w:rPr>
          <w:rFonts w:asciiTheme="minorHAnsi" w:hAnsiTheme="minorHAnsi" w:cs="Calibri"/>
          <w:sz w:val="24"/>
          <w:szCs w:val="24"/>
        </w:rPr>
        <w:t>4</w:t>
      </w:r>
      <w:r w:rsidR="004E2047">
        <w:rPr>
          <w:rFonts w:asciiTheme="minorHAnsi" w:hAnsiTheme="minorHAnsi" w:cs="Calibri"/>
          <w:sz w:val="24"/>
          <w:szCs w:val="24"/>
        </w:rPr>
        <w:fldChar w:fldCharType="end"/>
      </w:r>
      <w:r w:rsidRPr="00AD244D">
        <w:rPr>
          <w:rFonts w:asciiTheme="minorHAnsi" w:hAnsiTheme="minorHAnsi" w:cs="Calibri"/>
          <w:sz w:val="24"/>
          <w:szCs w:val="24"/>
        </w:rPr>
        <w:t>, oznaczać będzie</w:t>
      </w:r>
      <w:r w:rsidR="000778A0">
        <w:rPr>
          <w:rFonts w:asciiTheme="minorHAnsi" w:hAnsiTheme="minorHAnsi" w:cs="Calibri"/>
          <w:sz w:val="24"/>
          <w:szCs w:val="24"/>
        </w:rPr>
        <w:t xml:space="preserve"> ich</w:t>
      </w:r>
      <w:r w:rsidRPr="00AD244D">
        <w:rPr>
          <w:rFonts w:asciiTheme="minorHAnsi" w:hAnsiTheme="minorHAnsi" w:cs="Calibri"/>
          <w:sz w:val="24"/>
          <w:szCs w:val="24"/>
        </w:rPr>
        <w:t xml:space="preserve"> akceptację. Kopię zawartej umowy z </w:t>
      </w:r>
      <w:r w:rsidR="00980F59">
        <w:rPr>
          <w:rFonts w:asciiTheme="minorHAnsi" w:hAnsiTheme="minorHAnsi" w:cs="Calibri"/>
          <w:sz w:val="24"/>
          <w:szCs w:val="24"/>
        </w:rPr>
        <w:t>P</w:t>
      </w:r>
      <w:r w:rsidRPr="00AD244D">
        <w:rPr>
          <w:rFonts w:asciiTheme="minorHAnsi" w:hAnsiTheme="minorHAnsi" w:cs="Calibri"/>
          <w:sz w:val="24"/>
          <w:szCs w:val="24"/>
        </w:rPr>
        <w:t xml:space="preserve">odwykonawcą Wykonawca przedłoży Zamawiającemu w terminie 5 dni </w:t>
      </w:r>
      <w:r w:rsidR="000778A0">
        <w:rPr>
          <w:rFonts w:asciiTheme="minorHAnsi" w:hAnsiTheme="minorHAnsi" w:cs="Calibri"/>
          <w:sz w:val="24"/>
          <w:szCs w:val="24"/>
        </w:rPr>
        <w:t xml:space="preserve">roboczych </w:t>
      </w:r>
      <w:r w:rsidRPr="00AD244D">
        <w:rPr>
          <w:rFonts w:asciiTheme="minorHAnsi" w:hAnsiTheme="minorHAnsi" w:cs="Calibri"/>
          <w:sz w:val="24"/>
          <w:szCs w:val="24"/>
        </w:rPr>
        <w:t xml:space="preserve">od jej zawarcia wraz z niezbędnymi dokumentami stanowiącymi podstawę do rozliczenia Wykonawcy z </w:t>
      </w:r>
      <w:r w:rsidR="00A0310B" w:rsidRPr="00AD244D">
        <w:rPr>
          <w:rFonts w:asciiTheme="minorHAnsi" w:hAnsiTheme="minorHAnsi" w:cs="Calibri"/>
          <w:sz w:val="24"/>
          <w:szCs w:val="24"/>
        </w:rPr>
        <w:t>P</w:t>
      </w:r>
      <w:r w:rsidRPr="00AD244D">
        <w:rPr>
          <w:rFonts w:asciiTheme="minorHAnsi" w:hAnsiTheme="minorHAnsi" w:cs="Calibri"/>
          <w:sz w:val="24"/>
          <w:szCs w:val="24"/>
        </w:rPr>
        <w:t>odwykonawcą.</w:t>
      </w:r>
    </w:p>
    <w:p w:rsidR="00F40492" w:rsidRPr="00AD244D" w:rsidRDefault="00F40492" w:rsidP="000778A0">
      <w:pPr>
        <w:pStyle w:val="Akapitzlist2"/>
        <w:widowControl w:val="0"/>
        <w:numPr>
          <w:ilvl w:val="0"/>
          <w:numId w:val="37"/>
        </w:numPr>
        <w:autoSpaceDE w:val="0"/>
        <w:autoSpaceDN w:val="0"/>
        <w:adjustRightInd w:val="0"/>
        <w:spacing w:line="276" w:lineRule="auto"/>
        <w:ind w:left="357" w:hanging="357"/>
        <w:rPr>
          <w:rFonts w:asciiTheme="minorHAnsi" w:hAnsiTheme="minorHAnsi" w:cs="Calibri"/>
          <w:sz w:val="24"/>
          <w:szCs w:val="24"/>
        </w:rPr>
      </w:pPr>
      <w:r w:rsidRPr="00AD244D">
        <w:rPr>
          <w:rFonts w:asciiTheme="minorHAnsi" w:hAnsiTheme="minorHAnsi" w:cs="Calibri"/>
          <w:sz w:val="24"/>
          <w:szCs w:val="24"/>
        </w:rPr>
        <w:t xml:space="preserve">Wykonawca zobowiązuje się do zapłaty </w:t>
      </w:r>
      <w:r w:rsidR="00A0310B" w:rsidRPr="00AD244D">
        <w:rPr>
          <w:rFonts w:asciiTheme="minorHAnsi" w:hAnsiTheme="minorHAnsi" w:cs="Calibri"/>
          <w:sz w:val="24"/>
          <w:szCs w:val="24"/>
        </w:rPr>
        <w:t>P</w:t>
      </w:r>
      <w:r w:rsidRPr="00AD244D">
        <w:rPr>
          <w:rFonts w:asciiTheme="minorHAnsi" w:hAnsiTheme="minorHAnsi" w:cs="Calibri"/>
          <w:sz w:val="24"/>
          <w:szCs w:val="24"/>
        </w:rPr>
        <w:t>odwykonawcom wynagrodzenia na podstawie łączącego ich stosunku prawnego.</w:t>
      </w:r>
    </w:p>
    <w:p w:rsidR="00F40492" w:rsidRPr="00AD244D" w:rsidRDefault="00F40492" w:rsidP="002C376B">
      <w:pPr>
        <w:pStyle w:val="Akapitzlist2"/>
        <w:widowControl w:val="0"/>
        <w:numPr>
          <w:ilvl w:val="0"/>
          <w:numId w:val="37"/>
        </w:numPr>
        <w:autoSpaceDE w:val="0"/>
        <w:autoSpaceDN w:val="0"/>
        <w:adjustRightInd w:val="0"/>
        <w:spacing w:line="276" w:lineRule="auto"/>
        <w:ind w:left="357" w:hanging="357"/>
        <w:rPr>
          <w:rFonts w:asciiTheme="minorHAnsi" w:hAnsiTheme="minorHAnsi" w:cs="Calibri"/>
          <w:sz w:val="24"/>
          <w:szCs w:val="24"/>
        </w:rPr>
      </w:pPr>
      <w:bookmarkStart w:id="36" w:name="_Ref360779504"/>
      <w:r w:rsidRPr="00AD244D">
        <w:rPr>
          <w:rFonts w:asciiTheme="minorHAnsi" w:hAnsiTheme="minorHAnsi" w:cs="Calibri"/>
          <w:sz w:val="24"/>
          <w:szCs w:val="24"/>
        </w:rPr>
        <w:t>Wykonawca</w:t>
      </w:r>
      <w:r w:rsidR="00A0310B" w:rsidRPr="00AD244D">
        <w:rPr>
          <w:rFonts w:asciiTheme="minorHAnsi" w:hAnsiTheme="minorHAnsi" w:cs="Calibri"/>
          <w:sz w:val="24"/>
          <w:szCs w:val="24"/>
        </w:rPr>
        <w:t>,</w:t>
      </w:r>
      <w:r w:rsidRPr="00AD244D">
        <w:rPr>
          <w:rFonts w:asciiTheme="minorHAnsi" w:hAnsiTheme="minorHAnsi" w:cs="Calibri"/>
          <w:sz w:val="24"/>
          <w:szCs w:val="24"/>
        </w:rPr>
        <w:t xml:space="preserve"> łącznie z fakturami za wykonanie przedmiotu umowy</w:t>
      </w:r>
      <w:r w:rsidR="00A0310B" w:rsidRPr="00AD244D">
        <w:rPr>
          <w:rFonts w:asciiTheme="minorHAnsi" w:hAnsiTheme="minorHAnsi" w:cs="Calibri"/>
          <w:sz w:val="24"/>
          <w:szCs w:val="24"/>
        </w:rPr>
        <w:t>, zobowiązany jest</w:t>
      </w:r>
      <w:r w:rsidRPr="00AD244D">
        <w:rPr>
          <w:rFonts w:asciiTheme="minorHAnsi" w:hAnsiTheme="minorHAnsi" w:cs="Calibri"/>
          <w:sz w:val="24"/>
          <w:szCs w:val="24"/>
        </w:rPr>
        <w:t xml:space="preserve"> załączyć swoje i </w:t>
      </w:r>
      <w:r w:rsidR="00A0310B" w:rsidRPr="00AD244D">
        <w:rPr>
          <w:rFonts w:asciiTheme="minorHAnsi" w:hAnsiTheme="minorHAnsi" w:cs="Calibri"/>
          <w:sz w:val="24"/>
          <w:szCs w:val="24"/>
        </w:rPr>
        <w:t>P</w:t>
      </w:r>
      <w:r w:rsidRPr="00AD244D">
        <w:rPr>
          <w:rFonts w:asciiTheme="minorHAnsi" w:hAnsiTheme="minorHAnsi" w:cs="Calibri"/>
          <w:sz w:val="24"/>
          <w:szCs w:val="24"/>
        </w:rPr>
        <w:t xml:space="preserve">odwykonawców oświadczenia, że </w:t>
      </w:r>
      <w:r w:rsidR="00A0310B" w:rsidRPr="00AD244D">
        <w:rPr>
          <w:rFonts w:asciiTheme="minorHAnsi" w:hAnsiTheme="minorHAnsi" w:cs="Calibri"/>
          <w:sz w:val="24"/>
          <w:szCs w:val="24"/>
        </w:rPr>
        <w:t>P</w:t>
      </w:r>
      <w:r w:rsidRPr="00AD244D">
        <w:rPr>
          <w:rFonts w:asciiTheme="minorHAnsi" w:hAnsiTheme="minorHAnsi" w:cs="Calibri"/>
          <w:sz w:val="24"/>
          <w:szCs w:val="24"/>
        </w:rPr>
        <w:t xml:space="preserve">odwykonawcy otrzymali należności z tytułu </w:t>
      </w:r>
      <w:r w:rsidRPr="00AD244D">
        <w:rPr>
          <w:rFonts w:asciiTheme="minorHAnsi" w:hAnsiTheme="minorHAnsi" w:cs="Calibri"/>
          <w:sz w:val="24"/>
          <w:szCs w:val="24"/>
        </w:rPr>
        <w:lastRenderedPageBreak/>
        <w:t>wykonania robót budowlanych/dostaw/usług na rzecz Wykonawcy i żadnych roszczeń z tego tytułu nie będą wnosić do Zamawiającego.</w:t>
      </w:r>
      <w:bookmarkEnd w:id="36"/>
    </w:p>
    <w:p w:rsidR="00F40492" w:rsidRPr="00A63C90" w:rsidRDefault="00F40492" w:rsidP="002C376B">
      <w:pPr>
        <w:pStyle w:val="Akapitzlist2"/>
        <w:widowControl w:val="0"/>
        <w:numPr>
          <w:ilvl w:val="0"/>
          <w:numId w:val="37"/>
        </w:numPr>
        <w:autoSpaceDE w:val="0"/>
        <w:autoSpaceDN w:val="0"/>
        <w:adjustRightInd w:val="0"/>
        <w:spacing w:line="276" w:lineRule="auto"/>
        <w:ind w:left="357" w:hanging="357"/>
        <w:rPr>
          <w:rFonts w:asciiTheme="minorHAnsi" w:hAnsiTheme="minorHAnsi" w:cs="Calibri"/>
          <w:sz w:val="24"/>
          <w:szCs w:val="24"/>
        </w:rPr>
      </w:pPr>
      <w:r w:rsidRPr="00AD244D">
        <w:rPr>
          <w:rFonts w:asciiTheme="minorHAnsi" w:hAnsiTheme="minorHAnsi" w:cs="Calibri"/>
          <w:sz w:val="24"/>
          <w:szCs w:val="24"/>
        </w:rPr>
        <w:t xml:space="preserve"> </w:t>
      </w:r>
      <w:r w:rsidRPr="00A63C90">
        <w:rPr>
          <w:rFonts w:asciiTheme="minorHAnsi" w:hAnsiTheme="minorHAnsi" w:cs="Calibri"/>
          <w:sz w:val="24"/>
          <w:szCs w:val="24"/>
        </w:rPr>
        <w:t xml:space="preserve">W przypadku niedopełnienia obowiązków, o których mowa w ustępach powyżej, Zamawiający może zatrzymać należność wynikającą z faktury za wykonanie przedmiotu umowy lub obniżyć kwotę płatności wynagrodzenia na rzecz Wykonawcy o kwotę należną </w:t>
      </w:r>
      <w:r w:rsidR="00610779" w:rsidRPr="00A63C90">
        <w:rPr>
          <w:rFonts w:asciiTheme="minorHAnsi" w:hAnsiTheme="minorHAnsi" w:cs="Calibri"/>
          <w:sz w:val="24"/>
          <w:szCs w:val="24"/>
        </w:rPr>
        <w:t>P</w:t>
      </w:r>
      <w:r w:rsidRPr="00A63C90">
        <w:rPr>
          <w:rFonts w:asciiTheme="minorHAnsi" w:hAnsiTheme="minorHAnsi" w:cs="Calibri"/>
          <w:sz w:val="24"/>
          <w:szCs w:val="24"/>
        </w:rPr>
        <w:t xml:space="preserve">odwykonawcom, zatrzymując je jako zabezpieczenie na wypadek roszczeń </w:t>
      </w:r>
      <w:r w:rsidR="00610779" w:rsidRPr="00A63C90">
        <w:rPr>
          <w:rFonts w:asciiTheme="minorHAnsi" w:hAnsiTheme="minorHAnsi" w:cs="Calibri"/>
          <w:sz w:val="24"/>
          <w:szCs w:val="24"/>
        </w:rPr>
        <w:t>P</w:t>
      </w:r>
      <w:r w:rsidRPr="00A63C90">
        <w:rPr>
          <w:rFonts w:asciiTheme="minorHAnsi" w:hAnsiTheme="minorHAnsi" w:cs="Calibri"/>
          <w:sz w:val="24"/>
          <w:szCs w:val="24"/>
        </w:rPr>
        <w:t>odwykonawców, które mogą być wystosowane wobec Zamawiającego.</w:t>
      </w:r>
    </w:p>
    <w:p w:rsidR="00F40492" w:rsidRPr="00AD244D" w:rsidRDefault="00F40492">
      <w:pPr>
        <w:pStyle w:val="Akapitzlist2"/>
        <w:widowControl w:val="0"/>
        <w:numPr>
          <w:ilvl w:val="0"/>
          <w:numId w:val="37"/>
        </w:numPr>
        <w:autoSpaceDE w:val="0"/>
        <w:autoSpaceDN w:val="0"/>
        <w:adjustRightInd w:val="0"/>
        <w:spacing w:line="276" w:lineRule="auto"/>
        <w:ind w:left="357" w:hanging="357"/>
        <w:rPr>
          <w:rFonts w:asciiTheme="minorHAnsi" w:hAnsiTheme="minorHAnsi" w:cs="Calibri"/>
          <w:sz w:val="24"/>
          <w:szCs w:val="24"/>
        </w:rPr>
      </w:pPr>
      <w:r w:rsidRPr="00AD244D">
        <w:rPr>
          <w:rFonts w:asciiTheme="minorHAnsi" w:hAnsiTheme="minorHAnsi" w:cs="Calibri"/>
          <w:sz w:val="24"/>
          <w:szCs w:val="24"/>
        </w:rPr>
        <w:t xml:space="preserve">W przypadku nie złożenia oświadczeń, o których mowa w ust. </w:t>
      </w:r>
      <w:r w:rsidR="004E2047">
        <w:rPr>
          <w:rFonts w:asciiTheme="minorHAnsi" w:hAnsiTheme="minorHAnsi" w:cs="Calibri"/>
          <w:sz w:val="24"/>
          <w:szCs w:val="24"/>
        </w:rPr>
        <w:fldChar w:fldCharType="begin"/>
      </w:r>
      <w:r w:rsidR="004E2047">
        <w:rPr>
          <w:rFonts w:asciiTheme="minorHAnsi" w:hAnsiTheme="minorHAnsi" w:cs="Calibri"/>
          <w:sz w:val="24"/>
          <w:szCs w:val="24"/>
        </w:rPr>
        <w:instrText xml:space="preserve"> REF _Ref360779504 \r \h </w:instrText>
      </w:r>
      <w:r w:rsidR="000666A3">
        <w:rPr>
          <w:rFonts w:asciiTheme="minorHAnsi" w:hAnsiTheme="minorHAnsi" w:cs="Calibri"/>
          <w:sz w:val="24"/>
          <w:szCs w:val="24"/>
        </w:rPr>
        <w:instrText xml:space="preserve"> \* MERGEFORMAT </w:instrText>
      </w:r>
      <w:r w:rsidR="004E2047">
        <w:rPr>
          <w:rFonts w:asciiTheme="minorHAnsi" w:hAnsiTheme="minorHAnsi" w:cs="Calibri"/>
          <w:sz w:val="24"/>
          <w:szCs w:val="24"/>
        </w:rPr>
      </w:r>
      <w:r w:rsidR="004E2047">
        <w:rPr>
          <w:rFonts w:asciiTheme="minorHAnsi" w:hAnsiTheme="minorHAnsi" w:cs="Calibri"/>
          <w:sz w:val="24"/>
          <w:szCs w:val="24"/>
        </w:rPr>
        <w:fldChar w:fldCharType="separate"/>
      </w:r>
      <w:r w:rsidR="00C75CE1">
        <w:rPr>
          <w:rFonts w:asciiTheme="minorHAnsi" w:hAnsiTheme="minorHAnsi" w:cs="Calibri"/>
          <w:sz w:val="24"/>
          <w:szCs w:val="24"/>
        </w:rPr>
        <w:t>7</w:t>
      </w:r>
      <w:r w:rsidR="004E2047">
        <w:rPr>
          <w:rFonts w:asciiTheme="minorHAnsi" w:hAnsiTheme="minorHAnsi" w:cs="Calibri"/>
          <w:sz w:val="24"/>
          <w:szCs w:val="24"/>
        </w:rPr>
        <w:fldChar w:fldCharType="end"/>
      </w:r>
      <w:r w:rsidRPr="00AD244D">
        <w:rPr>
          <w:rFonts w:asciiTheme="minorHAnsi" w:hAnsiTheme="minorHAnsi" w:cs="Calibri"/>
          <w:sz w:val="24"/>
          <w:szCs w:val="24"/>
        </w:rPr>
        <w:t>, bądź złożenia tylko niektórych, Zamawiający może wypłacić wynagrodzenie tylko za te roboty budowlane</w:t>
      </w:r>
      <w:r w:rsidRPr="00A63C90">
        <w:rPr>
          <w:rFonts w:asciiTheme="minorHAnsi" w:hAnsiTheme="minorHAnsi" w:cs="Calibri"/>
          <w:sz w:val="24"/>
          <w:szCs w:val="24"/>
        </w:rPr>
        <w:t>/dostawy/usługi</w:t>
      </w:r>
      <w:r w:rsidRPr="00315D39">
        <w:rPr>
          <w:rFonts w:asciiTheme="minorHAnsi" w:hAnsiTheme="minorHAnsi" w:cs="Calibri"/>
          <w:sz w:val="24"/>
          <w:szCs w:val="24"/>
        </w:rPr>
        <w:t>, które zostały zrealizowane przez Wykonawcę osobiście oraz roboty budowlane</w:t>
      </w:r>
      <w:r w:rsidR="00610779" w:rsidRPr="00A63C90">
        <w:rPr>
          <w:rFonts w:asciiTheme="minorHAnsi" w:hAnsiTheme="minorHAnsi" w:cs="Calibri"/>
          <w:sz w:val="24"/>
          <w:szCs w:val="24"/>
        </w:rPr>
        <w:t xml:space="preserve">/dostawy/usługi </w:t>
      </w:r>
      <w:r w:rsidR="00610779" w:rsidRPr="00AD244D">
        <w:rPr>
          <w:rFonts w:asciiTheme="minorHAnsi" w:hAnsiTheme="minorHAnsi" w:cs="Calibri"/>
          <w:sz w:val="24"/>
          <w:szCs w:val="24"/>
        </w:rPr>
        <w:t>wykonane przez P</w:t>
      </w:r>
      <w:r w:rsidRPr="00AD244D">
        <w:rPr>
          <w:rFonts w:asciiTheme="minorHAnsi" w:hAnsiTheme="minorHAnsi" w:cs="Calibri"/>
          <w:sz w:val="24"/>
          <w:szCs w:val="24"/>
        </w:rPr>
        <w:t>odwykonawców, którzy złożyli oświadczenia.</w:t>
      </w:r>
    </w:p>
    <w:p w:rsidR="00666534" w:rsidRPr="00AD244D" w:rsidRDefault="00666534" w:rsidP="00A40742">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bookmarkStart w:id="37" w:name="_Ref360779087"/>
    </w:p>
    <w:bookmarkEnd w:id="37"/>
    <w:p w:rsidR="00666534" w:rsidRPr="00AD244D" w:rsidRDefault="00666534" w:rsidP="00CF0806">
      <w:pPr>
        <w:pStyle w:val="Nagwek9"/>
        <w:rPr>
          <w:rFonts w:eastAsia="Arial Unicode MS"/>
        </w:rPr>
      </w:pPr>
      <w:r w:rsidRPr="00AD244D">
        <w:rPr>
          <w:rFonts w:eastAsia="Arial Unicode MS"/>
        </w:rPr>
        <w:t>Zmiana umowy</w:t>
      </w:r>
    </w:p>
    <w:p w:rsidR="00666534" w:rsidRPr="00AD244D" w:rsidRDefault="00E443EF" w:rsidP="000666A3">
      <w:pPr>
        <w:pStyle w:val="Akapitzlist"/>
        <w:widowControl w:val="0"/>
        <w:numPr>
          <w:ilvl w:val="0"/>
          <w:numId w:val="10"/>
        </w:numPr>
        <w:autoSpaceDE w:val="0"/>
        <w:autoSpaceDN w:val="0"/>
        <w:adjustRightInd w:val="0"/>
        <w:spacing w:after="0"/>
        <w:ind w:left="357" w:hanging="357"/>
        <w:contextualSpacing w:val="0"/>
        <w:jc w:val="both"/>
        <w:rPr>
          <w:rFonts w:eastAsia="Arial Unicode MS" w:cs="Arial"/>
          <w:bCs/>
          <w:color w:val="000000"/>
          <w:sz w:val="24"/>
          <w:szCs w:val="24"/>
        </w:rPr>
      </w:pPr>
      <w:r w:rsidRPr="00AD244D">
        <w:rPr>
          <w:rFonts w:eastAsia="Arial Unicode MS" w:cs="Arial"/>
          <w:bCs/>
          <w:color w:val="000000"/>
          <w:sz w:val="24"/>
          <w:szCs w:val="24"/>
        </w:rPr>
        <w:t>Zamawiający dopuszcza możliwość</w:t>
      </w:r>
      <w:r w:rsidR="005E17EE" w:rsidRPr="00AD244D">
        <w:rPr>
          <w:rFonts w:eastAsia="Arial Unicode MS" w:cs="Arial"/>
          <w:bCs/>
          <w:color w:val="000000"/>
          <w:sz w:val="24"/>
          <w:szCs w:val="24"/>
        </w:rPr>
        <w:t xml:space="preserve"> istotnych</w:t>
      </w:r>
      <w:r w:rsidRPr="00AD244D">
        <w:rPr>
          <w:rFonts w:eastAsia="Arial Unicode MS" w:cs="Arial"/>
          <w:bCs/>
          <w:color w:val="000000"/>
          <w:sz w:val="24"/>
          <w:szCs w:val="24"/>
        </w:rPr>
        <w:t xml:space="preserve"> zmian niniejszej umowy w następujących sytuacjach:</w:t>
      </w:r>
    </w:p>
    <w:p w:rsidR="005D6AFC" w:rsidRPr="00AD244D" w:rsidRDefault="005D6AFC" w:rsidP="0062392A">
      <w:pPr>
        <w:pStyle w:val="Akapitzlist"/>
        <w:numPr>
          <w:ilvl w:val="0"/>
          <w:numId w:val="38"/>
        </w:numPr>
        <w:spacing w:after="0"/>
        <w:ind w:left="714" w:hanging="357"/>
        <w:contextualSpacing w:val="0"/>
        <w:jc w:val="both"/>
        <w:rPr>
          <w:rFonts w:cs="Calibri"/>
          <w:sz w:val="24"/>
          <w:szCs w:val="24"/>
        </w:rPr>
      </w:pPr>
      <w:r w:rsidRPr="00AD244D">
        <w:rPr>
          <w:rFonts w:cs="Calibri"/>
          <w:sz w:val="24"/>
          <w:szCs w:val="24"/>
        </w:rPr>
        <w:t>zmiany materiałów, urządzeń jak również technologii wykonania robót budowlanych przedstawionych w programie funkcjonalno-użytkowym, zawartych w dokumentacji projektowej</w:t>
      </w:r>
      <w:r w:rsidR="00A40742">
        <w:rPr>
          <w:rFonts w:cs="Calibri"/>
          <w:sz w:val="24"/>
          <w:szCs w:val="24"/>
        </w:rPr>
        <w:t xml:space="preserve"> – </w:t>
      </w:r>
      <w:r w:rsidRPr="00AD244D">
        <w:rPr>
          <w:rFonts w:cs="Calibri"/>
          <w:sz w:val="24"/>
          <w:szCs w:val="24"/>
        </w:rPr>
        <w:t xml:space="preserve"> po zatwierdzeniu przez Zamawiającego</w:t>
      </w:r>
      <w:r w:rsidR="00E263AB">
        <w:rPr>
          <w:rFonts w:cs="Calibri"/>
          <w:sz w:val="24"/>
          <w:szCs w:val="24"/>
        </w:rPr>
        <w:t xml:space="preserve"> </w:t>
      </w:r>
      <w:r w:rsidR="00A40742">
        <w:rPr>
          <w:rFonts w:cs="Calibri"/>
          <w:sz w:val="24"/>
          <w:szCs w:val="24"/>
        </w:rPr>
        <w:t>–</w:t>
      </w:r>
      <w:r w:rsidRPr="00AD244D">
        <w:rPr>
          <w:rFonts w:cs="Calibri"/>
          <w:sz w:val="24"/>
          <w:szCs w:val="24"/>
        </w:rPr>
        <w:t xml:space="preserve"> pod warunkiem, że zmiany te będą korzystne dla Zamawiającego.</w:t>
      </w:r>
      <w:r w:rsidR="00C87FC5">
        <w:rPr>
          <w:rFonts w:cs="Calibri"/>
          <w:sz w:val="24"/>
          <w:szCs w:val="24"/>
        </w:rPr>
        <w:t xml:space="preserve"> Powyższe dotyczy zarówno sytuacji, gdy opisane zmiany wymagają zmiany dokumentacji projektowej, jak również sytuacji, gdy obowiązujące przepisy nie nakładają obowiązku zmiany dokumentacji projektowej.</w:t>
      </w:r>
      <w:r w:rsidRPr="00AD244D">
        <w:rPr>
          <w:rFonts w:cs="Calibri"/>
          <w:sz w:val="24"/>
          <w:szCs w:val="24"/>
        </w:rPr>
        <w:t xml:space="preserve"> Zmiany nie mogą spowodować wzrostu ceny wykonania przedmiotu umowy, o której mowa w </w:t>
      </w:r>
      <w:r w:rsidR="004E2047">
        <w:rPr>
          <w:rFonts w:cs="Calibri"/>
          <w:sz w:val="24"/>
          <w:szCs w:val="24"/>
        </w:rPr>
        <w:fldChar w:fldCharType="begin"/>
      </w:r>
      <w:r w:rsidR="004E2047">
        <w:rPr>
          <w:rFonts w:cs="Calibri"/>
          <w:sz w:val="24"/>
          <w:szCs w:val="24"/>
        </w:rPr>
        <w:instrText xml:space="preserve"> REF _Ref360778160 \r \h </w:instrText>
      </w:r>
      <w:r w:rsidR="000666A3">
        <w:rPr>
          <w:rFonts w:cs="Calibri"/>
          <w:sz w:val="24"/>
          <w:szCs w:val="24"/>
        </w:rPr>
        <w:instrText xml:space="preserve"> \* MERGEFORMAT </w:instrText>
      </w:r>
      <w:r w:rsidR="004E2047">
        <w:rPr>
          <w:rFonts w:cs="Calibri"/>
          <w:sz w:val="24"/>
          <w:szCs w:val="24"/>
        </w:rPr>
      </w:r>
      <w:r w:rsidR="004E2047">
        <w:rPr>
          <w:rFonts w:cs="Calibri"/>
          <w:sz w:val="24"/>
          <w:szCs w:val="24"/>
        </w:rPr>
        <w:fldChar w:fldCharType="separate"/>
      </w:r>
      <w:r w:rsidR="00C75CE1">
        <w:rPr>
          <w:rFonts w:cs="Calibri"/>
          <w:sz w:val="24"/>
          <w:szCs w:val="24"/>
        </w:rPr>
        <w:t>§ 9</w:t>
      </w:r>
      <w:r w:rsidR="004E2047">
        <w:rPr>
          <w:rFonts w:cs="Calibri"/>
          <w:sz w:val="24"/>
          <w:szCs w:val="24"/>
        </w:rPr>
        <w:fldChar w:fldCharType="end"/>
      </w:r>
      <w:r w:rsidRPr="00AD244D">
        <w:rPr>
          <w:rFonts w:cs="Calibri"/>
          <w:sz w:val="24"/>
          <w:szCs w:val="24"/>
        </w:rPr>
        <w:t xml:space="preserve"> ust. </w:t>
      </w:r>
      <w:r w:rsidR="004E2047">
        <w:rPr>
          <w:rFonts w:cs="Calibri"/>
          <w:sz w:val="24"/>
          <w:szCs w:val="24"/>
        </w:rPr>
        <w:fldChar w:fldCharType="begin"/>
      </w:r>
      <w:r w:rsidR="004E2047">
        <w:rPr>
          <w:rFonts w:cs="Calibri"/>
          <w:sz w:val="24"/>
          <w:szCs w:val="24"/>
        </w:rPr>
        <w:instrText xml:space="preserve"> REF _Ref360778166 \r \h </w:instrText>
      </w:r>
      <w:r w:rsidR="000666A3">
        <w:rPr>
          <w:rFonts w:cs="Calibri"/>
          <w:sz w:val="24"/>
          <w:szCs w:val="24"/>
        </w:rPr>
        <w:instrText xml:space="preserve"> \* MERGEFORMAT </w:instrText>
      </w:r>
      <w:r w:rsidR="004E2047">
        <w:rPr>
          <w:rFonts w:cs="Calibri"/>
          <w:sz w:val="24"/>
          <w:szCs w:val="24"/>
        </w:rPr>
      </w:r>
      <w:r w:rsidR="004E2047">
        <w:rPr>
          <w:rFonts w:cs="Calibri"/>
          <w:sz w:val="24"/>
          <w:szCs w:val="24"/>
        </w:rPr>
        <w:fldChar w:fldCharType="separate"/>
      </w:r>
      <w:r w:rsidR="00C75CE1">
        <w:rPr>
          <w:rFonts w:cs="Calibri"/>
          <w:sz w:val="24"/>
          <w:szCs w:val="24"/>
        </w:rPr>
        <w:t>1</w:t>
      </w:r>
      <w:r w:rsidR="004E2047">
        <w:rPr>
          <w:rFonts w:cs="Calibri"/>
          <w:sz w:val="24"/>
          <w:szCs w:val="24"/>
        </w:rPr>
        <w:fldChar w:fldCharType="end"/>
      </w:r>
      <w:r w:rsidRPr="00AD244D">
        <w:rPr>
          <w:rFonts w:cs="Calibri"/>
          <w:sz w:val="24"/>
          <w:szCs w:val="24"/>
        </w:rPr>
        <w:t xml:space="preserve"> niniejszej umowy. Będą to, w </w:t>
      </w:r>
      <w:r w:rsidR="004E2047">
        <w:rPr>
          <w:rFonts w:cs="Calibri"/>
          <w:sz w:val="24"/>
          <w:szCs w:val="24"/>
        </w:rPr>
        <w:t>s</w:t>
      </w:r>
      <w:r w:rsidRPr="00AD244D">
        <w:rPr>
          <w:rFonts w:cs="Calibri"/>
          <w:sz w:val="24"/>
          <w:szCs w:val="24"/>
        </w:rPr>
        <w:t xml:space="preserve">zczególności, okoliczności: </w:t>
      </w:r>
    </w:p>
    <w:p w:rsidR="005D6AFC" w:rsidRPr="00AD244D" w:rsidRDefault="005D6AFC" w:rsidP="007E3AE3">
      <w:pPr>
        <w:pStyle w:val="Akapitzlist"/>
        <w:numPr>
          <w:ilvl w:val="0"/>
          <w:numId w:val="39"/>
        </w:numPr>
        <w:spacing w:after="0"/>
        <w:ind w:left="1071" w:hanging="357"/>
        <w:contextualSpacing w:val="0"/>
        <w:jc w:val="both"/>
        <w:rPr>
          <w:rFonts w:cs="Calibri"/>
          <w:sz w:val="24"/>
          <w:szCs w:val="24"/>
        </w:rPr>
      </w:pPr>
      <w:r w:rsidRPr="00AD244D">
        <w:rPr>
          <w:rFonts w:cs="Calibri"/>
          <w:sz w:val="24"/>
          <w:szCs w:val="24"/>
        </w:rPr>
        <w:t xml:space="preserve">powodujące obniżenie kosztu ponoszonego przez Zamawiającego na eksploatację i konserwację wykonanego przedmiotu umowy, </w:t>
      </w:r>
      <w:r w:rsidR="00A40742">
        <w:rPr>
          <w:rFonts w:cs="Calibri"/>
          <w:sz w:val="24"/>
          <w:szCs w:val="24"/>
        </w:rPr>
        <w:t>lub</w:t>
      </w:r>
    </w:p>
    <w:p w:rsidR="005D6AFC" w:rsidRPr="00AD244D" w:rsidRDefault="005D6AFC" w:rsidP="007E3AE3">
      <w:pPr>
        <w:pStyle w:val="Akapitzlist"/>
        <w:numPr>
          <w:ilvl w:val="0"/>
          <w:numId w:val="39"/>
        </w:numPr>
        <w:spacing w:after="0"/>
        <w:ind w:left="1071" w:hanging="357"/>
        <w:contextualSpacing w:val="0"/>
        <w:jc w:val="both"/>
        <w:rPr>
          <w:rFonts w:cs="Calibri"/>
          <w:sz w:val="24"/>
          <w:szCs w:val="24"/>
        </w:rPr>
      </w:pPr>
      <w:r w:rsidRPr="00AD244D">
        <w:rPr>
          <w:rFonts w:cs="Calibri"/>
          <w:sz w:val="24"/>
          <w:szCs w:val="24"/>
        </w:rPr>
        <w:t xml:space="preserve">powodujące poprawienie parametrów technicznych, </w:t>
      </w:r>
      <w:r w:rsidR="00A40742">
        <w:rPr>
          <w:rFonts w:cs="Calibri"/>
          <w:sz w:val="24"/>
          <w:szCs w:val="24"/>
        </w:rPr>
        <w:t>lub</w:t>
      </w:r>
    </w:p>
    <w:p w:rsidR="005D6AFC" w:rsidRPr="00AD244D" w:rsidRDefault="005D6AFC" w:rsidP="000778A0">
      <w:pPr>
        <w:pStyle w:val="Akapitzlist"/>
        <w:numPr>
          <w:ilvl w:val="0"/>
          <w:numId w:val="39"/>
        </w:numPr>
        <w:spacing w:after="0"/>
        <w:ind w:left="1071" w:hanging="357"/>
        <w:contextualSpacing w:val="0"/>
        <w:jc w:val="both"/>
        <w:rPr>
          <w:rFonts w:cs="Calibri"/>
          <w:sz w:val="24"/>
          <w:szCs w:val="24"/>
        </w:rPr>
      </w:pPr>
      <w:r w:rsidRPr="00AD244D">
        <w:rPr>
          <w:rFonts w:cs="Calibri"/>
          <w:sz w:val="24"/>
          <w:szCs w:val="24"/>
        </w:rPr>
        <w:t xml:space="preserve">wynikające z aktualizacji rozwiązań z uwagi na postęp technologiczny lub zmiany obowiązujących przepisów. </w:t>
      </w:r>
    </w:p>
    <w:p w:rsidR="005E17EE" w:rsidRPr="00AD244D" w:rsidRDefault="001E37B8" w:rsidP="002C376B">
      <w:pPr>
        <w:pStyle w:val="Akapitzlist"/>
        <w:widowControl w:val="0"/>
        <w:numPr>
          <w:ilvl w:val="0"/>
          <w:numId w:val="38"/>
        </w:numPr>
        <w:autoSpaceDE w:val="0"/>
        <w:autoSpaceDN w:val="0"/>
        <w:adjustRightInd w:val="0"/>
        <w:spacing w:after="0"/>
        <w:ind w:left="714" w:hanging="357"/>
        <w:contextualSpacing w:val="0"/>
        <w:jc w:val="both"/>
        <w:rPr>
          <w:rFonts w:eastAsia="Arial Unicode MS" w:cs="Arial"/>
          <w:bCs/>
          <w:color w:val="000000"/>
          <w:sz w:val="24"/>
          <w:szCs w:val="24"/>
        </w:rPr>
      </w:pPr>
      <w:r w:rsidRPr="00AD244D">
        <w:rPr>
          <w:rFonts w:eastAsia="Arial Unicode MS" w:cs="Arial"/>
          <w:bCs/>
          <w:color w:val="000000"/>
          <w:sz w:val="24"/>
          <w:szCs w:val="24"/>
        </w:rPr>
        <w:t xml:space="preserve">obniżenie wynagrodzenia zgodnie z </w:t>
      </w:r>
      <w:r w:rsidR="004E2047">
        <w:rPr>
          <w:rFonts w:eastAsia="Arial Unicode MS" w:cs="Times New Roman"/>
          <w:bCs/>
          <w:color w:val="000000"/>
          <w:sz w:val="24"/>
          <w:szCs w:val="24"/>
        </w:rPr>
        <w:fldChar w:fldCharType="begin"/>
      </w:r>
      <w:r w:rsidR="004E2047">
        <w:rPr>
          <w:rFonts w:eastAsia="Arial Unicode MS" w:cs="Arial"/>
          <w:bCs/>
          <w:color w:val="000000"/>
          <w:sz w:val="24"/>
          <w:szCs w:val="24"/>
        </w:rPr>
        <w:instrText xml:space="preserve"> REF _Ref360778115 \r \h </w:instrText>
      </w:r>
      <w:r w:rsidR="000666A3">
        <w:rPr>
          <w:rFonts w:eastAsia="Arial Unicode MS" w:cs="Times New Roman"/>
          <w:bCs/>
          <w:color w:val="000000"/>
          <w:sz w:val="24"/>
          <w:szCs w:val="24"/>
        </w:rPr>
        <w:instrText xml:space="preserve"> \* MERGEFORMAT </w:instrText>
      </w:r>
      <w:r w:rsidR="004E2047">
        <w:rPr>
          <w:rFonts w:eastAsia="Arial Unicode MS" w:cs="Times New Roman"/>
          <w:bCs/>
          <w:color w:val="000000"/>
          <w:sz w:val="24"/>
          <w:szCs w:val="24"/>
        </w:rPr>
      </w:r>
      <w:r w:rsidR="004E2047">
        <w:rPr>
          <w:rFonts w:eastAsia="Arial Unicode MS" w:cs="Times New Roman"/>
          <w:bCs/>
          <w:color w:val="000000"/>
          <w:sz w:val="24"/>
          <w:szCs w:val="24"/>
        </w:rPr>
        <w:fldChar w:fldCharType="separate"/>
      </w:r>
      <w:r w:rsidR="00C75CE1">
        <w:rPr>
          <w:rFonts w:eastAsia="Arial Unicode MS" w:cs="Arial"/>
          <w:bCs/>
          <w:color w:val="000000"/>
          <w:sz w:val="24"/>
          <w:szCs w:val="24"/>
        </w:rPr>
        <w:t>§ 7</w:t>
      </w:r>
      <w:r w:rsidR="004E2047">
        <w:rPr>
          <w:rFonts w:eastAsia="Arial Unicode MS" w:cs="Times New Roman"/>
          <w:bCs/>
          <w:color w:val="000000"/>
          <w:sz w:val="24"/>
          <w:szCs w:val="24"/>
        </w:rPr>
        <w:fldChar w:fldCharType="end"/>
      </w:r>
      <w:r w:rsidRPr="00AD244D">
        <w:rPr>
          <w:rFonts w:eastAsia="Arial Unicode MS" w:cs="Arial"/>
          <w:bCs/>
          <w:color w:val="000000"/>
          <w:sz w:val="24"/>
          <w:szCs w:val="24"/>
        </w:rPr>
        <w:t xml:space="preserve"> ust. </w:t>
      </w:r>
      <w:r w:rsidR="004E2047">
        <w:rPr>
          <w:rFonts w:eastAsia="Arial Unicode MS" w:cs="Arial"/>
          <w:bCs/>
          <w:color w:val="000000"/>
          <w:sz w:val="24"/>
          <w:szCs w:val="24"/>
        </w:rPr>
        <w:fldChar w:fldCharType="begin"/>
      </w:r>
      <w:r w:rsidR="004E2047">
        <w:rPr>
          <w:rFonts w:eastAsia="Arial Unicode MS" w:cs="Arial"/>
          <w:bCs/>
          <w:color w:val="000000"/>
          <w:sz w:val="24"/>
          <w:szCs w:val="24"/>
        </w:rPr>
        <w:instrText xml:space="preserve"> REF _Ref360778134 \r \h </w:instrText>
      </w:r>
      <w:r w:rsidR="000666A3">
        <w:rPr>
          <w:rFonts w:eastAsia="Arial Unicode MS" w:cs="Arial"/>
          <w:bCs/>
          <w:color w:val="000000"/>
          <w:sz w:val="24"/>
          <w:szCs w:val="24"/>
        </w:rPr>
        <w:instrText xml:space="preserve"> \* MERGEFORMAT </w:instrText>
      </w:r>
      <w:r w:rsidR="004E2047">
        <w:rPr>
          <w:rFonts w:eastAsia="Arial Unicode MS" w:cs="Arial"/>
          <w:bCs/>
          <w:color w:val="000000"/>
          <w:sz w:val="24"/>
          <w:szCs w:val="24"/>
        </w:rPr>
      </w:r>
      <w:r w:rsidR="004E2047">
        <w:rPr>
          <w:rFonts w:eastAsia="Arial Unicode MS" w:cs="Arial"/>
          <w:bCs/>
          <w:color w:val="000000"/>
          <w:sz w:val="24"/>
          <w:szCs w:val="24"/>
        </w:rPr>
        <w:fldChar w:fldCharType="separate"/>
      </w:r>
      <w:r w:rsidR="00C75CE1">
        <w:rPr>
          <w:rFonts w:eastAsia="Arial Unicode MS" w:cs="Arial"/>
          <w:bCs/>
          <w:color w:val="000000"/>
          <w:sz w:val="24"/>
          <w:szCs w:val="24"/>
        </w:rPr>
        <w:t>17</w:t>
      </w:r>
      <w:r w:rsidR="004E2047">
        <w:rPr>
          <w:rFonts w:eastAsia="Arial Unicode MS" w:cs="Arial"/>
          <w:bCs/>
          <w:color w:val="000000"/>
          <w:sz w:val="24"/>
          <w:szCs w:val="24"/>
        </w:rPr>
        <w:fldChar w:fldCharType="end"/>
      </w:r>
      <w:r w:rsidRPr="00AD244D">
        <w:rPr>
          <w:rFonts w:eastAsia="Arial Unicode MS" w:cs="Arial"/>
          <w:bCs/>
          <w:color w:val="000000"/>
          <w:sz w:val="24"/>
          <w:szCs w:val="24"/>
        </w:rPr>
        <w:t xml:space="preserve"> pkt </w:t>
      </w:r>
      <w:r w:rsidR="004E2047">
        <w:rPr>
          <w:rFonts w:eastAsia="Arial Unicode MS" w:cs="Arial"/>
          <w:bCs/>
          <w:color w:val="000000"/>
          <w:sz w:val="24"/>
          <w:szCs w:val="24"/>
        </w:rPr>
        <w:fldChar w:fldCharType="begin"/>
      </w:r>
      <w:r w:rsidR="004E2047">
        <w:rPr>
          <w:rFonts w:eastAsia="Arial Unicode MS" w:cs="Arial"/>
          <w:bCs/>
          <w:color w:val="000000"/>
          <w:sz w:val="24"/>
          <w:szCs w:val="24"/>
        </w:rPr>
        <w:instrText xml:space="preserve"> REF _Ref360779590 \r \h </w:instrText>
      </w:r>
      <w:r w:rsidR="000666A3">
        <w:rPr>
          <w:rFonts w:eastAsia="Arial Unicode MS" w:cs="Arial"/>
          <w:bCs/>
          <w:color w:val="000000"/>
          <w:sz w:val="24"/>
          <w:szCs w:val="24"/>
        </w:rPr>
        <w:instrText xml:space="preserve"> \* MERGEFORMAT </w:instrText>
      </w:r>
      <w:r w:rsidR="004E2047">
        <w:rPr>
          <w:rFonts w:eastAsia="Arial Unicode MS" w:cs="Arial"/>
          <w:bCs/>
          <w:color w:val="000000"/>
          <w:sz w:val="24"/>
          <w:szCs w:val="24"/>
        </w:rPr>
      </w:r>
      <w:r w:rsidR="004E2047">
        <w:rPr>
          <w:rFonts w:eastAsia="Arial Unicode MS" w:cs="Arial"/>
          <w:bCs/>
          <w:color w:val="000000"/>
          <w:sz w:val="24"/>
          <w:szCs w:val="24"/>
        </w:rPr>
        <w:fldChar w:fldCharType="separate"/>
      </w:r>
      <w:r w:rsidR="00C75CE1">
        <w:rPr>
          <w:rFonts w:eastAsia="Arial Unicode MS" w:cs="Arial"/>
          <w:bCs/>
          <w:color w:val="000000"/>
          <w:sz w:val="24"/>
          <w:szCs w:val="24"/>
        </w:rPr>
        <w:t>2)</w:t>
      </w:r>
      <w:r w:rsidR="004E2047">
        <w:rPr>
          <w:rFonts w:eastAsia="Arial Unicode MS" w:cs="Arial"/>
          <w:bCs/>
          <w:color w:val="000000"/>
          <w:sz w:val="24"/>
          <w:szCs w:val="24"/>
        </w:rPr>
        <w:fldChar w:fldCharType="end"/>
      </w:r>
      <w:r w:rsidR="00315D39">
        <w:rPr>
          <w:rFonts w:eastAsia="Arial Unicode MS" w:cs="Arial"/>
          <w:bCs/>
          <w:color w:val="000000"/>
          <w:sz w:val="24"/>
          <w:szCs w:val="24"/>
        </w:rPr>
        <w:t xml:space="preserve"> lit.</w:t>
      </w:r>
      <w:r w:rsidR="00B01B7F">
        <w:rPr>
          <w:rFonts w:eastAsia="Arial Unicode MS" w:cs="Arial"/>
          <w:bCs/>
          <w:color w:val="000000"/>
          <w:sz w:val="24"/>
          <w:szCs w:val="24"/>
        </w:rPr>
        <w:t xml:space="preserve"> </w:t>
      </w:r>
      <w:r w:rsidR="00A40742">
        <w:rPr>
          <w:rFonts w:eastAsia="Arial Unicode MS" w:cs="Arial"/>
          <w:bCs/>
          <w:color w:val="000000"/>
          <w:sz w:val="24"/>
          <w:szCs w:val="24"/>
        </w:rPr>
        <w:fldChar w:fldCharType="begin"/>
      </w:r>
      <w:r w:rsidR="00A40742">
        <w:rPr>
          <w:rFonts w:eastAsia="Arial Unicode MS" w:cs="Arial"/>
          <w:bCs/>
          <w:color w:val="000000"/>
          <w:sz w:val="24"/>
          <w:szCs w:val="24"/>
        </w:rPr>
        <w:instrText xml:space="preserve"> REF _Ref361642198 \r \h </w:instrText>
      </w:r>
      <w:r w:rsidR="00A40742">
        <w:rPr>
          <w:rFonts w:eastAsia="Arial Unicode MS" w:cs="Arial"/>
          <w:bCs/>
          <w:color w:val="000000"/>
          <w:sz w:val="24"/>
          <w:szCs w:val="24"/>
        </w:rPr>
      </w:r>
      <w:r w:rsidR="00A40742">
        <w:rPr>
          <w:rFonts w:eastAsia="Arial Unicode MS" w:cs="Arial"/>
          <w:bCs/>
          <w:color w:val="000000"/>
          <w:sz w:val="24"/>
          <w:szCs w:val="24"/>
        </w:rPr>
        <w:fldChar w:fldCharType="separate"/>
      </w:r>
      <w:r w:rsidR="00C75CE1">
        <w:rPr>
          <w:rFonts w:eastAsia="Arial Unicode MS" w:cs="Arial"/>
          <w:bCs/>
          <w:color w:val="000000"/>
          <w:sz w:val="24"/>
          <w:szCs w:val="24"/>
        </w:rPr>
        <w:t>a)</w:t>
      </w:r>
      <w:r w:rsidR="00A40742">
        <w:rPr>
          <w:rFonts w:eastAsia="Arial Unicode MS" w:cs="Arial"/>
          <w:bCs/>
          <w:color w:val="000000"/>
          <w:sz w:val="24"/>
          <w:szCs w:val="24"/>
        </w:rPr>
        <w:fldChar w:fldCharType="end"/>
      </w:r>
      <w:r w:rsidRPr="00AD244D">
        <w:rPr>
          <w:rFonts w:eastAsia="Arial Unicode MS" w:cs="Arial"/>
          <w:bCs/>
          <w:color w:val="000000"/>
          <w:sz w:val="24"/>
          <w:szCs w:val="24"/>
        </w:rPr>
        <w:t>,</w:t>
      </w:r>
    </w:p>
    <w:p w:rsidR="004C5BA4" w:rsidRPr="00AD244D" w:rsidRDefault="00A40742" w:rsidP="002C376B">
      <w:pPr>
        <w:pStyle w:val="Akapitzlist"/>
        <w:widowControl w:val="0"/>
        <w:numPr>
          <w:ilvl w:val="0"/>
          <w:numId w:val="38"/>
        </w:numPr>
        <w:autoSpaceDE w:val="0"/>
        <w:autoSpaceDN w:val="0"/>
        <w:adjustRightInd w:val="0"/>
        <w:spacing w:after="0"/>
        <w:ind w:left="714" w:hanging="357"/>
        <w:contextualSpacing w:val="0"/>
        <w:jc w:val="both"/>
        <w:rPr>
          <w:rFonts w:eastAsia="Arial Unicode MS" w:cs="Arial"/>
          <w:bCs/>
          <w:color w:val="000000"/>
          <w:sz w:val="24"/>
          <w:szCs w:val="24"/>
        </w:rPr>
      </w:pPr>
      <w:r w:rsidRPr="00AD244D">
        <w:rPr>
          <w:rFonts w:eastAsia="Arial Unicode MS" w:cs="Arial"/>
          <w:bCs/>
          <w:color w:val="000000"/>
          <w:sz w:val="24"/>
          <w:szCs w:val="24"/>
        </w:rPr>
        <w:t>zmian</w:t>
      </w:r>
      <w:r>
        <w:rPr>
          <w:rFonts w:eastAsia="Arial Unicode MS" w:cs="Arial"/>
          <w:bCs/>
          <w:color w:val="000000"/>
          <w:sz w:val="24"/>
          <w:szCs w:val="24"/>
        </w:rPr>
        <w:t>y</w:t>
      </w:r>
      <w:r w:rsidRPr="00AD244D">
        <w:rPr>
          <w:rFonts w:eastAsia="Arial Unicode MS" w:cs="Arial"/>
          <w:bCs/>
          <w:color w:val="000000"/>
          <w:sz w:val="24"/>
          <w:szCs w:val="24"/>
        </w:rPr>
        <w:t xml:space="preserve"> </w:t>
      </w:r>
      <w:r w:rsidR="00353483" w:rsidRPr="00AD244D">
        <w:rPr>
          <w:rFonts w:eastAsia="Arial Unicode MS" w:cs="Arial"/>
          <w:bCs/>
          <w:color w:val="000000"/>
          <w:sz w:val="24"/>
          <w:szCs w:val="24"/>
        </w:rPr>
        <w:t>stawki podatku VAT</w:t>
      </w:r>
      <w:r w:rsidR="00610779" w:rsidRPr="00AD244D">
        <w:rPr>
          <w:rFonts w:eastAsia="Arial Unicode MS" w:cs="Arial"/>
          <w:bCs/>
          <w:color w:val="000000"/>
          <w:sz w:val="24"/>
          <w:szCs w:val="24"/>
        </w:rPr>
        <w:t>,</w:t>
      </w:r>
      <w:r w:rsidR="00353483" w:rsidRPr="00AD244D">
        <w:rPr>
          <w:rFonts w:eastAsia="Arial Unicode MS" w:cs="Arial"/>
          <w:bCs/>
          <w:color w:val="000000"/>
          <w:sz w:val="24"/>
          <w:szCs w:val="24"/>
        </w:rPr>
        <w:t xml:space="preserve"> w przypadku zmiany obowiązujących przepisów </w:t>
      </w:r>
      <w:r w:rsidR="005D6AFC" w:rsidRPr="00AD244D">
        <w:rPr>
          <w:rFonts w:eastAsia="Arial Unicode MS" w:cs="Arial"/>
          <w:bCs/>
          <w:color w:val="000000"/>
          <w:sz w:val="24"/>
          <w:szCs w:val="24"/>
        </w:rPr>
        <w:t>podatkowych</w:t>
      </w:r>
      <w:r w:rsidR="00353483" w:rsidRPr="00AD244D">
        <w:rPr>
          <w:rFonts w:eastAsia="Arial Unicode MS" w:cs="Arial"/>
          <w:bCs/>
          <w:color w:val="000000"/>
          <w:sz w:val="24"/>
          <w:szCs w:val="24"/>
        </w:rPr>
        <w:t xml:space="preserve"> po</w:t>
      </w:r>
      <w:r w:rsidR="00BF45F6" w:rsidRPr="00AD244D">
        <w:rPr>
          <w:rFonts w:eastAsia="Arial Unicode MS" w:cs="Arial"/>
          <w:bCs/>
          <w:color w:val="000000"/>
          <w:sz w:val="24"/>
          <w:szCs w:val="24"/>
        </w:rPr>
        <w:t xml:space="preserve"> dniu zawarcia niniejszej umowy. W takim przypadku zmianie ulegnie cena brutto umowy, a cena netto pozostanie bez zmian,</w:t>
      </w:r>
    </w:p>
    <w:p w:rsidR="00943486" w:rsidRPr="00114BE9" w:rsidRDefault="00943486">
      <w:pPr>
        <w:pStyle w:val="Akapitzlist"/>
        <w:widowControl w:val="0"/>
        <w:numPr>
          <w:ilvl w:val="0"/>
          <w:numId w:val="38"/>
        </w:numPr>
        <w:autoSpaceDE w:val="0"/>
        <w:autoSpaceDN w:val="0"/>
        <w:adjustRightInd w:val="0"/>
        <w:spacing w:after="0"/>
        <w:ind w:left="714" w:hanging="357"/>
        <w:contextualSpacing w:val="0"/>
        <w:jc w:val="both"/>
        <w:rPr>
          <w:rFonts w:eastAsia="Arial Unicode MS" w:cs="Arial"/>
          <w:bCs/>
          <w:sz w:val="24"/>
          <w:szCs w:val="24"/>
        </w:rPr>
      </w:pPr>
      <w:r w:rsidRPr="00114BE9">
        <w:rPr>
          <w:rFonts w:cs="Arial"/>
          <w:sz w:val="24"/>
          <w:szCs w:val="24"/>
        </w:rPr>
        <w:t xml:space="preserve">zmiany zasad realizacji projektu dofinansowanego ze środków Funduszu Spójności w ramach PO </w:t>
      </w:r>
      <w:proofErr w:type="spellStart"/>
      <w:r w:rsidRPr="00114BE9">
        <w:rPr>
          <w:rFonts w:cs="Arial"/>
          <w:sz w:val="24"/>
          <w:szCs w:val="24"/>
        </w:rPr>
        <w:t>IiŚ</w:t>
      </w:r>
      <w:proofErr w:type="spellEnd"/>
      <w:r w:rsidRPr="00114BE9">
        <w:rPr>
          <w:rFonts w:cs="Arial"/>
          <w:sz w:val="24"/>
          <w:szCs w:val="24"/>
        </w:rPr>
        <w:t>, w tym zmiany zasad kwalifikowania wydatków,</w:t>
      </w:r>
      <w:r w:rsidR="005D6AFC" w:rsidRPr="00114BE9">
        <w:rPr>
          <w:rFonts w:cs="Arial"/>
          <w:sz w:val="24"/>
          <w:szCs w:val="24"/>
        </w:rPr>
        <w:t xml:space="preserve"> jeżeli dotyczy,</w:t>
      </w:r>
    </w:p>
    <w:p w:rsidR="005E17EE" w:rsidRPr="00114BE9" w:rsidRDefault="005E17EE">
      <w:pPr>
        <w:pStyle w:val="Akapitzlist"/>
        <w:widowControl w:val="0"/>
        <w:numPr>
          <w:ilvl w:val="0"/>
          <w:numId w:val="38"/>
        </w:numPr>
        <w:autoSpaceDE w:val="0"/>
        <w:autoSpaceDN w:val="0"/>
        <w:adjustRightInd w:val="0"/>
        <w:spacing w:after="0"/>
        <w:ind w:left="714" w:hanging="357"/>
        <w:contextualSpacing w:val="0"/>
        <w:jc w:val="both"/>
        <w:rPr>
          <w:rFonts w:eastAsia="Arial Unicode MS" w:cs="Arial"/>
          <w:bCs/>
          <w:color w:val="000000"/>
          <w:sz w:val="24"/>
          <w:szCs w:val="24"/>
        </w:rPr>
      </w:pPr>
      <w:r w:rsidRPr="00114BE9">
        <w:rPr>
          <w:rFonts w:cs="Arial"/>
          <w:sz w:val="24"/>
          <w:szCs w:val="24"/>
        </w:rPr>
        <w:t xml:space="preserve">w przypadku, gdy konieczność zmiany umowy wynikać będzie z umów, wytycznych, zaleceń, decyzji lub innych dokumentów, którymi stroną lub autorem będą instytucje finansujące w zakresie realizacji PO </w:t>
      </w:r>
      <w:proofErr w:type="spellStart"/>
      <w:r w:rsidRPr="00114BE9">
        <w:rPr>
          <w:rFonts w:cs="Arial"/>
          <w:sz w:val="24"/>
          <w:szCs w:val="24"/>
        </w:rPr>
        <w:t>IiŚ</w:t>
      </w:r>
      <w:proofErr w:type="spellEnd"/>
      <w:r w:rsidRPr="00114BE9">
        <w:rPr>
          <w:rFonts w:cs="Arial"/>
          <w:sz w:val="24"/>
          <w:szCs w:val="24"/>
        </w:rPr>
        <w:t>, jeżeli dotyczy,</w:t>
      </w:r>
    </w:p>
    <w:p w:rsidR="00BF45F6" w:rsidRPr="00114BE9" w:rsidRDefault="00943486">
      <w:pPr>
        <w:pStyle w:val="Akapitzlist"/>
        <w:widowControl w:val="0"/>
        <w:numPr>
          <w:ilvl w:val="0"/>
          <w:numId w:val="38"/>
        </w:numPr>
        <w:autoSpaceDE w:val="0"/>
        <w:autoSpaceDN w:val="0"/>
        <w:adjustRightInd w:val="0"/>
        <w:spacing w:after="0"/>
        <w:ind w:left="714" w:hanging="357"/>
        <w:contextualSpacing w:val="0"/>
        <w:jc w:val="both"/>
        <w:rPr>
          <w:rFonts w:eastAsia="Arial Unicode MS" w:cs="Arial"/>
          <w:bCs/>
          <w:color w:val="000000"/>
          <w:sz w:val="24"/>
          <w:szCs w:val="24"/>
        </w:rPr>
      </w:pPr>
      <w:r w:rsidRPr="00114BE9">
        <w:rPr>
          <w:rFonts w:cs="Arial"/>
          <w:sz w:val="24"/>
          <w:szCs w:val="24"/>
        </w:rPr>
        <w:t xml:space="preserve">w przypadku uchwalenia lub uchwalenia zmiany powszechnie obowiązujących przepisów prawa krajowego i wspólnotowego oraz wytycznych, zaleceń i dokumentów programowych Funduszu Spójności, których uchwalenie lub zmiana nastąpiły po zawarciu umowy, a z których treści wynika konieczność lub zasadność wprowadzenia zmian do </w:t>
      </w:r>
      <w:r w:rsidRPr="00114BE9">
        <w:rPr>
          <w:rFonts w:cs="Arial"/>
          <w:sz w:val="24"/>
          <w:szCs w:val="24"/>
        </w:rPr>
        <w:lastRenderedPageBreak/>
        <w:t>umowy,</w:t>
      </w:r>
      <w:r w:rsidR="005E17EE" w:rsidRPr="00114BE9">
        <w:rPr>
          <w:rFonts w:cs="Arial"/>
          <w:sz w:val="24"/>
          <w:szCs w:val="24"/>
        </w:rPr>
        <w:t xml:space="preserve"> jeżeli dotyczy,</w:t>
      </w:r>
    </w:p>
    <w:p w:rsidR="00943486" w:rsidRPr="00AD244D" w:rsidRDefault="0015410F">
      <w:pPr>
        <w:pStyle w:val="Akapitzlist"/>
        <w:widowControl w:val="0"/>
        <w:numPr>
          <w:ilvl w:val="0"/>
          <w:numId w:val="38"/>
        </w:numPr>
        <w:autoSpaceDE w:val="0"/>
        <w:autoSpaceDN w:val="0"/>
        <w:adjustRightInd w:val="0"/>
        <w:spacing w:after="0"/>
        <w:ind w:left="714" w:hanging="357"/>
        <w:contextualSpacing w:val="0"/>
        <w:jc w:val="both"/>
        <w:rPr>
          <w:rFonts w:eastAsia="Arial Unicode MS" w:cs="Arial"/>
          <w:bCs/>
          <w:color w:val="000000"/>
          <w:sz w:val="24"/>
          <w:szCs w:val="24"/>
        </w:rPr>
      </w:pPr>
      <w:r w:rsidRPr="00AD244D">
        <w:rPr>
          <w:rFonts w:cs="Arial"/>
          <w:sz w:val="24"/>
          <w:szCs w:val="24"/>
        </w:rPr>
        <w:t>zmiana</w:t>
      </w:r>
      <w:r w:rsidR="00943486" w:rsidRPr="00AD244D">
        <w:rPr>
          <w:rFonts w:cs="Arial"/>
          <w:sz w:val="24"/>
          <w:szCs w:val="24"/>
        </w:rPr>
        <w:t xml:space="preserve"> terminu wykonania zamówienia w przypadku:</w:t>
      </w:r>
    </w:p>
    <w:p w:rsidR="00943486" w:rsidRPr="00AD244D" w:rsidRDefault="00BE043C" w:rsidP="00C75CE1">
      <w:pPr>
        <w:numPr>
          <w:ilvl w:val="2"/>
          <w:numId w:val="20"/>
        </w:numPr>
        <w:tabs>
          <w:tab w:val="clear" w:pos="2340"/>
        </w:tabs>
        <w:spacing w:after="0"/>
        <w:ind w:left="1071" w:hanging="357"/>
        <w:jc w:val="both"/>
        <w:rPr>
          <w:rFonts w:eastAsia="Times New Roman" w:cs="Arial"/>
          <w:bCs/>
          <w:sz w:val="24"/>
          <w:szCs w:val="24"/>
        </w:rPr>
      </w:pPr>
      <w:r w:rsidRPr="00AD244D">
        <w:rPr>
          <w:rFonts w:eastAsia="Times New Roman" w:cs="Arial"/>
          <w:bCs/>
          <w:sz w:val="24"/>
          <w:szCs w:val="24"/>
        </w:rPr>
        <w:t>wstrzymania</w:t>
      </w:r>
      <w:r w:rsidR="00943486" w:rsidRPr="00AD244D">
        <w:rPr>
          <w:rFonts w:eastAsia="Times New Roman" w:cs="Arial"/>
          <w:bCs/>
          <w:sz w:val="24"/>
          <w:szCs w:val="24"/>
        </w:rPr>
        <w:t xml:space="preserve"> robót przez Zamawiającego w </w:t>
      </w:r>
      <w:r w:rsidR="006418FF" w:rsidRPr="00AD244D">
        <w:rPr>
          <w:rFonts w:eastAsia="Times New Roman" w:cs="Arial"/>
          <w:bCs/>
          <w:sz w:val="24"/>
          <w:szCs w:val="24"/>
        </w:rPr>
        <w:t xml:space="preserve">przypadku wystąpienia </w:t>
      </w:r>
      <w:r w:rsidR="00943486" w:rsidRPr="00AD244D">
        <w:rPr>
          <w:rFonts w:eastAsia="Times New Roman" w:cs="Arial"/>
          <w:bCs/>
          <w:sz w:val="24"/>
          <w:szCs w:val="24"/>
        </w:rPr>
        <w:t>szczególnie niesprzyjających warunków atmosferycznych</w:t>
      </w:r>
      <w:r w:rsidR="006418FF" w:rsidRPr="00AD244D">
        <w:rPr>
          <w:rFonts w:eastAsia="Times New Roman" w:cs="Arial"/>
          <w:bCs/>
          <w:sz w:val="24"/>
          <w:szCs w:val="24"/>
        </w:rPr>
        <w:t>, uniemożliwiających prawidłowe</w:t>
      </w:r>
      <w:r w:rsidR="006418FF" w:rsidRPr="00AD244D">
        <w:rPr>
          <w:rFonts w:eastAsia="Times New Roman" w:cs="Arial"/>
          <w:sz w:val="24"/>
          <w:szCs w:val="24"/>
        </w:rPr>
        <w:t xml:space="preserve"> wykonanie</w:t>
      </w:r>
      <w:r w:rsidR="00943486" w:rsidRPr="00AD244D">
        <w:rPr>
          <w:rFonts w:eastAsia="Times New Roman" w:cs="Arial"/>
          <w:sz w:val="24"/>
          <w:szCs w:val="24"/>
        </w:rPr>
        <w:t xml:space="preserve"> przedmiot</w:t>
      </w:r>
      <w:r w:rsidR="006418FF" w:rsidRPr="00AD244D">
        <w:rPr>
          <w:rFonts w:eastAsia="Times New Roman" w:cs="Arial"/>
          <w:sz w:val="24"/>
          <w:szCs w:val="24"/>
        </w:rPr>
        <w:t>u umowy</w:t>
      </w:r>
      <w:r w:rsidR="00943486" w:rsidRPr="00AD244D">
        <w:rPr>
          <w:rFonts w:eastAsia="Times New Roman" w:cs="Arial"/>
          <w:bCs/>
          <w:sz w:val="24"/>
          <w:szCs w:val="24"/>
        </w:rPr>
        <w:t>,</w:t>
      </w:r>
      <w:r w:rsidR="006418FF" w:rsidRPr="00AD244D">
        <w:rPr>
          <w:rFonts w:eastAsia="Times New Roman" w:cs="Arial"/>
          <w:bCs/>
          <w:sz w:val="24"/>
          <w:szCs w:val="24"/>
        </w:rPr>
        <w:t xml:space="preserve"> utrzymujących się co najmniej </w:t>
      </w:r>
      <w:r w:rsidR="00A1473B" w:rsidRPr="00AD244D">
        <w:rPr>
          <w:rFonts w:eastAsia="Times New Roman" w:cs="Arial"/>
          <w:bCs/>
          <w:sz w:val="24"/>
          <w:szCs w:val="24"/>
        </w:rPr>
        <w:t xml:space="preserve">21 </w:t>
      </w:r>
      <w:r w:rsidR="006418FF" w:rsidRPr="00AD244D">
        <w:rPr>
          <w:rFonts w:eastAsia="Times New Roman" w:cs="Arial"/>
          <w:bCs/>
          <w:sz w:val="24"/>
          <w:szCs w:val="24"/>
        </w:rPr>
        <w:t>dni</w:t>
      </w:r>
      <w:r w:rsidR="001E1D3B">
        <w:rPr>
          <w:rFonts w:eastAsia="Times New Roman" w:cs="Arial"/>
          <w:bCs/>
          <w:sz w:val="24"/>
          <w:szCs w:val="24"/>
        </w:rPr>
        <w:t xml:space="preserve"> kalendarzowych</w:t>
      </w:r>
      <w:r w:rsidR="006418FF" w:rsidRPr="00AD244D">
        <w:rPr>
          <w:rFonts w:eastAsia="Times New Roman" w:cs="Arial"/>
          <w:bCs/>
          <w:sz w:val="24"/>
          <w:szCs w:val="24"/>
        </w:rPr>
        <w:t>,</w:t>
      </w:r>
    </w:p>
    <w:p w:rsidR="00943486" w:rsidRPr="00AD244D" w:rsidRDefault="001E1D3B" w:rsidP="00C75CE1">
      <w:pPr>
        <w:numPr>
          <w:ilvl w:val="2"/>
          <w:numId w:val="20"/>
        </w:numPr>
        <w:tabs>
          <w:tab w:val="clear" w:pos="2340"/>
        </w:tabs>
        <w:spacing w:after="0"/>
        <w:ind w:left="1071" w:hanging="357"/>
        <w:jc w:val="both"/>
        <w:rPr>
          <w:rFonts w:eastAsia="Times New Roman" w:cs="Arial"/>
          <w:bCs/>
          <w:sz w:val="24"/>
          <w:szCs w:val="24"/>
        </w:rPr>
      </w:pPr>
      <w:r>
        <w:rPr>
          <w:rFonts w:eastAsia="Times New Roman" w:cs="Arial"/>
          <w:bCs/>
          <w:sz w:val="24"/>
          <w:szCs w:val="24"/>
        </w:rPr>
        <w:t xml:space="preserve">zaistnienia </w:t>
      </w:r>
      <w:r w:rsidR="00943486" w:rsidRPr="00AD244D">
        <w:rPr>
          <w:rFonts w:eastAsia="Times New Roman" w:cs="Arial"/>
          <w:bCs/>
          <w:sz w:val="24"/>
          <w:szCs w:val="24"/>
        </w:rPr>
        <w:t>siły wyższej,</w:t>
      </w:r>
    </w:p>
    <w:p w:rsidR="00943486" w:rsidRPr="00AD244D" w:rsidRDefault="001E1D3B" w:rsidP="00C75CE1">
      <w:pPr>
        <w:numPr>
          <w:ilvl w:val="2"/>
          <w:numId w:val="20"/>
        </w:numPr>
        <w:tabs>
          <w:tab w:val="clear" w:pos="2340"/>
        </w:tabs>
        <w:spacing w:after="0"/>
        <w:ind w:left="1071" w:hanging="357"/>
        <w:jc w:val="both"/>
        <w:rPr>
          <w:rFonts w:eastAsia="Times New Roman" w:cs="Arial"/>
          <w:sz w:val="24"/>
          <w:szCs w:val="24"/>
        </w:rPr>
      </w:pPr>
      <w:r>
        <w:rPr>
          <w:rFonts w:eastAsia="Times New Roman" w:cs="Arial"/>
          <w:bCs/>
          <w:sz w:val="24"/>
          <w:szCs w:val="24"/>
        </w:rPr>
        <w:t xml:space="preserve">wystąpienia </w:t>
      </w:r>
      <w:r w:rsidR="00943486" w:rsidRPr="00AD244D">
        <w:rPr>
          <w:rFonts w:eastAsia="Times New Roman" w:cs="Arial"/>
          <w:bCs/>
          <w:sz w:val="24"/>
          <w:szCs w:val="24"/>
        </w:rPr>
        <w:t xml:space="preserve">jakiegokolwiek opóźnienia, utrudnienia lub przeszkód spowodowanych przez </w:t>
      </w:r>
      <w:r w:rsidR="009171BC" w:rsidRPr="00AD244D">
        <w:rPr>
          <w:rFonts w:eastAsia="Times New Roman" w:cs="Arial"/>
          <w:bCs/>
          <w:sz w:val="24"/>
          <w:szCs w:val="24"/>
        </w:rPr>
        <w:t xml:space="preserve">Zamawiającego </w:t>
      </w:r>
      <w:r w:rsidR="00943486" w:rsidRPr="00AD244D">
        <w:rPr>
          <w:rFonts w:eastAsia="Times New Roman" w:cs="Arial"/>
          <w:bCs/>
          <w:sz w:val="24"/>
          <w:szCs w:val="24"/>
        </w:rPr>
        <w:t xml:space="preserve">lub dających się przypisać </w:t>
      </w:r>
      <w:r w:rsidR="00BE043C" w:rsidRPr="00AD244D">
        <w:rPr>
          <w:rFonts w:eastAsia="Times New Roman" w:cs="Arial"/>
          <w:bCs/>
          <w:sz w:val="24"/>
          <w:szCs w:val="24"/>
        </w:rPr>
        <w:t>Z</w:t>
      </w:r>
      <w:r w:rsidR="00943486" w:rsidRPr="00AD244D">
        <w:rPr>
          <w:rFonts w:eastAsia="Times New Roman" w:cs="Arial"/>
          <w:bCs/>
          <w:sz w:val="24"/>
          <w:szCs w:val="24"/>
        </w:rPr>
        <w:t>amawiającemu</w:t>
      </w:r>
      <w:r w:rsidR="00645223" w:rsidRPr="00AD244D">
        <w:rPr>
          <w:rFonts w:eastAsia="Times New Roman" w:cs="Arial"/>
          <w:bCs/>
          <w:sz w:val="24"/>
          <w:szCs w:val="24"/>
        </w:rPr>
        <w:t>,</w:t>
      </w:r>
    </w:p>
    <w:p w:rsidR="00BF45F6" w:rsidRPr="00AD244D" w:rsidRDefault="00BF45F6" w:rsidP="00C75CE1">
      <w:pPr>
        <w:numPr>
          <w:ilvl w:val="2"/>
          <w:numId w:val="20"/>
        </w:numPr>
        <w:tabs>
          <w:tab w:val="clear" w:pos="2340"/>
        </w:tabs>
        <w:spacing w:after="0"/>
        <w:ind w:left="1071" w:hanging="357"/>
        <w:jc w:val="both"/>
        <w:rPr>
          <w:rFonts w:eastAsia="Times New Roman" w:cs="Arial"/>
          <w:sz w:val="24"/>
          <w:szCs w:val="24"/>
        </w:rPr>
      </w:pPr>
      <w:r w:rsidRPr="00AD244D">
        <w:rPr>
          <w:rFonts w:eastAsia="Times New Roman" w:cs="Arial"/>
          <w:bCs/>
          <w:sz w:val="24"/>
          <w:szCs w:val="24"/>
        </w:rPr>
        <w:t>wystąpienia konieczności wykonania robót dodatkowych, których zakres i termin realizacji ma wpływ na termin wykonania niniejszej umowy</w:t>
      </w:r>
      <w:r w:rsidR="00BE043C" w:rsidRPr="00AD244D">
        <w:rPr>
          <w:rFonts w:eastAsia="Times New Roman" w:cs="Arial"/>
          <w:bCs/>
          <w:sz w:val="24"/>
          <w:szCs w:val="24"/>
        </w:rPr>
        <w:t>,</w:t>
      </w:r>
    </w:p>
    <w:p w:rsidR="0015410F" w:rsidRPr="00AD244D" w:rsidRDefault="0015410F" w:rsidP="008442F6">
      <w:pPr>
        <w:numPr>
          <w:ilvl w:val="2"/>
          <w:numId w:val="20"/>
        </w:numPr>
        <w:tabs>
          <w:tab w:val="clear" w:pos="2340"/>
        </w:tabs>
        <w:spacing w:after="0"/>
        <w:ind w:left="1071" w:hanging="357"/>
        <w:jc w:val="both"/>
        <w:rPr>
          <w:rFonts w:eastAsia="Times New Roman" w:cs="Arial"/>
          <w:sz w:val="24"/>
          <w:szCs w:val="24"/>
        </w:rPr>
      </w:pPr>
      <w:r w:rsidRPr="00AD244D">
        <w:rPr>
          <w:rFonts w:eastAsia="Arial Unicode MS" w:cs="Arial"/>
          <w:sz w:val="24"/>
          <w:szCs w:val="24"/>
        </w:rPr>
        <w:t>gdy</w:t>
      </w:r>
      <w:r w:rsidR="00D12A33">
        <w:rPr>
          <w:rFonts w:eastAsia="Arial Unicode MS" w:cs="Arial"/>
          <w:sz w:val="24"/>
          <w:szCs w:val="24"/>
        </w:rPr>
        <w:t>,</w:t>
      </w:r>
      <w:r w:rsidR="008442F6" w:rsidRPr="008442F6">
        <w:t xml:space="preserve"> </w:t>
      </w:r>
      <w:r w:rsidR="008442F6" w:rsidRPr="008442F6">
        <w:rPr>
          <w:rFonts w:eastAsia="Arial Unicode MS" w:cs="Arial"/>
          <w:sz w:val="24"/>
          <w:szCs w:val="24"/>
        </w:rPr>
        <w:t>z przyczyn niezależnych od Wykonawcy</w:t>
      </w:r>
      <w:r w:rsidR="00D12A33">
        <w:rPr>
          <w:rFonts w:eastAsia="Arial Unicode MS" w:cs="Arial"/>
          <w:sz w:val="24"/>
          <w:szCs w:val="24"/>
        </w:rPr>
        <w:t>,</w:t>
      </w:r>
      <w:r w:rsidRPr="00AD244D">
        <w:rPr>
          <w:rFonts w:eastAsia="Arial Unicode MS" w:cs="Arial"/>
          <w:sz w:val="24"/>
          <w:szCs w:val="24"/>
        </w:rPr>
        <w:t xml:space="preserve"> nastąpiło przerwanie realizacji prac, opóźnienie w wydaniu decyzji administracyjnych lub opóźnienie w przekazaniu Wykonawcy </w:t>
      </w:r>
      <w:r w:rsidR="001E1D3B">
        <w:rPr>
          <w:rFonts w:eastAsia="Arial Unicode MS" w:cs="Arial"/>
          <w:sz w:val="24"/>
          <w:szCs w:val="24"/>
        </w:rPr>
        <w:t xml:space="preserve">terenu </w:t>
      </w:r>
      <w:r w:rsidRPr="00AD244D">
        <w:rPr>
          <w:rFonts w:eastAsia="Arial Unicode MS" w:cs="Arial"/>
          <w:sz w:val="24"/>
          <w:szCs w:val="24"/>
        </w:rPr>
        <w:t>budowy,</w:t>
      </w:r>
    </w:p>
    <w:p w:rsidR="00200183" w:rsidRPr="00AD244D" w:rsidRDefault="00200183">
      <w:pPr>
        <w:pStyle w:val="Akapitzlist"/>
        <w:widowControl w:val="0"/>
        <w:numPr>
          <w:ilvl w:val="0"/>
          <w:numId w:val="38"/>
        </w:numPr>
        <w:autoSpaceDE w:val="0"/>
        <w:autoSpaceDN w:val="0"/>
        <w:adjustRightInd w:val="0"/>
        <w:spacing w:after="0"/>
        <w:ind w:left="714" w:hanging="357"/>
        <w:contextualSpacing w:val="0"/>
        <w:jc w:val="both"/>
        <w:rPr>
          <w:rFonts w:eastAsia="Arial Unicode MS" w:cs="Arial"/>
          <w:bCs/>
          <w:color w:val="000000"/>
          <w:sz w:val="24"/>
          <w:szCs w:val="24"/>
        </w:rPr>
      </w:pPr>
      <w:r w:rsidRPr="00AD244D">
        <w:rPr>
          <w:rFonts w:eastAsia="Arial Unicode MS" w:cs="Arial"/>
          <w:bCs/>
          <w:color w:val="000000"/>
          <w:sz w:val="24"/>
          <w:szCs w:val="24"/>
        </w:rPr>
        <w:t xml:space="preserve">zmiany </w:t>
      </w:r>
      <w:r w:rsidR="00D412CC" w:rsidRPr="00AD244D">
        <w:rPr>
          <w:rFonts w:eastAsia="Arial Unicode MS" w:cs="Arial"/>
          <w:bCs/>
          <w:color w:val="000000"/>
          <w:sz w:val="24"/>
          <w:szCs w:val="24"/>
        </w:rPr>
        <w:t xml:space="preserve">personelu </w:t>
      </w:r>
      <w:r w:rsidR="007263D0">
        <w:rPr>
          <w:rFonts w:eastAsia="Arial Unicode MS" w:cs="Arial"/>
          <w:bCs/>
          <w:color w:val="000000"/>
          <w:sz w:val="24"/>
          <w:szCs w:val="24"/>
        </w:rPr>
        <w:t xml:space="preserve"> Wykonawcy</w:t>
      </w:r>
      <w:r w:rsidR="00D412CC" w:rsidRPr="00AD244D">
        <w:rPr>
          <w:rFonts w:eastAsia="Arial Unicode MS" w:cs="Arial"/>
          <w:bCs/>
          <w:color w:val="000000"/>
          <w:sz w:val="24"/>
          <w:szCs w:val="24"/>
        </w:rPr>
        <w:t xml:space="preserve"> </w:t>
      </w:r>
      <w:r w:rsidRPr="00AD244D">
        <w:rPr>
          <w:rFonts w:eastAsia="Arial Unicode MS" w:cs="Arial"/>
          <w:bCs/>
          <w:color w:val="000000"/>
          <w:sz w:val="24"/>
          <w:szCs w:val="24"/>
        </w:rPr>
        <w:t xml:space="preserve">na zasadach opisanych w </w:t>
      </w:r>
      <w:r w:rsidR="004E2047">
        <w:rPr>
          <w:rFonts w:eastAsia="Arial Unicode MS" w:cs="Times New Roman"/>
          <w:bCs/>
          <w:color w:val="000000"/>
          <w:sz w:val="24"/>
          <w:szCs w:val="24"/>
        </w:rPr>
        <w:fldChar w:fldCharType="begin"/>
      </w:r>
      <w:r w:rsidR="004E2047">
        <w:rPr>
          <w:rFonts w:eastAsia="Arial Unicode MS" w:cs="Arial"/>
          <w:bCs/>
          <w:color w:val="000000"/>
          <w:sz w:val="24"/>
          <w:szCs w:val="24"/>
        </w:rPr>
        <w:instrText xml:space="preserve"> REF _Ref360779607 \r \h </w:instrText>
      </w:r>
      <w:r w:rsidR="000666A3">
        <w:rPr>
          <w:rFonts w:eastAsia="Arial Unicode MS" w:cs="Times New Roman"/>
          <w:bCs/>
          <w:color w:val="000000"/>
          <w:sz w:val="24"/>
          <w:szCs w:val="24"/>
        </w:rPr>
        <w:instrText xml:space="preserve"> \* MERGEFORMAT </w:instrText>
      </w:r>
      <w:r w:rsidR="004E2047">
        <w:rPr>
          <w:rFonts w:eastAsia="Arial Unicode MS" w:cs="Times New Roman"/>
          <w:bCs/>
          <w:color w:val="000000"/>
          <w:sz w:val="24"/>
          <w:szCs w:val="24"/>
        </w:rPr>
      </w:r>
      <w:r w:rsidR="004E2047">
        <w:rPr>
          <w:rFonts w:eastAsia="Arial Unicode MS" w:cs="Times New Roman"/>
          <w:bCs/>
          <w:color w:val="000000"/>
          <w:sz w:val="24"/>
          <w:szCs w:val="24"/>
        </w:rPr>
        <w:fldChar w:fldCharType="separate"/>
      </w:r>
      <w:r w:rsidR="00C75CE1">
        <w:rPr>
          <w:rFonts w:eastAsia="Arial Unicode MS" w:cs="Arial"/>
          <w:bCs/>
          <w:color w:val="000000"/>
          <w:sz w:val="24"/>
          <w:szCs w:val="24"/>
        </w:rPr>
        <w:t>§ 14</w:t>
      </w:r>
      <w:r w:rsidR="004E2047">
        <w:rPr>
          <w:rFonts w:eastAsia="Arial Unicode MS" w:cs="Times New Roman"/>
          <w:bCs/>
          <w:color w:val="000000"/>
          <w:sz w:val="24"/>
          <w:szCs w:val="24"/>
        </w:rPr>
        <w:fldChar w:fldCharType="end"/>
      </w:r>
      <w:r w:rsidR="001E1D3B">
        <w:rPr>
          <w:rFonts w:eastAsia="Arial Unicode MS" w:cs="Arial"/>
          <w:bCs/>
          <w:color w:val="000000"/>
          <w:sz w:val="24"/>
          <w:szCs w:val="24"/>
        </w:rPr>
        <w:t>.</w:t>
      </w:r>
    </w:p>
    <w:p w:rsidR="00943486" w:rsidRPr="00AD244D" w:rsidRDefault="005E17EE" w:rsidP="00C75CE1">
      <w:pPr>
        <w:pStyle w:val="Akapitzlist"/>
        <w:widowControl w:val="0"/>
        <w:numPr>
          <w:ilvl w:val="0"/>
          <w:numId w:val="20"/>
        </w:numPr>
        <w:tabs>
          <w:tab w:val="clear" w:pos="720"/>
        </w:tabs>
        <w:autoSpaceDE w:val="0"/>
        <w:autoSpaceDN w:val="0"/>
        <w:adjustRightInd w:val="0"/>
        <w:spacing w:after="0"/>
        <w:ind w:left="357" w:hanging="357"/>
        <w:contextualSpacing w:val="0"/>
        <w:jc w:val="both"/>
        <w:rPr>
          <w:rFonts w:eastAsia="Arial Unicode MS" w:cs="Arial"/>
          <w:bCs/>
          <w:color w:val="000000"/>
          <w:sz w:val="24"/>
          <w:szCs w:val="24"/>
        </w:rPr>
      </w:pPr>
      <w:r w:rsidRPr="00AD244D">
        <w:rPr>
          <w:rFonts w:cs="Arial"/>
          <w:sz w:val="24"/>
          <w:szCs w:val="24"/>
        </w:rPr>
        <w:t>Dopuszcza się z</w:t>
      </w:r>
      <w:r w:rsidR="00461BC6" w:rsidRPr="00AD244D">
        <w:rPr>
          <w:rFonts w:cs="Arial"/>
          <w:sz w:val="24"/>
          <w:szCs w:val="24"/>
        </w:rPr>
        <w:t xml:space="preserve">miany danych związanych z obsługą administracyjno-organizacyjną umowy, zmiany danych teleadresowych oraz osób wskazanych </w:t>
      </w:r>
      <w:r w:rsidR="001E1D3B">
        <w:rPr>
          <w:rFonts w:cs="Arial"/>
          <w:sz w:val="24"/>
          <w:szCs w:val="24"/>
        </w:rPr>
        <w:t xml:space="preserve">w </w:t>
      </w:r>
      <w:r w:rsidR="001E1D3B">
        <w:rPr>
          <w:rFonts w:cs="Arial"/>
          <w:sz w:val="24"/>
          <w:szCs w:val="24"/>
        </w:rPr>
        <w:fldChar w:fldCharType="begin"/>
      </w:r>
      <w:r w:rsidR="001E1D3B">
        <w:rPr>
          <w:rFonts w:cs="Arial"/>
          <w:sz w:val="24"/>
          <w:szCs w:val="24"/>
        </w:rPr>
        <w:instrText xml:space="preserve"> REF _Ref361644052 \r \h </w:instrText>
      </w:r>
      <w:r w:rsidR="001E1D3B">
        <w:rPr>
          <w:rFonts w:cs="Arial"/>
          <w:sz w:val="24"/>
          <w:szCs w:val="24"/>
        </w:rPr>
      </w:r>
      <w:r w:rsidR="001E1D3B">
        <w:rPr>
          <w:rFonts w:cs="Arial"/>
          <w:sz w:val="24"/>
          <w:szCs w:val="24"/>
        </w:rPr>
        <w:fldChar w:fldCharType="separate"/>
      </w:r>
      <w:r w:rsidR="00C75CE1">
        <w:rPr>
          <w:rFonts w:cs="Arial"/>
          <w:sz w:val="24"/>
          <w:szCs w:val="24"/>
        </w:rPr>
        <w:t>§ 2</w:t>
      </w:r>
      <w:r w:rsidR="001E1D3B">
        <w:rPr>
          <w:rFonts w:cs="Arial"/>
          <w:sz w:val="24"/>
          <w:szCs w:val="24"/>
        </w:rPr>
        <w:fldChar w:fldCharType="end"/>
      </w:r>
      <w:r w:rsidR="001E1D3B">
        <w:rPr>
          <w:rFonts w:cs="Arial"/>
          <w:sz w:val="24"/>
          <w:szCs w:val="24"/>
        </w:rPr>
        <w:t xml:space="preserve"> ust. </w:t>
      </w:r>
      <w:r w:rsidR="001E1D3B">
        <w:rPr>
          <w:rFonts w:cs="Arial"/>
          <w:sz w:val="24"/>
          <w:szCs w:val="24"/>
        </w:rPr>
        <w:fldChar w:fldCharType="begin"/>
      </w:r>
      <w:r w:rsidR="001E1D3B">
        <w:rPr>
          <w:rFonts w:cs="Arial"/>
          <w:sz w:val="24"/>
          <w:szCs w:val="24"/>
        </w:rPr>
        <w:instrText xml:space="preserve"> REF _Ref361644064 \r \h </w:instrText>
      </w:r>
      <w:r w:rsidR="001E1D3B">
        <w:rPr>
          <w:rFonts w:cs="Arial"/>
          <w:sz w:val="24"/>
          <w:szCs w:val="24"/>
        </w:rPr>
      </w:r>
      <w:r w:rsidR="001E1D3B">
        <w:rPr>
          <w:rFonts w:cs="Arial"/>
          <w:sz w:val="24"/>
          <w:szCs w:val="24"/>
        </w:rPr>
        <w:fldChar w:fldCharType="separate"/>
      </w:r>
      <w:r w:rsidR="00C75CE1">
        <w:rPr>
          <w:rFonts w:cs="Arial"/>
          <w:sz w:val="24"/>
          <w:szCs w:val="24"/>
        </w:rPr>
        <w:t>3</w:t>
      </w:r>
      <w:r w:rsidR="001E1D3B">
        <w:rPr>
          <w:rFonts w:cs="Arial"/>
          <w:sz w:val="24"/>
          <w:szCs w:val="24"/>
        </w:rPr>
        <w:fldChar w:fldCharType="end"/>
      </w:r>
      <w:r w:rsidR="00461BC6" w:rsidRPr="00AD244D">
        <w:rPr>
          <w:rFonts w:cs="Arial"/>
          <w:sz w:val="24"/>
          <w:szCs w:val="24"/>
        </w:rPr>
        <w:t>,</w:t>
      </w:r>
      <w:r w:rsidRPr="00AD244D">
        <w:rPr>
          <w:rFonts w:cs="Arial"/>
          <w:sz w:val="24"/>
          <w:szCs w:val="24"/>
        </w:rPr>
        <w:t xml:space="preserve"> które nie stanowią istotnych zmian umowy w rozumieniu art. 144 ustawy </w:t>
      </w:r>
      <w:proofErr w:type="spellStart"/>
      <w:r w:rsidRPr="00AD244D">
        <w:rPr>
          <w:rFonts w:cs="Arial"/>
          <w:sz w:val="24"/>
          <w:szCs w:val="24"/>
        </w:rPr>
        <w:t>Pzp</w:t>
      </w:r>
      <w:proofErr w:type="spellEnd"/>
      <w:r w:rsidRPr="00AD244D">
        <w:rPr>
          <w:rFonts w:cs="Arial"/>
          <w:sz w:val="24"/>
          <w:szCs w:val="24"/>
        </w:rPr>
        <w:t>.</w:t>
      </w:r>
    </w:p>
    <w:p w:rsidR="00466768" w:rsidRPr="00AD244D" w:rsidRDefault="001E1D3B" w:rsidP="00C75CE1">
      <w:pPr>
        <w:pStyle w:val="Akapitzlist"/>
        <w:numPr>
          <w:ilvl w:val="0"/>
          <w:numId w:val="20"/>
        </w:numPr>
        <w:tabs>
          <w:tab w:val="clear" w:pos="720"/>
        </w:tabs>
        <w:spacing w:after="0"/>
        <w:ind w:left="357" w:hanging="357"/>
        <w:contextualSpacing w:val="0"/>
        <w:jc w:val="both"/>
        <w:rPr>
          <w:rFonts w:eastAsia="Times New Roman" w:cs="Arial"/>
          <w:b/>
          <w:bCs/>
          <w:sz w:val="24"/>
          <w:szCs w:val="24"/>
        </w:rPr>
      </w:pPr>
      <w:r>
        <w:rPr>
          <w:rFonts w:cs="Arial"/>
          <w:sz w:val="24"/>
          <w:szCs w:val="24"/>
        </w:rPr>
        <w:t>Każda z</w:t>
      </w:r>
      <w:r w:rsidR="00824BB5" w:rsidRPr="00AD244D">
        <w:rPr>
          <w:rFonts w:cs="Arial"/>
          <w:sz w:val="24"/>
          <w:szCs w:val="24"/>
        </w:rPr>
        <w:t xml:space="preserve">miana umowy może nastąpić </w:t>
      </w:r>
      <w:r>
        <w:rPr>
          <w:rFonts w:cs="Arial"/>
          <w:sz w:val="24"/>
          <w:szCs w:val="24"/>
        </w:rPr>
        <w:t xml:space="preserve">jedynie </w:t>
      </w:r>
      <w:r w:rsidR="00824BB5" w:rsidRPr="00AD244D">
        <w:rPr>
          <w:rFonts w:cs="Arial"/>
          <w:sz w:val="24"/>
          <w:szCs w:val="24"/>
        </w:rPr>
        <w:t xml:space="preserve">na pisemny wniosek jednej ze </w:t>
      </w:r>
      <w:r w:rsidR="00E94DA8">
        <w:rPr>
          <w:rFonts w:cs="Arial"/>
          <w:sz w:val="24"/>
          <w:szCs w:val="24"/>
        </w:rPr>
        <w:t>s</w:t>
      </w:r>
      <w:r w:rsidR="00824BB5" w:rsidRPr="00AD244D">
        <w:rPr>
          <w:rFonts w:cs="Arial"/>
          <w:sz w:val="24"/>
          <w:szCs w:val="24"/>
        </w:rPr>
        <w:t xml:space="preserve">tron, za zgodą drugiej </w:t>
      </w:r>
      <w:r w:rsidR="00E94DA8">
        <w:rPr>
          <w:rFonts w:cs="Arial"/>
          <w:sz w:val="24"/>
          <w:szCs w:val="24"/>
        </w:rPr>
        <w:t>s</w:t>
      </w:r>
      <w:r w:rsidR="00824BB5" w:rsidRPr="00AD244D">
        <w:rPr>
          <w:rFonts w:cs="Arial"/>
          <w:sz w:val="24"/>
          <w:szCs w:val="24"/>
        </w:rPr>
        <w:t>trony umowy, na podstawie aneksu do umowy.</w:t>
      </w:r>
    </w:p>
    <w:p w:rsidR="00353483" w:rsidRPr="00AD244D" w:rsidRDefault="00353483" w:rsidP="001B3362">
      <w:pPr>
        <w:pStyle w:val="Akapitzlist"/>
        <w:numPr>
          <w:ilvl w:val="0"/>
          <w:numId w:val="43"/>
        </w:numPr>
        <w:spacing w:before="300" w:after="0"/>
        <w:ind w:left="714" w:hanging="357"/>
        <w:contextualSpacing w:val="0"/>
        <w:jc w:val="center"/>
        <w:rPr>
          <w:rFonts w:eastAsia="Times New Roman" w:cs="Arial"/>
          <w:b/>
          <w:bCs/>
          <w:sz w:val="24"/>
          <w:szCs w:val="24"/>
        </w:rPr>
      </w:pPr>
      <w:bookmarkStart w:id="38" w:name="_Ref360779607"/>
    </w:p>
    <w:bookmarkEnd w:id="38"/>
    <w:p w:rsidR="00200183" w:rsidRPr="00AD244D" w:rsidRDefault="00200183" w:rsidP="00CF0806">
      <w:pPr>
        <w:pStyle w:val="Nagwek9"/>
      </w:pPr>
      <w:r w:rsidRPr="00AD244D">
        <w:t>Zmiana personelu Wykonawcy</w:t>
      </w:r>
    </w:p>
    <w:p w:rsidR="00353483" w:rsidRPr="00AD244D" w:rsidRDefault="00353483" w:rsidP="000666A3">
      <w:pPr>
        <w:pStyle w:val="Akapitzlist"/>
        <w:numPr>
          <w:ilvl w:val="3"/>
          <w:numId w:val="11"/>
        </w:numPr>
        <w:tabs>
          <w:tab w:val="clear" w:pos="2880"/>
        </w:tabs>
        <w:autoSpaceDE w:val="0"/>
        <w:autoSpaceDN w:val="0"/>
        <w:adjustRightInd w:val="0"/>
        <w:spacing w:after="0"/>
        <w:ind w:left="357" w:hanging="357"/>
        <w:contextualSpacing w:val="0"/>
        <w:jc w:val="both"/>
        <w:rPr>
          <w:rFonts w:cs="Arial"/>
          <w:sz w:val="24"/>
          <w:szCs w:val="24"/>
        </w:rPr>
      </w:pPr>
      <w:r w:rsidRPr="00AD244D">
        <w:rPr>
          <w:rFonts w:cs="Arial"/>
          <w:sz w:val="24"/>
          <w:szCs w:val="24"/>
        </w:rPr>
        <w:t xml:space="preserve">Wykonawca może zaproponować Zamawiającemu zmianę </w:t>
      </w:r>
      <w:r w:rsidR="00D412CC" w:rsidRPr="00AD244D">
        <w:rPr>
          <w:rFonts w:cs="Arial"/>
          <w:sz w:val="24"/>
          <w:szCs w:val="24"/>
        </w:rPr>
        <w:t>personelu</w:t>
      </w:r>
      <w:r w:rsidR="007263D0">
        <w:rPr>
          <w:rFonts w:cs="Arial"/>
          <w:sz w:val="24"/>
          <w:szCs w:val="24"/>
        </w:rPr>
        <w:t xml:space="preserve"> Wykonawcy</w:t>
      </w:r>
      <w:r w:rsidR="00D412CC" w:rsidRPr="00AD244D">
        <w:rPr>
          <w:rFonts w:cs="Arial"/>
          <w:sz w:val="24"/>
          <w:szCs w:val="24"/>
        </w:rPr>
        <w:t xml:space="preserve"> </w:t>
      </w:r>
      <w:r w:rsidRPr="00AD244D">
        <w:rPr>
          <w:rFonts w:cs="Arial"/>
          <w:sz w:val="24"/>
          <w:szCs w:val="24"/>
        </w:rPr>
        <w:t xml:space="preserve"> w</w:t>
      </w:r>
      <w:r w:rsidR="000A7D15" w:rsidRPr="00AD244D">
        <w:rPr>
          <w:rFonts w:cs="Arial"/>
          <w:sz w:val="24"/>
          <w:szCs w:val="24"/>
        </w:rPr>
        <w:t xml:space="preserve">ymienionego w </w:t>
      </w:r>
      <w:r w:rsidR="001B3362">
        <w:rPr>
          <w:rFonts w:cs="Arial"/>
          <w:sz w:val="24"/>
          <w:szCs w:val="24"/>
        </w:rPr>
        <w:t>jego ofercie</w:t>
      </w:r>
      <w:r w:rsidRPr="00AD244D">
        <w:rPr>
          <w:rFonts w:cs="Arial"/>
          <w:sz w:val="24"/>
          <w:szCs w:val="24"/>
        </w:rPr>
        <w:t>. Zmiana taka jest możliwa po wcześniejszym, pisemnym powiadomieniu Zamawiającego i po uzyskan</w:t>
      </w:r>
      <w:r w:rsidR="00D412CC" w:rsidRPr="00AD244D">
        <w:rPr>
          <w:rFonts w:cs="Arial"/>
          <w:sz w:val="24"/>
          <w:szCs w:val="24"/>
        </w:rPr>
        <w:t>iu pisemnej zgody Zamawiającego</w:t>
      </w:r>
      <w:r w:rsidRPr="00AD244D">
        <w:rPr>
          <w:rFonts w:cs="Arial"/>
          <w:sz w:val="24"/>
          <w:szCs w:val="24"/>
        </w:rPr>
        <w:t>.</w:t>
      </w:r>
    </w:p>
    <w:p w:rsidR="00353483" w:rsidRPr="00AD244D" w:rsidRDefault="00353483" w:rsidP="0062392A">
      <w:pPr>
        <w:pStyle w:val="Akapitzlist"/>
        <w:numPr>
          <w:ilvl w:val="3"/>
          <w:numId w:val="11"/>
        </w:numPr>
        <w:tabs>
          <w:tab w:val="clear" w:pos="2880"/>
        </w:tabs>
        <w:autoSpaceDE w:val="0"/>
        <w:autoSpaceDN w:val="0"/>
        <w:adjustRightInd w:val="0"/>
        <w:spacing w:after="0"/>
        <w:ind w:left="357" w:hanging="357"/>
        <w:contextualSpacing w:val="0"/>
        <w:jc w:val="both"/>
        <w:rPr>
          <w:rFonts w:cs="Arial"/>
          <w:sz w:val="24"/>
          <w:szCs w:val="24"/>
        </w:rPr>
      </w:pPr>
      <w:r w:rsidRPr="00AD244D">
        <w:rPr>
          <w:rFonts w:cs="Arial"/>
          <w:sz w:val="24"/>
          <w:szCs w:val="24"/>
        </w:rPr>
        <w:t xml:space="preserve">Wykonawca z własnej inicjatywy proponuje zmianę personelu </w:t>
      </w:r>
      <w:r w:rsidR="007466DB">
        <w:rPr>
          <w:rFonts w:cs="Arial"/>
          <w:sz w:val="24"/>
          <w:szCs w:val="24"/>
        </w:rPr>
        <w:t xml:space="preserve">Wykonawcy </w:t>
      </w:r>
      <w:r w:rsidRPr="00AD244D">
        <w:rPr>
          <w:rFonts w:cs="Arial"/>
          <w:sz w:val="24"/>
          <w:szCs w:val="24"/>
        </w:rPr>
        <w:t>w następujących przypadkach:</w:t>
      </w:r>
    </w:p>
    <w:p w:rsidR="00DE207F" w:rsidRPr="00AD244D" w:rsidRDefault="00353483" w:rsidP="007E3AE3">
      <w:pPr>
        <w:pStyle w:val="Akapitzlist"/>
        <w:numPr>
          <w:ilvl w:val="1"/>
          <w:numId w:val="12"/>
        </w:numPr>
        <w:autoSpaceDE w:val="0"/>
        <w:autoSpaceDN w:val="0"/>
        <w:adjustRightInd w:val="0"/>
        <w:spacing w:after="0"/>
        <w:ind w:left="714" w:hanging="357"/>
        <w:contextualSpacing w:val="0"/>
        <w:jc w:val="both"/>
        <w:rPr>
          <w:rFonts w:cs="Arial"/>
          <w:sz w:val="24"/>
          <w:szCs w:val="24"/>
        </w:rPr>
      </w:pPr>
      <w:r w:rsidRPr="00AD244D">
        <w:rPr>
          <w:rFonts w:cs="Arial"/>
          <w:sz w:val="24"/>
          <w:szCs w:val="24"/>
        </w:rPr>
        <w:t>jego śmierci, choroby lub innych zdarzeń losowych;</w:t>
      </w:r>
    </w:p>
    <w:p w:rsidR="00353483" w:rsidRPr="00AD244D" w:rsidRDefault="00353483" w:rsidP="007E3AE3">
      <w:pPr>
        <w:pStyle w:val="Akapitzlist"/>
        <w:numPr>
          <w:ilvl w:val="1"/>
          <w:numId w:val="12"/>
        </w:numPr>
        <w:autoSpaceDE w:val="0"/>
        <w:autoSpaceDN w:val="0"/>
        <w:adjustRightInd w:val="0"/>
        <w:spacing w:after="0"/>
        <w:ind w:left="714" w:hanging="357"/>
        <w:contextualSpacing w:val="0"/>
        <w:jc w:val="both"/>
        <w:rPr>
          <w:rFonts w:cs="Arial"/>
          <w:sz w:val="24"/>
          <w:szCs w:val="24"/>
        </w:rPr>
      </w:pPr>
      <w:r w:rsidRPr="00AD244D">
        <w:rPr>
          <w:rFonts w:cs="Arial"/>
          <w:sz w:val="24"/>
          <w:szCs w:val="24"/>
        </w:rPr>
        <w:t xml:space="preserve">nie wywiązywania się z obowiązków wynikających z </w:t>
      </w:r>
      <w:r w:rsidR="001B3362">
        <w:rPr>
          <w:rFonts w:cs="Arial"/>
          <w:sz w:val="24"/>
          <w:szCs w:val="24"/>
        </w:rPr>
        <w:t>u</w:t>
      </w:r>
      <w:r w:rsidR="001B3362" w:rsidRPr="00AD244D">
        <w:rPr>
          <w:rFonts w:cs="Arial"/>
          <w:sz w:val="24"/>
          <w:szCs w:val="24"/>
        </w:rPr>
        <w:t>mowy</w:t>
      </w:r>
      <w:r w:rsidRPr="00AD244D">
        <w:rPr>
          <w:rFonts w:cs="Arial"/>
          <w:sz w:val="24"/>
          <w:szCs w:val="24"/>
        </w:rPr>
        <w:t>;</w:t>
      </w:r>
    </w:p>
    <w:p w:rsidR="00353483" w:rsidRPr="00AD244D" w:rsidRDefault="00353483" w:rsidP="000778A0">
      <w:pPr>
        <w:pStyle w:val="Akapitzlist"/>
        <w:numPr>
          <w:ilvl w:val="1"/>
          <w:numId w:val="12"/>
        </w:numPr>
        <w:autoSpaceDE w:val="0"/>
        <w:autoSpaceDN w:val="0"/>
        <w:adjustRightInd w:val="0"/>
        <w:spacing w:after="0"/>
        <w:ind w:left="714" w:hanging="357"/>
        <w:contextualSpacing w:val="0"/>
        <w:jc w:val="both"/>
        <w:rPr>
          <w:rFonts w:cs="Arial"/>
          <w:sz w:val="24"/>
          <w:szCs w:val="24"/>
        </w:rPr>
      </w:pPr>
      <w:r w:rsidRPr="00AD244D">
        <w:rPr>
          <w:rFonts w:cs="Arial"/>
          <w:sz w:val="24"/>
          <w:szCs w:val="24"/>
        </w:rPr>
        <w:t>jeżeli jego zmiana stanie się konieczna z jakichkolwiek innych przyczyn niezależnych od Wykonawcy (np. rezygnacji, itp.).</w:t>
      </w:r>
    </w:p>
    <w:p w:rsidR="00353483" w:rsidRPr="00AD244D" w:rsidRDefault="00353483" w:rsidP="002C376B">
      <w:pPr>
        <w:pStyle w:val="Akapitzlist"/>
        <w:numPr>
          <w:ilvl w:val="3"/>
          <w:numId w:val="11"/>
        </w:numPr>
        <w:tabs>
          <w:tab w:val="clear" w:pos="2880"/>
        </w:tabs>
        <w:autoSpaceDE w:val="0"/>
        <w:autoSpaceDN w:val="0"/>
        <w:adjustRightInd w:val="0"/>
        <w:spacing w:after="0"/>
        <w:ind w:left="357" w:hanging="357"/>
        <w:contextualSpacing w:val="0"/>
        <w:jc w:val="both"/>
        <w:rPr>
          <w:rFonts w:cs="Arial"/>
          <w:sz w:val="24"/>
          <w:szCs w:val="24"/>
        </w:rPr>
      </w:pPr>
      <w:r w:rsidRPr="00AD244D">
        <w:rPr>
          <w:rFonts w:cs="Arial"/>
          <w:sz w:val="24"/>
          <w:szCs w:val="24"/>
        </w:rPr>
        <w:t xml:space="preserve">Zamawiający może zażądać od Wykonawcy zmiany personelu </w:t>
      </w:r>
      <w:r w:rsidR="007466DB">
        <w:rPr>
          <w:rFonts w:cs="Arial"/>
          <w:sz w:val="24"/>
          <w:szCs w:val="24"/>
        </w:rPr>
        <w:t>Wykonawcy</w:t>
      </w:r>
      <w:r w:rsidRPr="00AD244D">
        <w:rPr>
          <w:rFonts w:cs="Arial"/>
          <w:sz w:val="24"/>
          <w:szCs w:val="24"/>
        </w:rPr>
        <w:t xml:space="preserve">, jeżeli uzna, że nie wykonuje bądź nienależycie wykonuje on swoje obowiązki wynikające z </w:t>
      </w:r>
      <w:r w:rsidR="001B3362">
        <w:rPr>
          <w:rFonts w:cs="Arial"/>
          <w:sz w:val="24"/>
          <w:szCs w:val="24"/>
        </w:rPr>
        <w:t>u</w:t>
      </w:r>
      <w:r w:rsidR="001B3362" w:rsidRPr="00AD244D">
        <w:rPr>
          <w:rFonts w:cs="Arial"/>
          <w:sz w:val="24"/>
          <w:szCs w:val="24"/>
        </w:rPr>
        <w:t>mowy</w:t>
      </w:r>
      <w:r w:rsidRPr="00AD244D">
        <w:rPr>
          <w:rFonts w:cs="Arial"/>
          <w:sz w:val="24"/>
          <w:szCs w:val="24"/>
        </w:rPr>
        <w:t>.</w:t>
      </w:r>
    </w:p>
    <w:p w:rsidR="00353483" w:rsidRPr="00AD244D" w:rsidRDefault="00E72D36" w:rsidP="002C376B">
      <w:pPr>
        <w:pStyle w:val="Akapitzlist"/>
        <w:numPr>
          <w:ilvl w:val="3"/>
          <w:numId w:val="11"/>
        </w:numPr>
        <w:tabs>
          <w:tab w:val="clear" w:pos="2880"/>
        </w:tabs>
        <w:autoSpaceDE w:val="0"/>
        <w:autoSpaceDN w:val="0"/>
        <w:adjustRightInd w:val="0"/>
        <w:spacing w:after="0"/>
        <w:ind w:left="357" w:hanging="357"/>
        <w:contextualSpacing w:val="0"/>
        <w:jc w:val="both"/>
        <w:rPr>
          <w:rFonts w:cs="Arial"/>
          <w:sz w:val="24"/>
          <w:szCs w:val="24"/>
        </w:rPr>
      </w:pPr>
      <w:r w:rsidRPr="00AD244D">
        <w:rPr>
          <w:rFonts w:cs="Arial"/>
          <w:sz w:val="24"/>
          <w:szCs w:val="24"/>
        </w:rPr>
        <w:t xml:space="preserve">Wykonawca obowiązany jest </w:t>
      </w:r>
      <w:r w:rsidR="00D412CC" w:rsidRPr="00AD244D">
        <w:rPr>
          <w:rFonts w:cs="Arial"/>
          <w:sz w:val="24"/>
          <w:szCs w:val="24"/>
        </w:rPr>
        <w:t xml:space="preserve">zmienić personel </w:t>
      </w:r>
      <w:r w:rsidR="007466DB">
        <w:rPr>
          <w:rFonts w:cs="Arial"/>
          <w:sz w:val="24"/>
          <w:szCs w:val="24"/>
        </w:rPr>
        <w:t xml:space="preserve"> Wykonawcy</w:t>
      </w:r>
      <w:r w:rsidRPr="00AD244D">
        <w:rPr>
          <w:rFonts w:cs="Arial"/>
          <w:sz w:val="24"/>
          <w:szCs w:val="24"/>
        </w:rPr>
        <w:t xml:space="preserve"> na każde</w:t>
      </w:r>
      <w:r w:rsidR="001B3362">
        <w:rPr>
          <w:rFonts w:cs="Arial"/>
          <w:sz w:val="24"/>
          <w:szCs w:val="24"/>
        </w:rPr>
        <w:t xml:space="preserve"> uzasadnione</w:t>
      </w:r>
      <w:r w:rsidRPr="00AD244D">
        <w:rPr>
          <w:rFonts w:cs="Arial"/>
          <w:sz w:val="24"/>
          <w:szCs w:val="24"/>
        </w:rPr>
        <w:t xml:space="preserve"> żądanie Zamawiającego, o którym mowa w ust. </w:t>
      </w:r>
      <w:r w:rsidR="004E2047">
        <w:rPr>
          <w:rFonts w:cs="Arial"/>
          <w:sz w:val="24"/>
          <w:szCs w:val="24"/>
        </w:rPr>
        <w:fldChar w:fldCharType="begin"/>
      </w:r>
      <w:r w:rsidR="004E2047">
        <w:rPr>
          <w:rFonts w:cs="Arial"/>
          <w:sz w:val="24"/>
          <w:szCs w:val="24"/>
        </w:rPr>
        <w:instrText xml:space="preserve"> REF _Ref360779649 \r \h </w:instrText>
      </w:r>
      <w:r w:rsidR="000666A3">
        <w:rPr>
          <w:rFonts w:cs="Arial"/>
          <w:sz w:val="24"/>
          <w:szCs w:val="24"/>
        </w:rPr>
        <w:instrText xml:space="preserve"> \* MERGEFORMAT </w:instrText>
      </w:r>
      <w:r w:rsidR="004E2047">
        <w:rPr>
          <w:rFonts w:cs="Arial"/>
          <w:sz w:val="24"/>
          <w:szCs w:val="24"/>
        </w:rPr>
      </w:r>
      <w:r w:rsidR="004E2047">
        <w:rPr>
          <w:rFonts w:cs="Arial"/>
          <w:sz w:val="24"/>
          <w:szCs w:val="24"/>
        </w:rPr>
        <w:fldChar w:fldCharType="separate"/>
      </w:r>
      <w:r w:rsidR="00C75CE1">
        <w:rPr>
          <w:rFonts w:cs="Arial"/>
          <w:sz w:val="24"/>
          <w:szCs w:val="24"/>
        </w:rPr>
        <w:t>3</w:t>
      </w:r>
      <w:r w:rsidR="004E2047">
        <w:rPr>
          <w:rFonts w:cs="Arial"/>
          <w:sz w:val="24"/>
          <w:szCs w:val="24"/>
        </w:rPr>
        <w:fldChar w:fldCharType="end"/>
      </w:r>
      <w:r w:rsidR="00353483" w:rsidRPr="00AD244D">
        <w:rPr>
          <w:rFonts w:cs="Arial"/>
          <w:sz w:val="24"/>
          <w:szCs w:val="24"/>
        </w:rPr>
        <w:t>.</w:t>
      </w:r>
    </w:p>
    <w:p w:rsidR="00353483" w:rsidRPr="00AD244D" w:rsidRDefault="00353483" w:rsidP="00C75CE1">
      <w:pPr>
        <w:pStyle w:val="Akapitzlist"/>
        <w:numPr>
          <w:ilvl w:val="3"/>
          <w:numId w:val="11"/>
        </w:numPr>
        <w:tabs>
          <w:tab w:val="clear" w:pos="2880"/>
        </w:tabs>
        <w:autoSpaceDE w:val="0"/>
        <w:autoSpaceDN w:val="0"/>
        <w:adjustRightInd w:val="0"/>
        <w:spacing w:after="0"/>
        <w:ind w:left="357" w:hanging="357"/>
        <w:contextualSpacing w:val="0"/>
        <w:jc w:val="both"/>
        <w:rPr>
          <w:rFonts w:cs="Arial"/>
          <w:sz w:val="24"/>
          <w:szCs w:val="24"/>
        </w:rPr>
      </w:pPr>
      <w:r w:rsidRPr="00AD244D">
        <w:rPr>
          <w:rFonts w:cs="Arial"/>
          <w:sz w:val="24"/>
          <w:szCs w:val="24"/>
        </w:rPr>
        <w:t xml:space="preserve">W przypadku zmiany personelu </w:t>
      </w:r>
      <w:r w:rsidR="007466DB">
        <w:rPr>
          <w:rFonts w:cs="Arial"/>
          <w:sz w:val="24"/>
          <w:szCs w:val="24"/>
        </w:rPr>
        <w:t>Wykonawcy</w:t>
      </w:r>
      <w:r w:rsidRPr="00AD244D">
        <w:rPr>
          <w:rFonts w:cs="Arial"/>
          <w:sz w:val="24"/>
          <w:szCs w:val="24"/>
        </w:rPr>
        <w:t>, osoba zaproponowana przez Wykonawcę musi spełniać określone dla danego personelu wymagania, określone na etapie postępowania o udzielenie zamówienia publicznego i po</w:t>
      </w:r>
      <w:r w:rsidR="000A7D15" w:rsidRPr="00AD244D">
        <w:rPr>
          <w:rFonts w:cs="Arial"/>
          <w:sz w:val="24"/>
          <w:szCs w:val="24"/>
        </w:rPr>
        <w:t>twierdzone ofertą Wykonawcy.</w:t>
      </w:r>
    </w:p>
    <w:p w:rsidR="00353483" w:rsidRPr="00AD244D" w:rsidRDefault="00353483" w:rsidP="00C75CE1">
      <w:pPr>
        <w:pStyle w:val="Akapitzlist"/>
        <w:numPr>
          <w:ilvl w:val="3"/>
          <w:numId w:val="11"/>
        </w:numPr>
        <w:tabs>
          <w:tab w:val="clear" w:pos="2880"/>
        </w:tabs>
        <w:autoSpaceDE w:val="0"/>
        <w:autoSpaceDN w:val="0"/>
        <w:adjustRightInd w:val="0"/>
        <w:spacing w:after="0"/>
        <w:ind w:left="357" w:hanging="357"/>
        <w:contextualSpacing w:val="0"/>
        <w:jc w:val="both"/>
        <w:rPr>
          <w:rFonts w:cs="Arial"/>
          <w:sz w:val="24"/>
          <w:szCs w:val="24"/>
        </w:rPr>
      </w:pPr>
      <w:r w:rsidRPr="00AD244D">
        <w:rPr>
          <w:rFonts w:cs="Arial"/>
          <w:sz w:val="24"/>
          <w:szCs w:val="24"/>
        </w:rPr>
        <w:t xml:space="preserve">W okresie wykonywania </w:t>
      </w:r>
      <w:r w:rsidR="007466DB">
        <w:rPr>
          <w:rFonts w:cs="Arial"/>
          <w:sz w:val="24"/>
          <w:szCs w:val="24"/>
        </w:rPr>
        <w:t>u</w:t>
      </w:r>
      <w:r w:rsidRPr="00AD244D">
        <w:rPr>
          <w:rFonts w:cs="Arial"/>
          <w:sz w:val="24"/>
          <w:szCs w:val="24"/>
        </w:rPr>
        <w:t xml:space="preserve">mowy Wykonawca może udzielić urlopu personelowi </w:t>
      </w:r>
      <w:r w:rsidR="007466DB">
        <w:rPr>
          <w:rFonts w:cs="Arial"/>
          <w:sz w:val="24"/>
          <w:szCs w:val="24"/>
        </w:rPr>
        <w:t>Wykonawcy</w:t>
      </w:r>
      <w:r w:rsidRPr="00AD244D">
        <w:rPr>
          <w:rFonts w:cs="Arial"/>
          <w:sz w:val="24"/>
          <w:szCs w:val="24"/>
        </w:rPr>
        <w:t>, na następujących warunkach:</w:t>
      </w:r>
    </w:p>
    <w:p w:rsidR="00353483" w:rsidRPr="00AD244D" w:rsidRDefault="00353483">
      <w:pPr>
        <w:pStyle w:val="Akapitzlist"/>
        <w:numPr>
          <w:ilvl w:val="1"/>
          <w:numId w:val="13"/>
        </w:numPr>
        <w:autoSpaceDE w:val="0"/>
        <w:autoSpaceDN w:val="0"/>
        <w:adjustRightInd w:val="0"/>
        <w:spacing w:after="0"/>
        <w:ind w:left="714" w:hanging="357"/>
        <w:contextualSpacing w:val="0"/>
        <w:jc w:val="both"/>
        <w:rPr>
          <w:rFonts w:cs="Arial"/>
          <w:sz w:val="24"/>
          <w:szCs w:val="24"/>
        </w:rPr>
      </w:pPr>
      <w:r w:rsidRPr="00AD244D">
        <w:rPr>
          <w:rFonts w:cs="Arial"/>
          <w:sz w:val="24"/>
          <w:szCs w:val="24"/>
        </w:rPr>
        <w:t>terminy urlopów zostaną uprzednio uzgodnione i zatwierdzone przez Zamawiającego,</w:t>
      </w:r>
    </w:p>
    <w:p w:rsidR="00353483" w:rsidRPr="00AD244D" w:rsidRDefault="00353483">
      <w:pPr>
        <w:pStyle w:val="Akapitzlist"/>
        <w:numPr>
          <w:ilvl w:val="1"/>
          <w:numId w:val="13"/>
        </w:numPr>
        <w:autoSpaceDE w:val="0"/>
        <w:autoSpaceDN w:val="0"/>
        <w:adjustRightInd w:val="0"/>
        <w:spacing w:after="0"/>
        <w:ind w:left="714" w:hanging="357"/>
        <w:contextualSpacing w:val="0"/>
        <w:jc w:val="both"/>
        <w:rPr>
          <w:rFonts w:cs="Arial"/>
          <w:sz w:val="24"/>
          <w:szCs w:val="24"/>
        </w:rPr>
      </w:pPr>
      <w:r w:rsidRPr="00AD244D">
        <w:rPr>
          <w:rFonts w:cs="Arial"/>
          <w:sz w:val="24"/>
          <w:szCs w:val="24"/>
        </w:rPr>
        <w:t xml:space="preserve">Wykonawca zobowiązany jest wskazać terminy urlopów personelu </w:t>
      </w:r>
      <w:r w:rsidR="001B3362">
        <w:rPr>
          <w:rFonts w:cs="Arial"/>
          <w:sz w:val="24"/>
          <w:szCs w:val="24"/>
        </w:rPr>
        <w:t xml:space="preserve">Wykonawcy </w:t>
      </w:r>
      <w:r w:rsidRPr="00AD244D">
        <w:rPr>
          <w:rFonts w:cs="Arial"/>
          <w:sz w:val="24"/>
          <w:szCs w:val="24"/>
        </w:rPr>
        <w:t xml:space="preserve">oraz zaproponować osoby ich zastępujące z co najmniej </w:t>
      </w:r>
      <w:r w:rsidR="007466DB">
        <w:rPr>
          <w:rFonts w:cs="Arial"/>
          <w:sz w:val="24"/>
          <w:szCs w:val="24"/>
        </w:rPr>
        <w:t xml:space="preserve"> 14</w:t>
      </w:r>
      <w:r w:rsidR="001B3362">
        <w:rPr>
          <w:rFonts w:cs="Arial"/>
          <w:sz w:val="24"/>
          <w:szCs w:val="24"/>
        </w:rPr>
        <w:t>-</w:t>
      </w:r>
      <w:r w:rsidR="007466DB">
        <w:rPr>
          <w:rFonts w:cs="Arial"/>
          <w:sz w:val="24"/>
          <w:szCs w:val="24"/>
        </w:rPr>
        <w:t xml:space="preserve">dniowym </w:t>
      </w:r>
      <w:r w:rsidRPr="00AD244D">
        <w:rPr>
          <w:rFonts w:cs="Arial"/>
          <w:sz w:val="24"/>
          <w:szCs w:val="24"/>
        </w:rPr>
        <w:t>wyprzedzeniem,</w:t>
      </w:r>
    </w:p>
    <w:p w:rsidR="00353483" w:rsidRPr="00AD244D" w:rsidRDefault="00353483">
      <w:pPr>
        <w:pStyle w:val="Akapitzlist"/>
        <w:numPr>
          <w:ilvl w:val="1"/>
          <w:numId w:val="13"/>
        </w:numPr>
        <w:autoSpaceDE w:val="0"/>
        <w:autoSpaceDN w:val="0"/>
        <w:adjustRightInd w:val="0"/>
        <w:spacing w:after="0"/>
        <w:ind w:left="714" w:hanging="357"/>
        <w:contextualSpacing w:val="0"/>
        <w:jc w:val="both"/>
        <w:rPr>
          <w:rFonts w:cs="Arial"/>
          <w:sz w:val="24"/>
          <w:szCs w:val="24"/>
        </w:rPr>
      </w:pPr>
      <w:r w:rsidRPr="00AD244D">
        <w:rPr>
          <w:rFonts w:cs="Arial"/>
          <w:sz w:val="24"/>
          <w:szCs w:val="24"/>
        </w:rPr>
        <w:lastRenderedPageBreak/>
        <w:t>wszystkie osoby zastępujące, w okresie urlopu personel</w:t>
      </w:r>
      <w:r w:rsidR="007466DB">
        <w:rPr>
          <w:rFonts w:cs="Arial"/>
          <w:sz w:val="24"/>
          <w:szCs w:val="24"/>
        </w:rPr>
        <w:t xml:space="preserve"> Wykonawcy</w:t>
      </w:r>
      <w:r w:rsidRPr="00AD244D">
        <w:rPr>
          <w:rFonts w:cs="Arial"/>
          <w:sz w:val="24"/>
          <w:szCs w:val="24"/>
        </w:rPr>
        <w:t>, muszą być zatwierdzone przez Zamawiającego, m.in. na podstawie dokumentów potwierdzających ich kwalifikacje.</w:t>
      </w:r>
    </w:p>
    <w:p w:rsidR="00976E21" w:rsidRPr="00AD244D" w:rsidRDefault="00976E21" w:rsidP="001B3362">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p>
    <w:p w:rsidR="00976E21" w:rsidRPr="00AD244D" w:rsidRDefault="00976E21" w:rsidP="00CF0806">
      <w:pPr>
        <w:pStyle w:val="Nagwek9"/>
        <w:rPr>
          <w:rFonts w:eastAsia="Arial Unicode MS"/>
        </w:rPr>
      </w:pPr>
      <w:r w:rsidRPr="00AD244D">
        <w:rPr>
          <w:rFonts w:eastAsia="Arial Unicode MS"/>
        </w:rPr>
        <w:t>Rękojmia za wady, gwarancja</w:t>
      </w:r>
      <w:r w:rsidR="00751673">
        <w:rPr>
          <w:rFonts w:eastAsia="Arial Unicode MS"/>
        </w:rPr>
        <w:t xml:space="preserve"> jakości</w:t>
      </w:r>
      <w:r w:rsidRPr="00AD244D">
        <w:rPr>
          <w:rFonts w:eastAsia="Arial Unicode MS"/>
        </w:rPr>
        <w:t xml:space="preserve"> i usuwanie wad</w:t>
      </w:r>
    </w:p>
    <w:p w:rsidR="00976E21" w:rsidRPr="00114BE9" w:rsidRDefault="00976E21" w:rsidP="000666A3">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Wykonawca udziela Zamawiającemu </w:t>
      </w:r>
      <w:r w:rsidR="00B3147D">
        <w:rPr>
          <w:rFonts w:eastAsia="Arial Unicode MS" w:cs="Arial"/>
          <w:color w:val="000000"/>
          <w:sz w:val="24"/>
          <w:szCs w:val="24"/>
        </w:rPr>
        <w:t>24</w:t>
      </w:r>
      <w:r w:rsidR="001B3362">
        <w:rPr>
          <w:rFonts w:eastAsia="Arial Unicode MS" w:cs="Arial"/>
          <w:color w:val="000000"/>
          <w:sz w:val="24"/>
          <w:szCs w:val="24"/>
        </w:rPr>
        <w:t>-</w:t>
      </w:r>
      <w:r w:rsidR="00B3147D">
        <w:rPr>
          <w:rFonts w:eastAsia="Arial Unicode MS" w:cs="Arial"/>
          <w:color w:val="000000"/>
          <w:sz w:val="24"/>
          <w:szCs w:val="24"/>
        </w:rPr>
        <w:t>miesięczn</w:t>
      </w:r>
      <w:r w:rsidR="001B3362">
        <w:rPr>
          <w:rFonts w:eastAsia="Arial Unicode MS" w:cs="Arial"/>
          <w:color w:val="000000"/>
          <w:sz w:val="24"/>
          <w:szCs w:val="24"/>
        </w:rPr>
        <w:t>ej</w:t>
      </w:r>
      <w:r w:rsidR="00B3147D">
        <w:rPr>
          <w:rFonts w:eastAsia="Arial Unicode MS" w:cs="Arial"/>
          <w:color w:val="000000"/>
          <w:sz w:val="24"/>
          <w:szCs w:val="24"/>
        </w:rPr>
        <w:t xml:space="preserve"> </w:t>
      </w:r>
      <w:r w:rsidRPr="00AD244D">
        <w:rPr>
          <w:rFonts w:eastAsia="Arial Unicode MS" w:cs="Arial"/>
          <w:color w:val="000000"/>
          <w:sz w:val="24"/>
          <w:szCs w:val="24"/>
        </w:rPr>
        <w:t xml:space="preserve">gwarancji jakości na przedmiot umowy. </w:t>
      </w:r>
      <w:r w:rsidR="00B3147D" w:rsidRPr="00114BE9">
        <w:rPr>
          <w:rFonts w:eastAsia="Arial Unicode MS" w:cs="Arial"/>
          <w:color w:val="000000"/>
          <w:sz w:val="24"/>
          <w:szCs w:val="24"/>
        </w:rPr>
        <w:t xml:space="preserve">Termin </w:t>
      </w:r>
      <w:r w:rsidR="001B3362" w:rsidRPr="00114BE9">
        <w:rPr>
          <w:rFonts w:eastAsia="Arial Unicode MS" w:cs="Arial"/>
          <w:color w:val="000000"/>
          <w:sz w:val="24"/>
          <w:szCs w:val="24"/>
        </w:rPr>
        <w:t xml:space="preserve">gwarancji jakości </w:t>
      </w:r>
      <w:r w:rsidR="00B3147D" w:rsidRPr="00114BE9">
        <w:rPr>
          <w:rFonts w:eastAsia="Arial Unicode MS" w:cs="Arial"/>
          <w:color w:val="000000"/>
          <w:sz w:val="24"/>
          <w:szCs w:val="24"/>
        </w:rPr>
        <w:t>rozpoczyna swój bieg od daty</w:t>
      </w:r>
      <w:r w:rsidR="001B3362" w:rsidRPr="00114BE9">
        <w:rPr>
          <w:rFonts w:eastAsia="Arial Unicode MS" w:cs="Arial"/>
          <w:color w:val="000000"/>
          <w:sz w:val="24"/>
          <w:szCs w:val="24"/>
        </w:rPr>
        <w:t xml:space="preserve"> skutecznego </w:t>
      </w:r>
      <w:r w:rsidR="00B3147D" w:rsidRPr="00114BE9">
        <w:rPr>
          <w:rFonts w:eastAsia="Arial Unicode MS" w:cs="Arial"/>
          <w:b/>
          <w:color w:val="000000"/>
          <w:sz w:val="24"/>
          <w:szCs w:val="24"/>
        </w:rPr>
        <w:t>Odbioru Końcowego</w:t>
      </w:r>
      <w:r w:rsidR="00B3147D" w:rsidRPr="00114BE9">
        <w:rPr>
          <w:rFonts w:eastAsia="Arial Unicode MS" w:cs="Arial"/>
          <w:color w:val="000000"/>
          <w:sz w:val="24"/>
          <w:szCs w:val="24"/>
        </w:rPr>
        <w:t>.</w:t>
      </w:r>
    </w:p>
    <w:p w:rsidR="00976E21" w:rsidRPr="00114BE9" w:rsidRDefault="004A5678" w:rsidP="0062392A">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114BE9">
        <w:rPr>
          <w:rFonts w:eastAsia="Arial Unicode MS" w:cs="Arial"/>
          <w:color w:val="000000"/>
          <w:sz w:val="24"/>
          <w:szCs w:val="24"/>
        </w:rPr>
        <w:t xml:space="preserve">Strony umowy postanawiają, że odpowiedzialność Wykonawcy z tytułu </w:t>
      </w:r>
      <w:r w:rsidR="00387BA4" w:rsidRPr="00114BE9">
        <w:rPr>
          <w:rFonts w:eastAsia="Arial Unicode MS" w:cs="Arial"/>
          <w:color w:val="000000"/>
          <w:sz w:val="24"/>
          <w:szCs w:val="24"/>
        </w:rPr>
        <w:t>rękojmi</w:t>
      </w:r>
      <w:r w:rsidR="00976E21" w:rsidRPr="00114BE9">
        <w:rPr>
          <w:rFonts w:eastAsia="Arial Unicode MS" w:cs="Arial"/>
          <w:color w:val="000000"/>
          <w:sz w:val="24"/>
          <w:szCs w:val="24"/>
        </w:rPr>
        <w:t xml:space="preserve"> </w:t>
      </w:r>
      <w:r w:rsidR="00F15D1C" w:rsidRPr="00114BE9">
        <w:rPr>
          <w:rFonts w:eastAsia="Arial Unicode MS" w:cs="Arial"/>
          <w:color w:val="000000"/>
          <w:sz w:val="24"/>
          <w:szCs w:val="24"/>
        </w:rPr>
        <w:t xml:space="preserve">za wady fizyczne </w:t>
      </w:r>
      <w:r w:rsidR="00976E21" w:rsidRPr="00114BE9">
        <w:rPr>
          <w:rFonts w:eastAsia="Arial Unicode MS" w:cs="Arial"/>
          <w:color w:val="000000"/>
          <w:sz w:val="24"/>
          <w:szCs w:val="24"/>
        </w:rPr>
        <w:t xml:space="preserve">na </w:t>
      </w:r>
      <w:r w:rsidR="00E72D36" w:rsidRPr="00114BE9">
        <w:rPr>
          <w:rFonts w:cs="Arial"/>
          <w:sz w:val="24"/>
          <w:szCs w:val="24"/>
        </w:rPr>
        <w:t>wzniesione</w:t>
      </w:r>
      <w:r w:rsidR="00976E21" w:rsidRPr="00114BE9">
        <w:rPr>
          <w:rFonts w:cs="Arial"/>
          <w:sz w:val="24"/>
          <w:szCs w:val="24"/>
        </w:rPr>
        <w:t xml:space="preserve"> obiekt</w:t>
      </w:r>
      <w:r w:rsidR="00E72D36" w:rsidRPr="00114BE9">
        <w:rPr>
          <w:rFonts w:cs="Arial"/>
          <w:sz w:val="24"/>
          <w:szCs w:val="24"/>
        </w:rPr>
        <w:t>y i instalacje</w:t>
      </w:r>
      <w:r w:rsidR="001B3362" w:rsidRPr="00114BE9">
        <w:rPr>
          <w:rFonts w:cs="Arial"/>
          <w:sz w:val="24"/>
          <w:szCs w:val="24"/>
        </w:rPr>
        <w:t xml:space="preserve"> </w:t>
      </w:r>
      <w:r w:rsidR="00976E21" w:rsidRPr="00114BE9">
        <w:rPr>
          <w:rFonts w:cs="Arial"/>
          <w:sz w:val="24"/>
          <w:szCs w:val="24"/>
        </w:rPr>
        <w:t>ustala się</w:t>
      </w:r>
      <w:r w:rsidR="0055450E" w:rsidRPr="00114BE9">
        <w:rPr>
          <w:rFonts w:cs="Arial"/>
          <w:sz w:val="24"/>
          <w:szCs w:val="24"/>
        </w:rPr>
        <w:t xml:space="preserve"> na</w:t>
      </w:r>
      <w:r w:rsidR="00976E21" w:rsidRPr="00114BE9">
        <w:rPr>
          <w:rFonts w:cs="Arial"/>
          <w:sz w:val="24"/>
          <w:szCs w:val="24"/>
        </w:rPr>
        <w:t xml:space="preserve"> 36 miesięcy</w:t>
      </w:r>
      <w:r w:rsidR="001F5272" w:rsidRPr="00114BE9">
        <w:rPr>
          <w:rFonts w:cs="Arial"/>
          <w:sz w:val="24"/>
          <w:szCs w:val="24"/>
        </w:rPr>
        <w:t xml:space="preserve">. </w:t>
      </w:r>
      <w:r w:rsidR="00387BA4" w:rsidRPr="00114BE9">
        <w:rPr>
          <w:rFonts w:eastAsia="Arial Unicode MS" w:cs="Arial"/>
          <w:color w:val="000000"/>
          <w:sz w:val="24"/>
          <w:szCs w:val="24"/>
        </w:rPr>
        <w:t>Termin</w:t>
      </w:r>
      <w:r w:rsidR="00F15D1C" w:rsidRPr="00114BE9">
        <w:rPr>
          <w:rFonts w:eastAsia="Arial Unicode MS" w:cs="Arial"/>
          <w:color w:val="000000"/>
          <w:sz w:val="24"/>
          <w:szCs w:val="24"/>
        </w:rPr>
        <w:t xml:space="preserve"> rękojmi </w:t>
      </w:r>
      <w:r w:rsidR="001B3362" w:rsidRPr="00114BE9">
        <w:rPr>
          <w:rFonts w:eastAsia="Arial Unicode MS" w:cs="Arial"/>
          <w:color w:val="000000"/>
          <w:sz w:val="24"/>
          <w:szCs w:val="24"/>
        </w:rPr>
        <w:t xml:space="preserve">za wady fizyczne </w:t>
      </w:r>
      <w:r w:rsidR="00F15D1C" w:rsidRPr="00114BE9">
        <w:rPr>
          <w:rFonts w:eastAsia="Arial Unicode MS" w:cs="Arial"/>
          <w:color w:val="000000"/>
          <w:sz w:val="24"/>
          <w:szCs w:val="24"/>
        </w:rPr>
        <w:t xml:space="preserve">na </w:t>
      </w:r>
      <w:r w:rsidR="00F15D1C" w:rsidRPr="00114BE9">
        <w:rPr>
          <w:rFonts w:cs="Arial"/>
          <w:sz w:val="24"/>
          <w:szCs w:val="24"/>
        </w:rPr>
        <w:t>wzniesione obiekty i instalacje</w:t>
      </w:r>
      <w:r w:rsidR="00976E21" w:rsidRPr="00114BE9">
        <w:rPr>
          <w:rFonts w:eastAsia="Arial Unicode MS" w:cs="Arial"/>
          <w:color w:val="000000"/>
          <w:sz w:val="24"/>
          <w:szCs w:val="24"/>
        </w:rPr>
        <w:t xml:space="preserve"> rozpoczyna swój bieg od daty </w:t>
      </w:r>
      <w:r w:rsidR="001B3362" w:rsidRPr="00114BE9">
        <w:rPr>
          <w:rFonts w:eastAsia="Arial Unicode MS" w:cs="Arial"/>
          <w:color w:val="000000"/>
          <w:sz w:val="24"/>
          <w:szCs w:val="24"/>
        </w:rPr>
        <w:t xml:space="preserve">skutecznego </w:t>
      </w:r>
      <w:r w:rsidR="007466DB" w:rsidRPr="00114BE9">
        <w:rPr>
          <w:rFonts w:eastAsia="Arial Unicode MS" w:cs="Arial"/>
          <w:b/>
          <w:color w:val="000000"/>
          <w:sz w:val="24"/>
          <w:szCs w:val="24"/>
        </w:rPr>
        <w:t>O</w:t>
      </w:r>
      <w:r w:rsidR="00976E21" w:rsidRPr="00114BE9">
        <w:rPr>
          <w:rFonts w:eastAsia="Arial Unicode MS" w:cs="Arial"/>
          <w:b/>
          <w:color w:val="000000"/>
          <w:sz w:val="24"/>
          <w:szCs w:val="24"/>
        </w:rPr>
        <w:t xml:space="preserve">dbioru </w:t>
      </w:r>
      <w:r w:rsidR="007466DB" w:rsidRPr="00114BE9">
        <w:rPr>
          <w:rFonts w:eastAsia="Arial Unicode MS" w:cs="Arial"/>
          <w:b/>
          <w:color w:val="000000"/>
          <w:sz w:val="24"/>
          <w:szCs w:val="24"/>
        </w:rPr>
        <w:t>K</w:t>
      </w:r>
      <w:r w:rsidR="00976E21" w:rsidRPr="00114BE9">
        <w:rPr>
          <w:rFonts w:eastAsia="Arial Unicode MS" w:cs="Arial"/>
          <w:b/>
          <w:color w:val="000000"/>
          <w:sz w:val="24"/>
          <w:szCs w:val="24"/>
        </w:rPr>
        <w:t>ońcowego</w:t>
      </w:r>
      <w:r w:rsidR="00976E21" w:rsidRPr="00114BE9">
        <w:rPr>
          <w:rFonts w:eastAsia="Arial Unicode MS" w:cs="Arial"/>
          <w:color w:val="000000"/>
          <w:sz w:val="24"/>
          <w:szCs w:val="24"/>
        </w:rPr>
        <w:t>.</w:t>
      </w:r>
      <w:r w:rsidR="002D248E" w:rsidRPr="00114BE9">
        <w:rPr>
          <w:rFonts w:eastAsia="Arial Unicode MS" w:cs="Arial"/>
          <w:color w:val="000000"/>
          <w:sz w:val="24"/>
          <w:szCs w:val="24"/>
        </w:rPr>
        <w:t xml:space="preserve"> </w:t>
      </w:r>
      <w:r w:rsidR="00287096" w:rsidRPr="00114BE9">
        <w:rPr>
          <w:rFonts w:ascii="Calibri" w:hAnsi="Calibri" w:cs="Calibri"/>
          <w:sz w:val="24"/>
        </w:rPr>
        <w:t xml:space="preserve">Wykonawca udziela Zamawiającemu rękojmi za wady </w:t>
      </w:r>
      <w:r w:rsidR="00114BE9" w:rsidRPr="00114BE9">
        <w:rPr>
          <w:rFonts w:ascii="Calibri" w:hAnsi="Calibri" w:cs="Calibri"/>
          <w:sz w:val="24"/>
        </w:rPr>
        <w:t>fizyczne i prawne</w:t>
      </w:r>
      <w:r w:rsidR="00287096" w:rsidRPr="00114BE9">
        <w:rPr>
          <w:rFonts w:ascii="Calibri" w:hAnsi="Calibri" w:cs="Calibri"/>
          <w:sz w:val="24"/>
        </w:rPr>
        <w:t xml:space="preserve"> na opracowaną kompletną dokumentację projektową. Termin obowiązywania rękojmi</w:t>
      </w:r>
      <w:r w:rsidR="00114BE9" w:rsidRPr="00114BE9">
        <w:rPr>
          <w:rFonts w:ascii="Calibri" w:hAnsi="Calibri" w:cs="Calibri"/>
          <w:sz w:val="24"/>
        </w:rPr>
        <w:t xml:space="preserve"> za wady fizyczne i prawne</w:t>
      </w:r>
      <w:r w:rsidR="00287096" w:rsidRPr="00114BE9">
        <w:rPr>
          <w:rFonts w:ascii="Calibri" w:hAnsi="Calibri" w:cs="Calibri"/>
          <w:sz w:val="24"/>
        </w:rPr>
        <w:t xml:space="preserve"> na opracowaną kompletną dokumentację projektową rozpoczyna się w dniu złożenia wniosku o uzyskanie decyzji zatwierdzającej projekt budowlany i udzielającej pozwolenia na budowę i nie może zakończyć się wcześniej niż 36 miesięcy od dnia skutecznego Odbioru Końcowego, bez względu na datę złożenia ww. wniosku</w:t>
      </w:r>
      <w:r w:rsidR="005D0352" w:rsidRPr="00114BE9">
        <w:rPr>
          <w:rFonts w:eastAsia="Arial Unicode MS" w:cs="Arial"/>
          <w:color w:val="000000"/>
          <w:sz w:val="24"/>
          <w:szCs w:val="24"/>
        </w:rPr>
        <w:t xml:space="preserve">. </w:t>
      </w:r>
    </w:p>
    <w:p w:rsidR="004A5678" w:rsidRDefault="004A5678" w:rsidP="007E3AE3">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bookmarkStart w:id="39" w:name="_Ref360779649"/>
      <w:r w:rsidRPr="00114BE9">
        <w:rPr>
          <w:rFonts w:eastAsia="Arial Unicode MS" w:cs="Arial"/>
          <w:color w:val="000000"/>
          <w:sz w:val="24"/>
          <w:szCs w:val="24"/>
        </w:rPr>
        <w:t>Strony umowy postanawiają, że odpowiedzialność Wykonawcy z tytułu gwarancji</w:t>
      </w:r>
      <w:r w:rsidRPr="00AD244D">
        <w:rPr>
          <w:rFonts w:eastAsia="Arial Unicode MS" w:cs="Arial"/>
          <w:color w:val="000000"/>
          <w:sz w:val="24"/>
          <w:szCs w:val="24"/>
        </w:rPr>
        <w:t xml:space="preserve"> jakości w zakresie urządzeń może zostać rozszerzona w sytuacji, gdy producenci tych urządzeń udzielili dłuższego okresu gwarancji – według gwarancji producenta, z zastrzeżeniem minimalnego, </w:t>
      </w:r>
      <w:r w:rsidR="00C30761">
        <w:rPr>
          <w:rFonts w:eastAsia="Arial Unicode MS" w:cs="Arial"/>
          <w:color w:val="000000"/>
          <w:sz w:val="24"/>
          <w:szCs w:val="24"/>
        </w:rPr>
        <w:br/>
      </w:r>
      <w:r w:rsidRPr="00AD244D">
        <w:rPr>
          <w:rFonts w:eastAsia="Arial Unicode MS" w:cs="Arial"/>
          <w:color w:val="000000"/>
          <w:sz w:val="24"/>
          <w:szCs w:val="24"/>
        </w:rPr>
        <w:t>24-miesięcznego okresu.</w:t>
      </w:r>
      <w:bookmarkEnd w:id="39"/>
    </w:p>
    <w:p w:rsidR="00E8413B" w:rsidRPr="00114BE9" w:rsidRDefault="00E8413B" w:rsidP="007E3AE3">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114BE9">
        <w:rPr>
          <w:rFonts w:eastAsia="Arial Unicode MS" w:cs="Arial"/>
          <w:color w:val="000000"/>
          <w:sz w:val="24"/>
          <w:szCs w:val="24"/>
        </w:rPr>
        <w:t xml:space="preserve">Wykonawca udziela Zamawiającemu gwarancji trwałości na </w:t>
      </w:r>
      <w:proofErr w:type="spellStart"/>
      <w:r w:rsidRPr="00114BE9">
        <w:rPr>
          <w:rFonts w:eastAsia="Arial Unicode MS" w:cs="Arial"/>
          <w:color w:val="000000"/>
          <w:sz w:val="24"/>
          <w:szCs w:val="24"/>
        </w:rPr>
        <w:t>geomembranę</w:t>
      </w:r>
      <w:proofErr w:type="spellEnd"/>
      <w:r w:rsidRPr="00114BE9">
        <w:rPr>
          <w:rFonts w:eastAsia="Arial Unicode MS" w:cs="Arial"/>
          <w:color w:val="000000"/>
          <w:sz w:val="24"/>
          <w:szCs w:val="24"/>
        </w:rPr>
        <w:t xml:space="preserve"> na okres </w:t>
      </w:r>
      <w:r w:rsidR="00952453" w:rsidRPr="00114BE9">
        <w:rPr>
          <w:rFonts w:eastAsia="Arial Unicode MS" w:cs="Arial"/>
          <w:color w:val="000000"/>
          <w:sz w:val="24"/>
          <w:szCs w:val="24"/>
        </w:rPr>
        <w:t xml:space="preserve">co najmniej </w:t>
      </w:r>
      <w:r w:rsidRPr="00114BE9">
        <w:rPr>
          <w:rFonts w:eastAsia="Arial Unicode MS" w:cs="Arial"/>
          <w:color w:val="000000"/>
          <w:sz w:val="24"/>
          <w:szCs w:val="24"/>
        </w:rPr>
        <w:t>50 lat.</w:t>
      </w:r>
    </w:p>
    <w:p w:rsidR="004A5678" w:rsidRPr="00AD244D" w:rsidRDefault="003D7D8A" w:rsidP="007E3AE3">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Pr>
          <w:rFonts w:eastAsia="Arial Unicode MS" w:cs="Arial"/>
          <w:color w:val="000000"/>
          <w:sz w:val="24"/>
          <w:szCs w:val="24"/>
        </w:rPr>
        <w:t>Termin przekazywa</w:t>
      </w:r>
      <w:r w:rsidR="00C30761">
        <w:rPr>
          <w:rFonts w:eastAsia="Arial Unicode MS" w:cs="Arial"/>
          <w:color w:val="000000"/>
          <w:sz w:val="24"/>
          <w:szCs w:val="24"/>
        </w:rPr>
        <w:t xml:space="preserve">nia dokumentów gwarancyjnych </w:t>
      </w:r>
      <w:r>
        <w:rPr>
          <w:rFonts w:eastAsia="Arial Unicode MS" w:cs="Arial"/>
          <w:color w:val="000000"/>
          <w:sz w:val="24"/>
          <w:szCs w:val="24"/>
        </w:rPr>
        <w:t>zostanie ustalony przez</w:t>
      </w:r>
      <w:r w:rsidR="00C30761">
        <w:rPr>
          <w:rFonts w:eastAsia="Arial Unicode MS" w:cs="Arial"/>
          <w:color w:val="000000"/>
          <w:sz w:val="24"/>
          <w:szCs w:val="24"/>
        </w:rPr>
        <w:t xml:space="preserve"> Inspektor</w:t>
      </w:r>
      <w:r>
        <w:rPr>
          <w:rFonts w:eastAsia="Arial Unicode MS" w:cs="Arial"/>
          <w:color w:val="000000"/>
          <w:sz w:val="24"/>
          <w:szCs w:val="24"/>
        </w:rPr>
        <w:t>a</w:t>
      </w:r>
      <w:r w:rsidR="00C30761">
        <w:rPr>
          <w:rFonts w:eastAsia="Arial Unicode MS" w:cs="Arial"/>
          <w:color w:val="000000"/>
          <w:sz w:val="24"/>
          <w:szCs w:val="24"/>
        </w:rPr>
        <w:t xml:space="preserve"> Nadzoru Inwestorskiego, z zastrzeżeniem, że </w:t>
      </w:r>
      <w:r>
        <w:rPr>
          <w:rFonts w:eastAsia="Arial Unicode MS" w:cs="Arial"/>
          <w:color w:val="000000"/>
          <w:sz w:val="24"/>
          <w:szCs w:val="24"/>
        </w:rPr>
        <w:t xml:space="preserve">wszystkie niezbędne dokumenty gwarancyjne muszą być dostarczone przez Wykonawcę przed terminem </w:t>
      </w:r>
      <w:r w:rsidRPr="00C75CE1">
        <w:rPr>
          <w:rFonts w:eastAsia="Arial Unicode MS" w:cs="Arial"/>
          <w:b/>
          <w:color w:val="000000"/>
          <w:sz w:val="24"/>
          <w:szCs w:val="24"/>
        </w:rPr>
        <w:t>Odbioru Końcowego.</w:t>
      </w:r>
    </w:p>
    <w:p w:rsidR="004A5678" w:rsidRPr="00AD244D" w:rsidRDefault="004A5678" w:rsidP="000778A0">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Gwarancja jakości obejmuje w szczególności: </w:t>
      </w:r>
    </w:p>
    <w:p w:rsidR="001F7B08" w:rsidRPr="003D7D8A" w:rsidRDefault="001F7B08" w:rsidP="002C376B">
      <w:pPr>
        <w:numPr>
          <w:ilvl w:val="0"/>
          <w:numId w:val="55"/>
        </w:numPr>
        <w:autoSpaceDE w:val="0"/>
        <w:autoSpaceDN w:val="0"/>
        <w:spacing w:after="0"/>
        <w:jc w:val="both"/>
        <w:rPr>
          <w:color w:val="000000"/>
          <w:sz w:val="24"/>
          <w:szCs w:val="24"/>
        </w:rPr>
      </w:pPr>
      <w:r w:rsidRPr="00C75CE1">
        <w:rPr>
          <w:sz w:val="24"/>
          <w:szCs w:val="24"/>
        </w:rPr>
        <w:t>przeprowadzenie gwarancyjnych przeglądów okresowych, konserwacji i napraw oraz nadzoru nad prowadzeniem gwarancyjnych przeglądów okresowych, konserwacji i napraw dostarczonych urządzeń, według ich DTR, przy czym wykonywanie tych usług nie zwalnia Wykonawcy od obowiązków wynikających z rękojmi lub gwarancji jakości</w:t>
      </w:r>
    </w:p>
    <w:p w:rsidR="004A5678" w:rsidRPr="003D7D8A" w:rsidRDefault="001F7B08" w:rsidP="00C75CE1">
      <w:pPr>
        <w:numPr>
          <w:ilvl w:val="0"/>
          <w:numId w:val="55"/>
        </w:numPr>
        <w:autoSpaceDE w:val="0"/>
        <w:autoSpaceDN w:val="0"/>
        <w:spacing w:after="0"/>
        <w:ind w:left="714" w:hanging="357"/>
        <w:jc w:val="both"/>
        <w:rPr>
          <w:rFonts w:eastAsia="Arial Unicode MS" w:cs="Arial"/>
          <w:color w:val="000000"/>
          <w:sz w:val="24"/>
          <w:szCs w:val="24"/>
        </w:rPr>
      </w:pPr>
      <w:bookmarkStart w:id="40" w:name="_Ref361651807"/>
      <w:r w:rsidRPr="00C75CE1">
        <w:rPr>
          <w:sz w:val="24"/>
          <w:szCs w:val="24"/>
        </w:rPr>
        <w:t>dostawę części zamiennych, części szybkozużywających się, materiałów eksploatacyjnych, smarów, olejów, itp. na użytek gwarancyjnych przeglądów okresowych, konserwacji i napraw gwarancyjnych</w:t>
      </w:r>
      <w:r w:rsidR="003D7D8A">
        <w:rPr>
          <w:sz w:val="24"/>
          <w:szCs w:val="24"/>
        </w:rPr>
        <w:t>,</w:t>
      </w:r>
      <w:r w:rsidRPr="00C75CE1">
        <w:rPr>
          <w:sz w:val="24"/>
          <w:szCs w:val="24"/>
        </w:rPr>
        <w:t xml:space="preserve"> </w:t>
      </w:r>
      <w:r w:rsidRPr="00C30761">
        <w:rPr>
          <w:color w:val="000000"/>
          <w:sz w:val="24"/>
          <w:szCs w:val="24"/>
        </w:rPr>
        <w:t xml:space="preserve">przeglądy gwarancyjne </w:t>
      </w:r>
      <w:r w:rsidR="003D7D8A">
        <w:rPr>
          <w:color w:val="000000"/>
          <w:sz w:val="24"/>
          <w:szCs w:val="24"/>
        </w:rPr>
        <w:t>powinny zapewniać</w:t>
      </w:r>
      <w:r w:rsidR="003D7D8A" w:rsidRPr="00C30761">
        <w:rPr>
          <w:color w:val="000000"/>
          <w:sz w:val="24"/>
          <w:szCs w:val="24"/>
        </w:rPr>
        <w:t xml:space="preserve"> </w:t>
      </w:r>
      <w:r w:rsidRPr="00C30761">
        <w:rPr>
          <w:color w:val="000000"/>
          <w:sz w:val="24"/>
          <w:szCs w:val="24"/>
        </w:rPr>
        <w:t>bezusterkową eksploatację w okresach udzielonej gwarancji,</w:t>
      </w:r>
      <w:bookmarkEnd w:id="40"/>
      <w:r w:rsidRPr="00C30761">
        <w:rPr>
          <w:color w:val="000000"/>
          <w:sz w:val="24"/>
          <w:szCs w:val="24"/>
        </w:rPr>
        <w:t xml:space="preserve"> </w:t>
      </w:r>
    </w:p>
    <w:p w:rsidR="004A5678" w:rsidRPr="00AD244D" w:rsidRDefault="004A5678" w:rsidP="00C75CE1">
      <w:pPr>
        <w:widowControl w:val="0"/>
        <w:numPr>
          <w:ilvl w:val="0"/>
          <w:numId w:val="40"/>
        </w:numPr>
        <w:tabs>
          <w:tab w:val="clear" w:pos="720"/>
        </w:tabs>
        <w:autoSpaceDE w:val="0"/>
        <w:autoSpaceDN w:val="0"/>
        <w:adjustRightInd w:val="0"/>
        <w:spacing w:after="0"/>
        <w:ind w:left="714" w:hanging="357"/>
        <w:jc w:val="both"/>
        <w:rPr>
          <w:rFonts w:eastAsia="Arial Unicode MS" w:cs="Arial"/>
          <w:color w:val="000000"/>
          <w:sz w:val="24"/>
          <w:szCs w:val="24"/>
        </w:rPr>
      </w:pPr>
      <w:r w:rsidRPr="00AD244D">
        <w:rPr>
          <w:rFonts w:eastAsia="Arial Unicode MS" w:cs="Arial"/>
          <w:color w:val="000000"/>
          <w:sz w:val="24"/>
          <w:szCs w:val="24"/>
        </w:rPr>
        <w:t xml:space="preserve">usuwanie wszelkich wad i usterek tkwiących w przedmiocie </w:t>
      </w:r>
      <w:r w:rsidR="003D7D8A">
        <w:rPr>
          <w:rFonts w:eastAsia="Arial Unicode MS" w:cs="Arial"/>
          <w:color w:val="000000"/>
          <w:sz w:val="24"/>
          <w:szCs w:val="24"/>
        </w:rPr>
        <w:t>umowy</w:t>
      </w:r>
      <w:r w:rsidR="003D7D8A" w:rsidRPr="00AD244D">
        <w:rPr>
          <w:rFonts w:eastAsia="Arial Unicode MS" w:cs="Arial"/>
          <w:color w:val="000000"/>
          <w:sz w:val="24"/>
          <w:szCs w:val="24"/>
        </w:rPr>
        <w:t xml:space="preserve"> </w:t>
      </w:r>
      <w:r w:rsidRPr="00AD244D">
        <w:rPr>
          <w:rFonts w:eastAsia="Arial Unicode MS" w:cs="Arial"/>
          <w:color w:val="000000"/>
          <w:sz w:val="24"/>
          <w:szCs w:val="24"/>
        </w:rPr>
        <w:t>w momencie sprzedaży</w:t>
      </w:r>
      <w:r w:rsidR="003D7D8A">
        <w:rPr>
          <w:rFonts w:eastAsia="Arial Unicode MS" w:cs="Arial"/>
          <w:color w:val="000000"/>
          <w:sz w:val="24"/>
          <w:szCs w:val="24"/>
        </w:rPr>
        <w:t>,</w:t>
      </w:r>
      <w:r w:rsidRPr="00AD244D">
        <w:rPr>
          <w:rFonts w:eastAsia="Arial Unicode MS" w:cs="Arial"/>
          <w:color w:val="000000"/>
          <w:sz w:val="24"/>
          <w:szCs w:val="24"/>
        </w:rPr>
        <w:t xml:space="preserve"> jak i powstałych w okresie gwarancji, </w:t>
      </w:r>
    </w:p>
    <w:p w:rsidR="004A5678" w:rsidRPr="00AD244D" w:rsidRDefault="004A5678" w:rsidP="00C75CE1">
      <w:pPr>
        <w:widowControl w:val="0"/>
        <w:numPr>
          <w:ilvl w:val="0"/>
          <w:numId w:val="40"/>
        </w:numPr>
        <w:tabs>
          <w:tab w:val="clear" w:pos="720"/>
        </w:tabs>
        <w:autoSpaceDE w:val="0"/>
        <w:autoSpaceDN w:val="0"/>
        <w:adjustRightInd w:val="0"/>
        <w:spacing w:after="0"/>
        <w:ind w:left="714" w:hanging="357"/>
        <w:jc w:val="both"/>
        <w:rPr>
          <w:rFonts w:eastAsia="Arial Unicode MS" w:cs="Arial"/>
          <w:color w:val="000000"/>
          <w:sz w:val="24"/>
          <w:szCs w:val="24"/>
        </w:rPr>
      </w:pPr>
      <w:r w:rsidRPr="00AD244D">
        <w:rPr>
          <w:rFonts w:eastAsia="Arial Unicode MS" w:cs="Arial"/>
          <w:color w:val="000000"/>
          <w:sz w:val="24"/>
          <w:szCs w:val="24"/>
        </w:rPr>
        <w:t>koszty przeglądów gwarancyjnych oraz koszty materiałów eksploatacyjnych</w:t>
      </w:r>
      <w:r w:rsidR="003D7D8A">
        <w:rPr>
          <w:rFonts w:eastAsia="Arial Unicode MS" w:cs="Arial"/>
          <w:color w:val="000000"/>
          <w:sz w:val="24"/>
          <w:szCs w:val="24"/>
        </w:rPr>
        <w:t xml:space="preserve">, o których mowa w </w:t>
      </w:r>
      <w:r w:rsidR="00114BE9">
        <w:rPr>
          <w:rFonts w:eastAsia="Arial Unicode MS" w:cs="Arial"/>
          <w:color w:val="000000"/>
          <w:sz w:val="24"/>
          <w:szCs w:val="24"/>
        </w:rPr>
        <w:t>pkt.</w:t>
      </w:r>
      <w:r w:rsidR="003D7D8A">
        <w:rPr>
          <w:rFonts w:eastAsia="Arial Unicode MS" w:cs="Arial"/>
          <w:color w:val="000000"/>
          <w:sz w:val="24"/>
          <w:szCs w:val="24"/>
        </w:rPr>
        <w:t xml:space="preserve"> </w:t>
      </w:r>
      <w:r w:rsidR="00C75CE1">
        <w:rPr>
          <w:rFonts w:eastAsia="Arial Unicode MS" w:cs="Arial"/>
          <w:color w:val="000000"/>
          <w:sz w:val="24"/>
          <w:szCs w:val="24"/>
        </w:rPr>
        <w:fldChar w:fldCharType="begin"/>
      </w:r>
      <w:r w:rsidR="00C75CE1">
        <w:rPr>
          <w:rFonts w:eastAsia="Arial Unicode MS" w:cs="Arial"/>
          <w:color w:val="000000"/>
          <w:sz w:val="24"/>
          <w:szCs w:val="24"/>
        </w:rPr>
        <w:instrText xml:space="preserve"> REF _Ref361651807 \r \h </w:instrText>
      </w:r>
      <w:r w:rsidR="00C75CE1">
        <w:rPr>
          <w:rFonts w:eastAsia="Arial Unicode MS" w:cs="Arial"/>
          <w:color w:val="000000"/>
          <w:sz w:val="24"/>
          <w:szCs w:val="24"/>
        </w:rPr>
      </w:r>
      <w:r w:rsidR="00C75CE1">
        <w:rPr>
          <w:rFonts w:eastAsia="Arial Unicode MS" w:cs="Arial"/>
          <w:color w:val="000000"/>
          <w:sz w:val="24"/>
          <w:szCs w:val="24"/>
        </w:rPr>
        <w:fldChar w:fldCharType="separate"/>
      </w:r>
      <w:r w:rsidR="00C75CE1">
        <w:rPr>
          <w:rFonts w:eastAsia="Arial Unicode MS" w:cs="Arial"/>
          <w:color w:val="000000"/>
          <w:sz w:val="24"/>
          <w:szCs w:val="24"/>
        </w:rPr>
        <w:t>2)</w:t>
      </w:r>
      <w:r w:rsidR="00C75CE1">
        <w:rPr>
          <w:rFonts w:eastAsia="Arial Unicode MS" w:cs="Arial"/>
          <w:color w:val="000000"/>
          <w:sz w:val="24"/>
          <w:szCs w:val="24"/>
        </w:rPr>
        <w:fldChar w:fldCharType="end"/>
      </w:r>
      <w:r w:rsidRPr="00AD244D">
        <w:rPr>
          <w:rFonts w:eastAsia="Arial Unicode MS" w:cs="Arial"/>
          <w:color w:val="000000"/>
          <w:sz w:val="24"/>
          <w:szCs w:val="24"/>
        </w:rPr>
        <w:t xml:space="preserve"> niezbędnych do prawidłowego funkcjonowania zamontowanych urządzeń (rzeczy) ponosi Wykonawca</w:t>
      </w:r>
      <w:r w:rsidR="003D7D8A">
        <w:rPr>
          <w:rFonts w:eastAsia="Arial Unicode MS" w:cs="Arial"/>
          <w:color w:val="000000"/>
          <w:sz w:val="24"/>
          <w:szCs w:val="24"/>
        </w:rPr>
        <w:t xml:space="preserve"> w ramach niniejszego wynagrodzenia umownego</w:t>
      </w:r>
      <w:r w:rsidRPr="00AD244D">
        <w:rPr>
          <w:rFonts w:eastAsia="Arial Unicode MS" w:cs="Arial"/>
          <w:color w:val="000000"/>
          <w:sz w:val="24"/>
          <w:szCs w:val="24"/>
        </w:rPr>
        <w:t xml:space="preserve">.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Nie podlegają uprawnieniom z tytułu gwarancji wady i usterki powstałe wskutek: </w:t>
      </w:r>
    </w:p>
    <w:p w:rsidR="004A5678" w:rsidRPr="00AD244D" w:rsidRDefault="004A5678" w:rsidP="00C75CE1">
      <w:pPr>
        <w:widowControl w:val="0"/>
        <w:numPr>
          <w:ilvl w:val="0"/>
          <w:numId w:val="41"/>
        </w:numPr>
        <w:tabs>
          <w:tab w:val="clear" w:pos="720"/>
        </w:tabs>
        <w:autoSpaceDE w:val="0"/>
        <w:autoSpaceDN w:val="0"/>
        <w:adjustRightInd w:val="0"/>
        <w:spacing w:after="0"/>
        <w:ind w:left="714" w:hanging="357"/>
        <w:jc w:val="both"/>
        <w:rPr>
          <w:rFonts w:eastAsia="Arial Unicode MS" w:cs="Arial"/>
          <w:color w:val="000000"/>
          <w:sz w:val="24"/>
          <w:szCs w:val="24"/>
        </w:rPr>
      </w:pPr>
      <w:r w:rsidRPr="00AD244D">
        <w:rPr>
          <w:rFonts w:eastAsia="Arial Unicode MS" w:cs="Arial"/>
          <w:color w:val="000000"/>
          <w:sz w:val="24"/>
          <w:szCs w:val="24"/>
        </w:rPr>
        <w:t xml:space="preserve">działania siły wyższej albo wyłącznie z winy </w:t>
      </w:r>
      <w:r w:rsidR="003D7D8A">
        <w:rPr>
          <w:rFonts w:eastAsia="Arial Unicode MS" w:cs="Arial"/>
          <w:color w:val="000000"/>
          <w:sz w:val="24"/>
          <w:szCs w:val="24"/>
        </w:rPr>
        <w:t>Zamawiającego</w:t>
      </w:r>
      <w:r w:rsidR="003D7D8A" w:rsidRPr="00AD244D">
        <w:rPr>
          <w:rFonts w:eastAsia="Arial Unicode MS" w:cs="Arial"/>
          <w:color w:val="000000"/>
          <w:sz w:val="24"/>
          <w:szCs w:val="24"/>
        </w:rPr>
        <w:t xml:space="preserve"> </w:t>
      </w:r>
      <w:r w:rsidRPr="00AD244D">
        <w:rPr>
          <w:rFonts w:eastAsia="Arial Unicode MS" w:cs="Arial"/>
          <w:color w:val="000000"/>
          <w:sz w:val="24"/>
          <w:szCs w:val="24"/>
        </w:rPr>
        <w:t xml:space="preserve">lub osoby trzeciej, za którą Wykonawca nie ponosi odpowiedzialności, </w:t>
      </w:r>
    </w:p>
    <w:p w:rsidR="004A5678" w:rsidRPr="00AD244D" w:rsidRDefault="004A5678" w:rsidP="00C75CE1">
      <w:pPr>
        <w:widowControl w:val="0"/>
        <w:numPr>
          <w:ilvl w:val="0"/>
          <w:numId w:val="41"/>
        </w:numPr>
        <w:tabs>
          <w:tab w:val="clear" w:pos="720"/>
        </w:tabs>
        <w:autoSpaceDE w:val="0"/>
        <w:autoSpaceDN w:val="0"/>
        <w:adjustRightInd w:val="0"/>
        <w:spacing w:after="0"/>
        <w:ind w:left="714" w:hanging="357"/>
        <w:jc w:val="both"/>
        <w:rPr>
          <w:rFonts w:eastAsia="Arial Unicode MS" w:cs="Arial"/>
          <w:color w:val="000000"/>
          <w:sz w:val="24"/>
          <w:szCs w:val="24"/>
        </w:rPr>
      </w:pPr>
      <w:r w:rsidRPr="00AD244D">
        <w:rPr>
          <w:rFonts w:eastAsia="Arial Unicode MS" w:cs="Arial"/>
          <w:color w:val="000000"/>
          <w:sz w:val="24"/>
          <w:szCs w:val="24"/>
        </w:rPr>
        <w:lastRenderedPageBreak/>
        <w:t xml:space="preserve">normalnego zużycia wybudowanego </w:t>
      </w:r>
      <w:r w:rsidR="00C925AF" w:rsidRPr="00AD244D">
        <w:rPr>
          <w:rFonts w:eastAsia="Arial Unicode MS" w:cs="Arial"/>
          <w:color w:val="000000"/>
          <w:sz w:val="24"/>
          <w:szCs w:val="24"/>
        </w:rPr>
        <w:t>obiekt</w:t>
      </w:r>
      <w:r w:rsidR="00C925AF">
        <w:rPr>
          <w:rFonts w:eastAsia="Arial Unicode MS" w:cs="Arial"/>
          <w:color w:val="000000"/>
          <w:sz w:val="24"/>
          <w:szCs w:val="24"/>
        </w:rPr>
        <w:t>ów, urządzeń</w:t>
      </w:r>
      <w:r w:rsidRPr="00AD244D">
        <w:rPr>
          <w:rFonts w:eastAsia="Arial Unicode MS" w:cs="Arial"/>
          <w:color w:val="000000"/>
          <w:sz w:val="24"/>
          <w:szCs w:val="24"/>
        </w:rPr>
        <w:t xml:space="preserve"> lub </w:t>
      </w:r>
      <w:r w:rsidR="00C925AF">
        <w:rPr>
          <w:rFonts w:eastAsia="Arial Unicode MS" w:cs="Arial"/>
          <w:color w:val="000000"/>
          <w:sz w:val="24"/>
          <w:szCs w:val="24"/>
        </w:rPr>
        <w:t>ich</w:t>
      </w:r>
      <w:r w:rsidRPr="00AD244D">
        <w:rPr>
          <w:rFonts w:eastAsia="Arial Unicode MS" w:cs="Arial"/>
          <w:color w:val="000000"/>
          <w:sz w:val="24"/>
          <w:szCs w:val="24"/>
        </w:rPr>
        <w:t xml:space="preserve"> części, </w:t>
      </w:r>
    </w:p>
    <w:p w:rsidR="004A5678" w:rsidRPr="00AD244D" w:rsidRDefault="004A5678" w:rsidP="00C75CE1">
      <w:pPr>
        <w:widowControl w:val="0"/>
        <w:numPr>
          <w:ilvl w:val="0"/>
          <w:numId w:val="41"/>
        </w:numPr>
        <w:tabs>
          <w:tab w:val="clear" w:pos="720"/>
        </w:tabs>
        <w:autoSpaceDE w:val="0"/>
        <w:autoSpaceDN w:val="0"/>
        <w:adjustRightInd w:val="0"/>
        <w:spacing w:after="0"/>
        <w:ind w:left="714" w:hanging="357"/>
        <w:jc w:val="both"/>
        <w:rPr>
          <w:rFonts w:eastAsia="Arial Unicode MS" w:cs="Arial"/>
          <w:color w:val="000000"/>
          <w:sz w:val="24"/>
          <w:szCs w:val="24"/>
        </w:rPr>
      </w:pPr>
      <w:r w:rsidRPr="00AD244D">
        <w:rPr>
          <w:rFonts w:eastAsia="Arial Unicode MS" w:cs="Arial"/>
          <w:color w:val="000000"/>
          <w:sz w:val="24"/>
          <w:szCs w:val="24"/>
        </w:rPr>
        <w:t xml:space="preserve">winy </w:t>
      </w:r>
      <w:r w:rsidR="003D7D8A">
        <w:rPr>
          <w:rFonts w:eastAsia="Arial Unicode MS" w:cs="Arial"/>
          <w:color w:val="000000"/>
          <w:sz w:val="24"/>
          <w:szCs w:val="24"/>
        </w:rPr>
        <w:t>Zamawiającego</w:t>
      </w:r>
      <w:r w:rsidRPr="00AD244D">
        <w:rPr>
          <w:rFonts w:eastAsia="Arial Unicode MS" w:cs="Arial"/>
          <w:color w:val="000000"/>
          <w:sz w:val="24"/>
          <w:szCs w:val="24"/>
        </w:rPr>
        <w:t xml:space="preserve">, w tym uszkodzeń mechanicznych oraz eksploatacji i konserwacji obiektu oraz urządzeń w sposób niezgodny z zasadami eksploatacji.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Zasady eksploatacji i konserwacji obiekt</w:t>
      </w:r>
      <w:r w:rsidR="00C925AF">
        <w:rPr>
          <w:rFonts w:eastAsia="Arial Unicode MS" w:cs="Arial"/>
          <w:color w:val="000000"/>
          <w:sz w:val="24"/>
          <w:szCs w:val="24"/>
        </w:rPr>
        <w:t>ów</w:t>
      </w:r>
      <w:r w:rsidRPr="00AD244D">
        <w:rPr>
          <w:rFonts w:eastAsia="Arial Unicode MS" w:cs="Arial"/>
          <w:color w:val="000000"/>
          <w:sz w:val="24"/>
          <w:szCs w:val="24"/>
        </w:rPr>
        <w:t xml:space="preserve"> i urządzeń zostaną określone w przekazanej przez Wykonawcę instrukcj</w:t>
      </w:r>
      <w:r w:rsidR="00C925AF">
        <w:rPr>
          <w:rFonts w:eastAsia="Arial Unicode MS" w:cs="Arial"/>
          <w:color w:val="000000"/>
          <w:sz w:val="24"/>
          <w:szCs w:val="24"/>
        </w:rPr>
        <w:t>ach</w:t>
      </w:r>
      <w:r w:rsidRPr="00AD244D">
        <w:rPr>
          <w:rFonts w:eastAsia="Arial Unicode MS" w:cs="Arial"/>
          <w:color w:val="000000"/>
          <w:sz w:val="24"/>
          <w:szCs w:val="24"/>
        </w:rPr>
        <w:t xml:space="preserve"> eksploatacji, instrukcjach obsługi i konserwacji maszyn i urządzeń, wraz z wykazem wbudowanych urządzeń, które wymagają przeglądów serwisowych.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Instrukcja eksploatacji jest zbiorem szczegółowo opracowanych instrukcji użytkowania i eksploatacji dla wszystkich elementów objętych gwarancją. </w:t>
      </w:r>
    </w:p>
    <w:p w:rsidR="004A5678" w:rsidRPr="00AD244D" w:rsidRDefault="00A20342"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Pr>
          <w:rFonts w:eastAsia="Arial Unicode MS" w:cs="Arial"/>
          <w:color w:val="000000"/>
          <w:sz w:val="24"/>
          <w:szCs w:val="24"/>
        </w:rPr>
        <w:t xml:space="preserve">Zasady eksploatacji i konserwacji urządzeń opisane w instrukcjach eksploatacji i innych dokumentach </w:t>
      </w:r>
      <w:r w:rsidR="004A5678" w:rsidRPr="00AD244D">
        <w:rPr>
          <w:rFonts w:eastAsia="Arial Unicode MS" w:cs="Arial"/>
          <w:color w:val="000000"/>
          <w:sz w:val="24"/>
          <w:szCs w:val="24"/>
        </w:rPr>
        <w:t xml:space="preserve">nie mogą się różnić na niekorzyść Zamawiającego od zasad określonych przez producentów elementów podlegających gwarancji.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Wykonawca nie będzie się mógł uwolnić ze zobowiązań gwarancyjnych powołując się na zarzut eksploatacji i konserwacji elementów podlegających gwarancji w sposób niezgodny z zasadami eksploatacji</w:t>
      </w:r>
      <w:r w:rsidR="006D6217">
        <w:rPr>
          <w:rFonts w:eastAsia="Arial Unicode MS" w:cs="Arial"/>
          <w:color w:val="000000"/>
          <w:sz w:val="24"/>
          <w:szCs w:val="24"/>
        </w:rPr>
        <w:t>, jeżeli dany element nie będzie w nich opisany</w:t>
      </w:r>
      <w:r w:rsidRPr="00AD244D">
        <w:rPr>
          <w:rFonts w:eastAsia="Arial Unicode MS" w:cs="Arial"/>
          <w:color w:val="000000"/>
          <w:sz w:val="24"/>
          <w:szCs w:val="24"/>
        </w:rPr>
        <w:t xml:space="preserve">.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W przypadku niesporządzenia wymaganych instrukcji przez Wykonawcę, sporządzi i/lub nabędzie je Zamawiający. Kosztami ich sporządzenia i/lub nabycia zostanie obciążony Wykonawca i zostaną one potrącone z ryczałtowej należności ostatecznej lub z zabezpieczenia należytego wykonania umowy.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Wykonawca zobowiązuje się do usunięcia zgłoszonych</w:t>
      </w:r>
      <w:r w:rsidR="006D6217">
        <w:rPr>
          <w:rFonts w:eastAsia="Arial Unicode MS" w:cs="Arial"/>
          <w:color w:val="000000"/>
          <w:sz w:val="24"/>
          <w:szCs w:val="24"/>
        </w:rPr>
        <w:t xml:space="preserve"> niezwłocznie,</w:t>
      </w:r>
      <w:r w:rsidRPr="00AD244D">
        <w:rPr>
          <w:rFonts w:eastAsia="Arial Unicode MS" w:cs="Arial"/>
          <w:color w:val="000000"/>
          <w:sz w:val="24"/>
          <w:szCs w:val="24"/>
        </w:rPr>
        <w:t xml:space="preserve"> </w:t>
      </w:r>
      <w:r w:rsidR="00B12E5D">
        <w:rPr>
          <w:rFonts w:eastAsia="Arial Unicode MS" w:cs="Arial"/>
          <w:color w:val="000000"/>
          <w:sz w:val="24"/>
          <w:szCs w:val="24"/>
        </w:rPr>
        <w:t xml:space="preserve">telefonicznie i/lub </w:t>
      </w:r>
      <w:r w:rsidRPr="00AD244D">
        <w:rPr>
          <w:rFonts w:eastAsia="Arial Unicode MS" w:cs="Arial"/>
          <w:color w:val="000000"/>
          <w:sz w:val="24"/>
          <w:szCs w:val="24"/>
        </w:rPr>
        <w:t xml:space="preserve">pisemnie przez </w:t>
      </w:r>
      <w:r w:rsidR="006D6217">
        <w:rPr>
          <w:rFonts w:eastAsia="Arial Unicode MS" w:cs="Arial"/>
          <w:color w:val="000000"/>
          <w:sz w:val="24"/>
          <w:szCs w:val="24"/>
        </w:rPr>
        <w:t>Zamawiającego</w:t>
      </w:r>
      <w:r w:rsidR="006D6217" w:rsidRPr="00AD244D">
        <w:rPr>
          <w:rFonts w:eastAsia="Arial Unicode MS" w:cs="Arial"/>
          <w:color w:val="000000"/>
          <w:sz w:val="24"/>
          <w:szCs w:val="24"/>
        </w:rPr>
        <w:t xml:space="preserve"> </w:t>
      </w:r>
      <w:r w:rsidRPr="00AD244D">
        <w:rPr>
          <w:rFonts w:eastAsia="Arial Unicode MS" w:cs="Arial"/>
          <w:color w:val="000000"/>
          <w:sz w:val="24"/>
          <w:szCs w:val="24"/>
        </w:rPr>
        <w:t xml:space="preserve">wad i usterek w terminie 7 dni kalendarzowych, a wad szczególnie uciążliwych, w tym awarii urządzeń i instalacji </w:t>
      </w:r>
      <w:r w:rsidR="00A20342">
        <w:rPr>
          <w:rFonts w:eastAsia="Arial Unicode MS" w:cs="Arial"/>
          <w:color w:val="000000"/>
          <w:sz w:val="24"/>
          <w:szCs w:val="24"/>
        </w:rPr>
        <w:t xml:space="preserve">uniemożliwiających ich pracę </w:t>
      </w:r>
      <w:r w:rsidRPr="00AD244D">
        <w:rPr>
          <w:rFonts w:eastAsia="Arial Unicode MS" w:cs="Arial"/>
          <w:color w:val="000000"/>
          <w:sz w:val="24"/>
          <w:szCs w:val="24"/>
        </w:rPr>
        <w:t xml:space="preserve">– w ciągu 24 godzin.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bookmarkStart w:id="41" w:name="_Ref360779680"/>
      <w:r w:rsidRPr="00AD244D">
        <w:rPr>
          <w:rFonts w:eastAsia="Arial Unicode MS" w:cs="Arial"/>
          <w:color w:val="000000"/>
          <w:sz w:val="24"/>
          <w:szCs w:val="24"/>
        </w:rPr>
        <w:t>Jeżeli usunięcie wady lub usterki ze względów technicznych nie jest możliwe w terminie 7 dni kalendarzowych, Wykonawca jest zobowiązany powiadomić o tym pisemnie Zamawiającego. Zamawiający wyznaczy nowy termin, z uwzględnieniem możliwości technologicznych i sztuki budowlanej, nie dłuższy jednak niż 7 dni</w:t>
      </w:r>
      <w:r w:rsidR="006D6217">
        <w:rPr>
          <w:rFonts w:eastAsia="Arial Unicode MS" w:cs="Arial"/>
          <w:color w:val="000000"/>
          <w:sz w:val="24"/>
          <w:szCs w:val="24"/>
        </w:rPr>
        <w:t xml:space="preserve"> kalendarzowych</w:t>
      </w:r>
      <w:r w:rsidRPr="00AD244D">
        <w:rPr>
          <w:rFonts w:eastAsia="Arial Unicode MS" w:cs="Arial"/>
          <w:color w:val="000000"/>
          <w:sz w:val="24"/>
          <w:szCs w:val="24"/>
        </w:rPr>
        <w:t>. Niedotrzymanie przez Wykonawcę wyznaczonego terminu będzie zakwalifikowane jako odmowa usunięcia wady lub usterki.</w:t>
      </w:r>
      <w:bookmarkEnd w:id="41"/>
      <w:r w:rsidRPr="00AD244D">
        <w:rPr>
          <w:rFonts w:eastAsia="Arial Unicode MS" w:cs="Arial"/>
          <w:color w:val="000000"/>
          <w:sz w:val="24"/>
          <w:szCs w:val="24"/>
        </w:rPr>
        <w:t xml:space="preserve"> </w:t>
      </w:r>
    </w:p>
    <w:p w:rsidR="004A5678" w:rsidRPr="00AD244D" w:rsidRDefault="004A5678" w:rsidP="00A40742">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W przypadku odmowy usunięcia wad lub usterek ze strony Wykonawcy lub nie wywiązywaniu się z terminów, o których mowa w ust. </w:t>
      </w:r>
      <w:r w:rsidR="004E2047">
        <w:rPr>
          <w:rFonts w:eastAsia="Arial Unicode MS" w:cs="Arial"/>
          <w:color w:val="000000"/>
          <w:sz w:val="24"/>
          <w:szCs w:val="24"/>
        </w:rPr>
        <w:fldChar w:fldCharType="begin"/>
      </w:r>
      <w:r w:rsidR="004E2047">
        <w:rPr>
          <w:rFonts w:eastAsia="Arial Unicode MS" w:cs="Arial"/>
          <w:color w:val="000000"/>
          <w:sz w:val="24"/>
          <w:szCs w:val="24"/>
        </w:rPr>
        <w:instrText xml:space="preserve"> REF _Ref360779680 \r \h </w:instrText>
      </w:r>
      <w:r w:rsidR="000666A3">
        <w:rPr>
          <w:rFonts w:eastAsia="Arial Unicode MS" w:cs="Arial"/>
          <w:color w:val="000000"/>
          <w:sz w:val="24"/>
          <w:szCs w:val="24"/>
        </w:rPr>
        <w:instrText xml:space="preserve"> \* MERGEFORMAT </w:instrText>
      </w:r>
      <w:r w:rsidR="004E2047">
        <w:rPr>
          <w:rFonts w:eastAsia="Arial Unicode MS" w:cs="Arial"/>
          <w:color w:val="000000"/>
          <w:sz w:val="24"/>
          <w:szCs w:val="24"/>
        </w:rPr>
      </w:r>
      <w:r w:rsidR="004E2047">
        <w:rPr>
          <w:rFonts w:eastAsia="Arial Unicode MS" w:cs="Arial"/>
          <w:color w:val="000000"/>
          <w:sz w:val="24"/>
          <w:szCs w:val="24"/>
        </w:rPr>
        <w:fldChar w:fldCharType="separate"/>
      </w:r>
      <w:r w:rsidR="00C75CE1">
        <w:rPr>
          <w:rFonts w:eastAsia="Arial Unicode MS" w:cs="Arial"/>
          <w:color w:val="000000"/>
          <w:sz w:val="24"/>
          <w:szCs w:val="24"/>
        </w:rPr>
        <w:t>13</w:t>
      </w:r>
      <w:r w:rsidR="004E2047">
        <w:rPr>
          <w:rFonts w:eastAsia="Arial Unicode MS" w:cs="Arial"/>
          <w:color w:val="000000"/>
          <w:sz w:val="24"/>
          <w:szCs w:val="24"/>
        </w:rPr>
        <w:fldChar w:fldCharType="end"/>
      </w:r>
      <w:r w:rsidRPr="00AD244D">
        <w:rPr>
          <w:rFonts w:eastAsia="Arial Unicode MS" w:cs="Arial"/>
          <w:color w:val="000000"/>
          <w:sz w:val="24"/>
          <w:szCs w:val="24"/>
        </w:rPr>
        <w:t xml:space="preserve">, Zamawiający może zlecić usunięcie tych wad lub usterek innemu podmiotowi, obciążając kosztami Wykonawcę, potrącając je z </w:t>
      </w:r>
      <w:proofErr w:type="spellStart"/>
      <w:r w:rsidR="006D6217" w:rsidRPr="00AD244D">
        <w:rPr>
          <w:rFonts w:eastAsia="Arial Unicode MS" w:cs="Arial"/>
          <w:color w:val="000000"/>
          <w:sz w:val="24"/>
          <w:szCs w:val="24"/>
        </w:rPr>
        <w:t>z</w:t>
      </w:r>
      <w:proofErr w:type="spellEnd"/>
      <w:r w:rsidR="006D6217" w:rsidRPr="00AD244D">
        <w:rPr>
          <w:rFonts w:eastAsia="Arial Unicode MS" w:cs="Arial"/>
          <w:color w:val="000000"/>
          <w:sz w:val="24"/>
          <w:szCs w:val="24"/>
        </w:rPr>
        <w:t xml:space="preserve"> ryczałtowej należności ostatecznej </w:t>
      </w:r>
      <w:r w:rsidR="006D6217">
        <w:rPr>
          <w:rFonts w:eastAsia="Arial Unicode MS" w:cs="Arial"/>
          <w:color w:val="000000"/>
          <w:sz w:val="24"/>
          <w:szCs w:val="24"/>
        </w:rPr>
        <w:t xml:space="preserve">lub </w:t>
      </w:r>
      <w:r w:rsidRPr="00AD244D">
        <w:rPr>
          <w:rFonts w:eastAsia="Arial Unicode MS" w:cs="Arial"/>
          <w:color w:val="000000"/>
          <w:sz w:val="24"/>
          <w:szCs w:val="24"/>
        </w:rPr>
        <w:t xml:space="preserve">kwoty zabezpieczenia należytego wykonania umowy.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Na okoliczność usunięcia wad lub usterek spisuje się protokół z udziałem Wykonawcy i Zamawiającego.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Stwierdzenie usunięcia wad powinno nastąpić nie później niż w ciągu 3 dni od daty zawiadomienia Zamawiającego przez Wykonawcę o dokonaniu naprawy.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Jeżeli wada lub usterka fizyczna elementu o dłuższym okresie spowodowała uszkodzenie elementu, dla którego okres gwarancji już upłynął, Wykonawca zobowiązuje się do nieodpłatnego usunięcia wad lub usterek w obu elementach.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W razie stwierdzenia przez Zamawiającego wad lub usterek, okres gwarancyjny zostanie wydłużony o okres pomiędzy datą zawiadomienia Wykonawcy o stwierdzeniu wad lub usterek a datą ich usunięcia. </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Zamawiający </w:t>
      </w:r>
      <w:r w:rsidR="00A20342">
        <w:rPr>
          <w:rFonts w:eastAsia="Arial Unicode MS" w:cs="Arial"/>
          <w:color w:val="000000"/>
          <w:sz w:val="24"/>
          <w:szCs w:val="24"/>
        </w:rPr>
        <w:t>wymaga przeprowadzenia dodatkowego przeglądu gwarancyjnego, który</w:t>
      </w:r>
      <w:r w:rsidRPr="00AD244D">
        <w:rPr>
          <w:rFonts w:eastAsia="Arial Unicode MS" w:cs="Arial"/>
          <w:color w:val="000000"/>
          <w:sz w:val="24"/>
          <w:szCs w:val="24"/>
        </w:rPr>
        <w:t xml:space="preserve"> nastąpi na około 30 dni </w:t>
      </w:r>
      <w:r w:rsidR="002852A5">
        <w:rPr>
          <w:rFonts w:eastAsia="Arial Unicode MS" w:cs="Arial"/>
          <w:color w:val="000000"/>
          <w:sz w:val="24"/>
          <w:szCs w:val="24"/>
        </w:rPr>
        <w:t xml:space="preserve">kalendarzowych </w:t>
      </w:r>
      <w:r w:rsidRPr="00AD244D">
        <w:rPr>
          <w:rFonts w:eastAsia="Arial Unicode MS" w:cs="Arial"/>
          <w:color w:val="000000"/>
          <w:sz w:val="24"/>
          <w:szCs w:val="24"/>
        </w:rPr>
        <w:t xml:space="preserve">przed upływem okresów gwarancji lub rękojmi za </w:t>
      </w:r>
      <w:r w:rsidRPr="00AD244D">
        <w:rPr>
          <w:rFonts w:eastAsia="Arial Unicode MS" w:cs="Arial"/>
          <w:color w:val="000000"/>
          <w:sz w:val="24"/>
          <w:szCs w:val="24"/>
        </w:rPr>
        <w:lastRenderedPageBreak/>
        <w:t>wady, odpowiednio dla przedmiotowych urządzeń, obiekt</w:t>
      </w:r>
      <w:r w:rsidR="002852A5">
        <w:rPr>
          <w:rFonts w:eastAsia="Arial Unicode MS" w:cs="Arial"/>
          <w:color w:val="000000"/>
          <w:sz w:val="24"/>
          <w:szCs w:val="24"/>
        </w:rPr>
        <w:t>ów</w:t>
      </w:r>
      <w:r w:rsidRPr="00AD244D">
        <w:rPr>
          <w:rFonts w:eastAsia="Arial Unicode MS" w:cs="Arial"/>
          <w:color w:val="000000"/>
          <w:sz w:val="24"/>
          <w:szCs w:val="24"/>
        </w:rPr>
        <w:t xml:space="preserve"> i pozostałych</w:t>
      </w:r>
      <w:r w:rsidR="002852A5">
        <w:rPr>
          <w:rFonts w:eastAsia="Arial Unicode MS" w:cs="Arial"/>
          <w:color w:val="000000"/>
          <w:sz w:val="24"/>
          <w:szCs w:val="24"/>
        </w:rPr>
        <w:t xml:space="preserve"> elementów przedmiotu zamówienia</w:t>
      </w:r>
      <w:r w:rsidRPr="00AD244D">
        <w:rPr>
          <w:rFonts w:eastAsia="Arial Unicode MS" w:cs="Arial"/>
          <w:color w:val="000000"/>
          <w:sz w:val="24"/>
          <w:szCs w:val="24"/>
        </w:rPr>
        <w:t>.</w:t>
      </w:r>
      <w:r w:rsidR="00A20342">
        <w:rPr>
          <w:rFonts w:eastAsia="Arial Unicode MS" w:cs="Arial"/>
          <w:color w:val="000000"/>
          <w:sz w:val="24"/>
          <w:szCs w:val="24"/>
        </w:rPr>
        <w:t xml:space="preserve"> Zamawiający powiadomi pisemnie Wykonawcę o terminie przeglądu i dokona z nim tego przeglądu</w:t>
      </w:r>
    </w:p>
    <w:p w:rsidR="004A5678" w:rsidRPr="00AD244D" w:rsidRDefault="004A5678" w:rsidP="00C75CE1">
      <w:pPr>
        <w:widowControl w:val="0"/>
        <w:numPr>
          <w:ilvl w:val="0"/>
          <w:numId w:val="2"/>
        </w:numPr>
        <w:tabs>
          <w:tab w:val="clear" w:pos="720"/>
        </w:tabs>
        <w:autoSpaceDE w:val="0"/>
        <w:autoSpaceDN w:val="0"/>
        <w:adjustRightInd w:val="0"/>
        <w:spacing w:after="0"/>
        <w:ind w:left="357" w:hanging="357"/>
        <w:jc w:val="both"/>
        <w:rPr>
          <w:rFonts w:eastAsia="Arial Unicode MS" w:cs="Arial"/>
          <w:color w:val="000000"/>
          <w:sz w:val="24"/>
          <w:szCs w:val="24"/>
        </w:rPr>
      </w:pPr>
      <w:r w:rsidRPr="00AD244D">
        <w:rPr>
          <w:rFonts w:eastAsia="Arial Unicode MS" w:cs="Arial"/>
          <w:color w:val="000000"/>
          <w:sz w:val="24"/>
          <w:szCs w:val="24"/>
        </w:rPr>
        <w:t xml:space="preserve">W przypadku stwierdzenia wad lub usterek Wykonawca zobowiązuje się do usunięcia tych wad lub usterek w terminie 14 dni </w:t>
      </w:r>
      <w:r w:rsidR="002852A5">
        <w:rPr>
          <w:rFonts w:eastAsia="Arial Unicode MS" w:cs="Arial"/>
          <w:color w:val="000000"/>
          <w:sz w:val="24"/>
          <w:szCs w:val="24"/>
        </w:rPr>
        <w:t xml:space="preserve">kalendarzowych </w:t>
      </w:r>
      <w:r w:rsidRPr="00AD244D">
        <w:rPr>
          <w:rFonts w:eastAsia="Arial Unicode MS" w:cs="Arial"/>
          <w:color w:val="000000"/>
          <w:sz w:val="24"/>
          <w:szCs w:val="24"/>
        </w:rPr>
        <w:t>od daty przeglądu. Zamawiający umożliwi w tym czasie dostęp do </w:t>
      </w:r>
      <w:r w:rsidR="002852A5" w:rsidRPr="00AD244D">
        <w:rPr>
          <w:rFonts w:eastAsia="Arial Unicode MS" w:cs="Arial"/>
          <w:color w:val="000000"/>
          <w:sz w:val="24"/>
          <w:szCs w:val="24"/>
        </w:rPr>
        <w:t>obiekt</w:t>
      </w:r>
      <w:r w:rsidR="002852A5">
        <w:rPr>
          <w:rFonts w:eastAsia="Arial Unicode MS" w:cs="Arial"/>
          <w:color w:val="000000"/>
          <w:sz w:val="24"/>
          <w:szCs w:val="24"/>
        </w:rPr>
        <w:t xml:space="preserve">ów </w:t>
      </w:r>
      <w:r w:rsidRPr="00AD244D">
        <w:rPr>
          <w:rFonts w:eastAsia="Arial Unicode MS" w:cs="Arial"/>
          <w:color w:val="000000"/>
          <w:sz w:val="24"/>
          <w:szCs w:val="24"/>
        </w:rPr>
        <w:t xml:space="preserve">w celu usunięcia wady lub usterki. Warunkiem podpisania </w:t>
      </w:r>
      <w:r w:rsidRPr="00C75CE1">
        <w:rPr>
          <w:rFonts w:eastAsia="Arial Unicode MS" w:cs="Arial"/>
          <w:b/>
          <w:color w:val="000000"/>
          <w:sz w:val="24"/>
          <w:szCs w:val="24"/>
        </w:rPr>
        <w:t>Protokołu Odbioru Ostatecznego</w:t>
      </w:r>
      <w:r w:rsidRPr="00AD244D">
        <w:rPr>
          <w:rFonts w:eastAsia="Arial Unicode MS" w:cs="Arial"/>
          <w:color w:val="000000"/>
          <w:sz w:val="24"/>
          <w:szCs w:val="24"/>
        </w:rPr>
        <w:t xml:space="preserve"> jest usunięcie przez Wykonawcę wszelkich wad i usterek uniemożliwiających właściwą eksploatację </w:t>
      </w:r>
      <w:r w:rsidR="002852A5" w:rsidRPr="00AD244D">
        <w:rPr>
          <w:rFonts w:eastAsia="Arial Unicode MS" w:cs="Arial"/>
          <w:color w:val="000000"/>
          <w:sz w:val="24"/>
          <w:szCs w:val="24"/>
        </w:rPr>
        <w:t>obiekt</w:t>
      </w:r>
      <w:r w:rsidR="002852A5">
        <w:rPr>
          <w:rFonts w:eastAsia="Arial Unicode MS" w:cs="Arial"/>
          <w:color w:val="000000"/>
          <w:sz w:val="24"/>
          <w:szCs w:val="24"/>
        </w:rPr>
        <w:t>ów</w:t>
      </w:r>
      <w:r w:rsidRPr="00AD244D">
        <w:rPr>
          <w:rFonts w:eastAsia="Arial Unicode MS" w:cs="Arial"/>
          <w:color w:val="000000"/>
          <w:sz w:val="24"/>
          <w:szCs w:val="24"/>
        </w:rPr>
        <w:t>.</w:t>
      </w:r>
    </w:p>
    <w:p w:rsidR="00976E21" w:rsidRPr="00AD244D" w:rsidRDefault="00976E21" w:rsidP="002852A5">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bookmarkStart w:id="42" w:name="_Ref360780324"/>
    </w:p>
    <w:bookmarkEnd w:id="42"/>
    <w:p w:rsidR="00976E21" w:rsidRPr="00AD244D" w:rsidRDefault="00976E21" w:rsidP="00CF0806">
      <w:pPr>
        <w:pStyle w:val="Nagwek9"/>
        <w:rPr>
          <w:rFonts w:eastAsia="Arial Unicode MS"/>
        </w:rPr>
      </w:pPr>
      <w:r w:rsidRPr="00AD244D">
        <w:rPr>
          <w:rFonts w:eastAsia="Arial Unicode MS"/>
        </w:rPr>
        <w:t>Odstąpienie od umowy</w:t>
      </w:r>
    </w:p>
    <w:p w:rsidR="00976E21" w:rsidRPr="00AD244D" w:rsidRDefault="00976E21" w:rsidP="000666A3">
      <w:pPr>
        <w:pStyle w:val="Tekstpodstawowy2"/>
        <w:widowControl w:val="0"/>
        <w:numPr>
          <w:ilvl w:val="0"/>
          <w:numId w:val="3"/>
        </w:numPr>
        <w:tabs>
          <w:tab w:val="clear" w:pos="720"/>
        </w:tabs>
        <w:autoSpaceDE w:val="0"/>
        <w:autoSpaceDN w:val="0"/>
        <w:adjustRightInd w:val="0"/>
        <w:spacing w:line="276" w:lineRule="auto"/>
        <w:ind w:left="357" w:hanging="357"/>
        <w:rPr>
          <w:rFonts w:asciiTheme="minorHAnsi" w:hAnsiTheme="minorHAnsi"/>
        </w:rPr>
      </w:pPr>
      <w:bookmarkStart w:id="43" w:name="_Ref360780334"/>
      <w:r w:rsidRPr="00AD244D">
        <w:rPr>
          <w:rFonts w:asciiTheme="minorHAnsi" w:hAnsiTheme="minorHAnsi"/>
        </w:rPr>
        <w:t xml:space="preserve">Zamawiający może odstąpić od umowy w terminie 30 dni </w:t>
      </w:r>
      <w:r w:rsidR="002852A5">
        <w:rPr>
          <w:rFonts w:asciiTheme="minorHAnsi" w:hAnsiTheme="minorHAnsi"/>
        </w:rPr>
        <w:t xml:space="preserve">kalendarzowych </w:t>
      </w:r>
      <w:r w:rsidRPr="00AD244D">
        <w:rPr>
          <w:rFonts w:asciiTheme="minorHAnsi" w:hAnsiTheme="minorHAnsi"/>
        </w:rPr>
        <w:t xml:space="preserve">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w </w:t>
      </w:r>
      <w:r w:rsidR="00660689" w:rsidRPr="00A63C90">
        <w:rPr>
          <w:rFonts w:asciiTheme="minorHAnsi" w:hAnsiTheme="minorHAnsi"/>
          <w:b/>
        </w:rPr>
        <w:t>P</w:t>
      </w:r>
      <w:r w:rsidRPr="00A63C90">
        <w:rPr>
          <w:rFonts w:asciiTheme="minorHAnsi" w:hAnsiTheme="minorHAnsi"/>
          <w:b/>
        </w:rPr>
        <w:t xml:space="preserve">rotokole </w:t>
      </w:r>
      <w:r w:rsidR="00660689" w:rsidRPr="00A63C90">
        <w:rPr>
          <w:rFonts w:asciiTheme="minorHAnsi" w:hAnsiTheme="minorHAnsi"/>
          <w:b/>
        </w:rPr>
        <w:t>O</w:t>
      </w:r>
      <w:r w:rsidRPr="00A63C90">
        <w:rPr>
          <w:rFonts w:asciiTheme="minorHAnsi" w:hAnsiTheme="minorHAnsi"/>
          <w:b/>
        </w:rPr>
        <w:t>dbioru</w:t>
      </w:r>
      <w:r w:rsidRPr="00AD244D">
        <w:rPr>
          <w:rFonts w:asciiTheme="minorHAnsi" w:hAnsiTheme="minorHAnsi"/>
        </w:rPr>
        <w:t>.</w:t>
      </w:r>
      <w:bookmarkEnd w:id="43"/>
    </w:p>
    <w:p w:rsidR="0022367C" w:rsidRPr="00AD244D" w:rsidRDefault="00976E21" w:rsidP="0062392A">
      <w:pPr>
        <w:pStyle w:val="Tekstpodstawowy2"/>
        <w:widowControl w:val="0"/>
        <w:numPr>
          <w:ilvl w:val="0"/>
          <w:numId w:val="3"/>
        </w:numPr>
        <w:tabs>
          <w:tab w:val="clear" w:pos="720"/>
        </w:tabs>
        <w:autoSpaceDE w:val="0"/>
        <w:autoSpaceDN w:val="0"/>
        <w:adjustRightInd w:val="0"/>
        <w:spacing w:line="276" w:lineRule="auto"/>
        <w:ind w:left="357" w:hanging="357"/>
        <w:rPr>
          <w:rFonts w:asciiTheme="minorHAnsi" w:hAnsiTheme="minorHAnsi"/>
        </w:rPr>
      </w:pPr>
      <w:bookmarkStart w:id="44" w:name="_Ref360779717"/>
      <w:r w:rsidRPr="00AD244D">
        <w:rPr>
          <w:rFonts w:asciiTheme="minorHAnsi" w:hAnsiTheme="minorHAnsi"/>
        </w:rPr>
        <w:t>Strony postanawiają, iż oprócz przypadków wymienionych w Kodeks</w:t>
      </w:r>
      <w:r w:rsidR="0055450E" w:rsidRPr="00AD244D">
        <w:rPr>
          <w:rFonts w:asciiTheme="minorHAnsi" w:hAnsiTheme="minorHAnsi"/>
        </w:rPr>
        <w:t>ie</w:t>
      </w:r>
      <w:r w:rsidRPr="00AD244D">
        <w:rPr>
          <w:rFonts w:asciiTheme="minorHAnsi" w:hAnsiTheme="minorHAnsi"/>
        </w:rPr>
        <w:t xml:space="preserve"> </w:t>
      </w:r>
      <w:r w:rsidR="002852A5">
        <w:rPr>
          <w:rFonts w:asciiTheme="minorHAnsi" w:hAnsiTheme="minorHAnsi"/>
        </w:rPr>
        <w:t>c</w:t>
      </w:r>
      <w:r w:rsidRPr="00AD244D">
        <w:rPr>
          <w:rFonts w:asciiTheme="minorHAnsi" w:hAnsiTheme="minorHAnsi"/>
        </w:rPr>
        <w:t>ywiln</w:t>
      </w:r>
      <w:r w:rsidR="0055450E" w:rsidRPr="00AD244D">
        <w:rPr>
          <w:rFonts w:asciiTheme="minorHAnsi" w:hAnsiTheme="minorHAnsi"/>
        </w:rPr>
        <w:t>ym</w:t>
      </w:r>
      <w:r w:rsidRPr="00AD244D">
        <w:rPr>
          <w:rFonts w:asciiTheme="minorHAnsi" w:hAnsiTheme="minorHAnsi"/>
        </w:rPr>
        <w:t xml:space="preserve"> przysługuje </w:t>
      </w:r>
      <w:r w:rsidR="009171BC" w:rsidRPr="00AD244D">
        <w:rPr>
          <w:rFonts w:asciiTheme="minorHAnsi" w:hAnsiTheme="minorHAnsi"/>
        </w:rPr>
        <w:t>Zamawiającemu</w:t>
      </w:r>
      <w:r w:rsidRPr="00AD244D">
        <w:rPr>
          <w:rFonts w:asciiTheme="minorHAnsi" w:hAnsiTheme="minorHAnsi"/>
        </w:rPr>
        <w:t xml:space="preserve"> prawo odstąpienia od niniejszej umowy w następujących przypadkach:</w:t>
      </w:r>
      <w:bookmarkEnd w:id="44"/>
    </w:p>
    <w:p w:rsidR="0022367C" w:rsidRPr="00AD244D" w:rsidRDefault="004A5678" w:rsidP="002C7944">
      <w:pPr>
        <w:pStyle w:val="Tekstpodstawowy2"/>
        <w:widowControl w:val="0"/>
        <w:numPr>
          <w:ilvl w:val="0"/>
          <w:numId w:val="8"/>
        </w:numPr>
        <w:autoSpaceDE w:val="0"/>
        <w:autoSpaceDN w:val="0"/>
        <w:adjustRightInd w:val="0"/>
        <w:spacing w:line="276" w:lineRule="auto"/>
        <w:ind w:left="851" w:hanging="425"/>
        <w:rPr>
          <w:rFonts w:asciiTheme="minorHAnsi" w:hAnsiTheme="minorHAnsi"/>
        </w:rPr>
      </w:pPr>
      <w:r w:rsidRPr="00AD244D">
        <w:rPr>
          <w:rFonts w:asciiTheme="minorHAnsi" w:hAnsiTheme="minorHAnsi"/>
        </w:rPr>
        <w:t>W</w:t>
      </w:r>
      <w:r w:rsidR="00976E21" w:rsidRPr="00AD244D">
        <w:rPr>
          <w:rFonts w:asciiTheme="minorHAnsi" w:hAnsiTheme="minorHAnsi"/>
        </w:rPr>
        <w:t xml:space="preserve">ykonawca bez </w:t>
      </w:r>
      <w:r w:rsidR="002C7944">
        <w:rPr>
          <w:rFonts w:asciiTheme="minorHAnsi" w:hAnsiTheme="minorHAnsi"/>
        </w:rPr>
        <w:t xml:space="preserve">pisemnego </w:t>
      </w:r>
      <w:r w:rsidR="00976E21" w:rsidRPr="00AD244D">
        <w:rPr>
          <w:rFonts w:asciiTheme="minorHAnsi" w:hAnsiTheme="minorHAnsi"/>
        </w:rPr>
        <w:t>uzasa</w:t>
      </w:r>
      <w:r w:rsidR="000F5A3D" w:rsidRPr="00AD244D">
        <w:rPr>
          <w:rFonts w:asciiTheme="minorHAnsi" w:hAnsiTheme="minorHAnsi"/>
        </w:rPr>
        <w:t>dnienia nie rozpoczął realizacji</w:t>
      </w:r>
      <w:r w:rsidR="00976E21" w:rsidRPr="00AD244D">
        <w:rPr>
          <w:rFonts w:asciiTheme="minorHAnsi" w:hAnsiTheme="minorHAnsi"/>
        </w:rPr>
        <w:t xml:space="preserve"> przedmiotu umowy</w:t>
      </w:r>
      <w:r w:rsidR="002C7944">
        <w:rPr>
          <w:rFonts w:asciiTheme="minorHAnsi" w:hAnsiTheme="minorHAnsi"/>
        </w:rPr>
        <w:t xml:space="preserve"> zgodnie z  zaakceptowanymi przez Zamawiającego i Inspektora Nadzoru Inwestorskiego</w:t>
      </w:r>
      <w:r w:rsidR="00976E21" w:rsidRPr="00AD244D">
        <w:rPr>
          <w:rFonts w:asciiTheme="minorHAnsi" w:hAnsiTheme="minorHAnsi"/>
        </w:rPr>
        <w:t xml:space="preserve"> </w:t>
      </w:r>
      <w:r w:rsidR="002C7944">
        <w:rPr>
          <w:rFonts w:asciiTheme="minorHAnsi" w:hAnsiTheme="minorHAnsi"/>
        </w:rPr>
        <w:t xml:space="preserve">harmonogramami </w:t>
      </w:r>
      <w:r w:rsidR="00976E21" w:rsidRPr="00AD244D">
        <w:rPr>
          <w:rFonts w:asciiTheme="minorHAnsi" w:hAnsiTheme="minorHAnsi"/>
        </w:rPr>
        <w:t>i nie podejmuje jej pomimo upływu 7 dni</w:t>
      </w:r>
      <w:r w:rsidR="002C7944">
        <w:rPr>
          <w:rFonts w:asciiTheme="minorHAnsi" w:hAnsiTheme="minorHAnsi"/>
        </w:rPr>
        <w:t xml:space="preserve"> kalendarzowych</w:t>
      </w:r>
      <w:r w:rsidR="00976E21" w:rsidRPr="00AD244D">
        <w:rPr>
          <w:rFonts w:asciiTheme="minorHAnsi" w:hAnsiTheme="minorHAnsi"/>
        </w:rPr>
        <w:t xml:space="preserve"> od pisemne</w:t>
      </w:r>
      <w:r w:rsidR="0022367C" w:rsidRPr="00AD244D">
        <w:rPr>
          <w:rFonts w:asciiTheme="minorHAnsi" w:hAnsiTheme="minorHAnsi"/>
        </w:rPr>
        <w:t>go wezwania przez Zamawiającego,</w:t>
      </w:r>
      <w:r w:rsidR="00114BE9">
        <w:rPr>
          <w:rFonts w:asciiTheme="minorHAnsi" w:hAnsiTheme="minorHAnsi"/>
        </w:rPr>
        <w:t xml:space="preserve"> lub</w:t>
      </w:r>
    </w:p>
    <w:p w:rsidR="00DE207F" w:rsidRPr="00AD244D" w:rsidRDefault="00A74470" w:rsidP="002C7944">
      <w:pPr>
        <w:pStyle w:val="Tekstpodstawowy2"/>
        <w:widowControl w:val="0"/>
        <w:numPr>
          <w:ilvl w:val="0"/>
          <w:numId w:val="8"/>
        </w:numPr>
        <w:autoSpaceDE w:val="0"/>
        <w:autoSpaceDN w:val="0"/>
        <w:adjustRightInd w:val="0"/>
        <w:spacing w:line="276" w:lineRule="auto"/>
        <w:ind w:left="851" w:hanging="425"/>
        <w:rPr>
          <w:rFonts w:asciiTheme="minorHAnsi" w:hAnsiTheme="minorHAnsi"/>
        </w:rPr>
      </w:pPr>
      <w:r w:rsidRPr="00AD244D">
        <w:rPr>
          <w:rFonts w:asciiTheme="minorHAnsi" w:hAnsiTheme="minorHAnsi"/>
        </w:rPr>
        <w:t>W</w:t>
      </w:r>
      <w:r w:rsidR="00976E21" w:rsidRPr="00AD244D">
        <w:rPr>
          <w:rFonts w:asciiTheme="minorHAnsi" w:hAnsiTheme="minorHAnsi"/>
        </w:rPr>
        <w:t>ykonawca</w:t>
      </w:r>
      <w:r w:rsidR="002C7944">
        <w:rPr>
          <w:rFonts w:asciiTheme="minorHAnsi" w:hAnsiTheme="minorHAnsi"/>
        </w:rPr>
        <w:t xml:space="preserve"> bez pisemnego uzasadnienia</w:t>
      </w:r>
      <w:r w:rsidR="00976E21" w:rsidRPr="00AD244D">
        <w:rPr>
          <w:rFonts w:asciiTheme="minorHAnsi" w:hAnsiTheme="minorHAnsi"/>
        </w:rPr>
        <w:t xml:space="preserve"> przerwał całkowicie realizację </w:t>
      </w:r>
      <w:r w:rsidR="002C7944">
        <w:rPr>
          <w:rFonts w:asciiTheme="minorHAnsi" w:hAnsiTheme="minorHAnsi"/>
        </w:rPr>
        <w:t>przedmiotu umowy</w:t>
      </w:r>
      <w:r w:rsidR="002C7944" w:rsidRPr="00AD244D">
        <w:rPr>
          <w:rFonts w:asciiTheme="minorHAnsi" w:hAnsiTheme="minorHAnsi"/>
        </w:rPr>
        <w:t xml:space="preserve"> </w:t>
      </w:r>
      <w:r w:rsidR="00976E21" w:rsidRPr="00AD244D">
        <w:rPr>
          <w:rFonts w:asciiTheme="minorHAnsi" w:hAnsiTheme="minorHAnsi"/>
        </w:rPr>
        <w:t xml:space="preserve">i nie realizuje </w:t>
      </w:r>
      <w:r w:rsidR="002C7944">
        <w:rPr>
          <w:rFonts w:asciiTheme="minorHAnsi" w:hAnsiTheme="minorHAnsi"/>
        </w:rPr>
        <w:t>go</w:t>
      </w:r>
      <w:r w:rsidR="002C7944" w:rsidRPr="00AD244D">
        <w:rPr>
          <w:rFonts w:asciiTheme="minorHAnsi" w:hAnsiTheme="minorHAnsi"/>
        </w:rPr>
        <w:t xml:space="preserve"> </w:t>
      </w:r>
      <w:r w:rsidR="00976E21" w:rsidRPr="00AD244D">
        <w:rPr>
          <w:rFonts w:asciiTheme="minorHAnsi" w:hAnsiTheme="minorHAnsi"/>
        </w:rPr>
        <w:t>przez okres dwóch tygodni od pisemne</w:t>
      </w:r>
      <w:r w:rsidR="0022367C" w:rsidRPr="00AD244D">
        <w:rPr>
          <w:rFonts w:asciiTheme="minorHAnsi" w:hAnsiTheme="minorHAnsi"/>
        </w:rPr>
        <w:t>go wezwania przez Zamawiającego,</w:t>
      </w:r>
      <w:r w:rsidR="00114BE9">
        <w:rPr>
          <w:rFonts w:asciiTheme="minorHAnsi" w:hAnsiTheme="minorHAnsi"/>
        </w:rPr>
        <w:t xml:space="preserve"> lub</w:t>
      </w:r>
    </w:p>
    <w:p w:rsidR="00976E21" w:rsidRPr="00AD244D" w:rsidRDefault="00976E21" w:rsidP="002C7944">
      <w:pPr>
        <w:pStyle w:val="Tekstpodstawowy2"/>
        <w:widowControl w:val="0"/>
        <w:numPr>
          <w:ilvl w:val="0"/>
          <w:numId w:val="8"/>
        </w:numPr>
        <w:autoSpaceDE w:val="0"/>
        <w:autoSpaceDN w:val="0"/>
        <w:adjustRightInd w:val="0"/>
        <w:spacing w:line="276" w:lineRule="auto"/>
        <w:ind w:left="851" w:hanging="425"/>
        <w:rPr>
          <w:rFonts w:asciiTheme="minorHAnsi" w:hAnsiTheme="minorHAnsi"/>
        </w:rPr>
      </w:pPr>
      <w:r w:rsidRPr="00AD244D">
        <w:rPr>
          <w:rFonts w:asciiTheme="minorHAnsi" w:hAnsiTheme="minorHAnsi"/>
        </w:rPr>
        <w:t>zostanie wydany nakaz zajęcia majątku Wykonawcy</w:t>
      </w:r>
      <w:r w:rsidR="006007E6" w:rsidRPr="00AD244D">
        <w:rPr>
          <w:rFonts w:asciiTheme="minorHAnsi" w:hAnsiTheme="minorHAnsi"/>
        </w:rPr>
        <w:t xml:space="preserve"> </w:t>
      </w:r>
      <w:r w:rsidR="00DE207F" w:rsidRPr="00AD244D">
        <w:rPr>
          <w:rFonts w:asciiTheme="minorHAnsi" w:hAnsiTheme="minorHAnsi"/>
        </w:rPr>
        <w:t>w stopniu uniemożliwiającym realizację przedmiotu umowy</w:t>
      </w:r>
      <w:r w:rsidR="00660689">
        <w:rPr>
          <w:rFonts w:asciiTheme="minorHAnsi" w:hAnsiTheme="minorHAnsi"/>
        </w:rPr>
        <w:t>.</w:t>
      </w:r>
    </w:p>
    <w:p w:rsidR="00A74470" w:rsidRPr="00AD244D" w:rsidRDefault="00A74470" w:rsidP="002C376B">
      <w:pPr>
        <w:pStyle w:val="Tekstpodstawowy2"/>
        <w:widowControl w:val="0"/>
        <w:numPr>
          <w:ilvl w:val="0"/>
          <w:numId w:val="3"/>
        </w:numPr>
        <w:tabs>
          <w:tab w:val="clear" w:pos="720"/>
        </w:tabs>
        <w:autoSpaceDE w:val="0"/>
        <w:autoSpaceDN w:val="0"/>
        <w:adjustRightInd w:val="0"/>
        <w:spacing w:line="276" w:lineRule="auto"/>
        <w:ind w:left="357" w:hanging="357"/>
        <w:rPr>
          <w:rFonts w:asciiTheme="minorHAnsi" w:hAnsiTheme="minorHAnsi"/>
        </w:rPr>
      </w:pPr>
      <w:r w:rsidRPr="00AD244D">
        <w:rPr>
          <w:rFonts w:asciiTheme="minorHAnsi" w:hAnsiTheme="minorHAnsi"/>
        </w:rPr>
        <w:t>Wykonawcy przysługuje prawo odstąpienia od umowy, jeżeli Zamawiający w istocie nie wykonuje swoich zobowiązań wg umowy</w:t>
      </w:r>
      <w:r w:rsidR="005B71BA" w:rsidRPr="00AD244D">
        <w:rPr>
          <w:rFonts w:asciiTheme="minorHAnsi" w:hAnsiTheme="minorHAnsi"/>
        </w:rPr>
        <w:t>,</w:t>
      </w:r>
      <w:r w:rsidRPr="00AD244D">
        <w:rPr>
          <w:rFonts w:asciiTheme="minorHAnsi" w:hAnsiTheme="minorHAnsi"/>
        </w:rPr>
        <w:t xml:space="preserve"> a w szczególności nie wywiązuje się z obowiązku zapłaty faktur, mimo dodatkowego wezwania w terminie 2 miesięcy od upływu terminu na zapłatę faktur, określonego w niniejs</w:t>
      </w:r>
      <w:r w:rsidR="005B71BA" w:rsidRPr="00AD244D">
        <w:rPr>
          <w:rFonts w:asciiTheme="minorHAnsi" w:hAnsiTheme="minorHAnsi"/>
        </w:rPr>
        <w:t>zej umowie.</w:t>
      </w:r>
    </w:p>
    <w:p w:rsidR="00976E21" w:rsidRPr="00AD244D" w:rsidRDefault="00976E21" w:rsidP="00C75CE1">
      <w:pPr>
        <w:pStyle w:val="Tekstpodstawowy2"/>
        <w:widowControl w:val="0"/>
        <w:numPr>
          <w:ilvl w:val="0"/>
          <w:numId w:val="3"/>
        </w:numPr>
        <w:tabs>
          <w:tab w:val="clear" w:pos="720"/>
        </w:tabs>
        <w:autoSpaceDE w:val="0"/>
        <w:autoSpaceDN w:val="0"/>
        <w:adjustRightInd w:val="0"/>
        <w:spacing w:line="276" w:lineRule="auto"/>
        <w:ind w:left="357" w:hanging="357"/>
        <w:rPr>
          <w:rFonts w:asciiTheme="minorHAnsi" w:hAnsiTheme="minorHAnsi"/>
        </w:rPr>
      </w:pPr>
      <w:r w:rsidRPr="00AD244D">
        <w:rPr>
          <w:rFonts w:asciiTheme="minorHAnsi" w:hAnsiTheme="minorHAnsi"/>
        </w:rPr>
        <w:t xml:space="preserve">Odstąpienie od umowy winno nastąpić w formie pisemnej pod rygorem nieważności takiego oświadczenia </w:t>
      </w:r>
      <w:r w:rsidR="006D399C" w:rsidRPr="00AD244D">
        <w:rPr>
          <w:rFonts w:asciiTheme="minorHAnsi" w:hAnsiTheme="minorHAnsi"/>
        </w:rPr>
        <w:t>i powinno zawierać uzasadnienie.</w:t>
      </w:r>
    </w:p>
    <w:p w:rsidR="000F5A3D" w:rsidRPr="00AD244D" w:rsidRDefault="000F5A3D" w:rsidP="00A40742">
      <w:pPr>
        <w:pStyle w:val="Tekstpodstawowy2"/>
        <w:widowControl w:val="0"/>
        <w:numPr>
          <w:ilvl w:val="0"/>
          <w:numId w:val="3"/>
        </w:numPr>
        <w:tabs>
          <w:tab w:val="clear" w:pos="720"/>
        </w:tabs>
        <w:autoSpaceDE w:val="0"/>
        <w:autoSpaceDN w:val="0"/>
        <w:adjustRightInd w:val="0"/>
        <w:spacing w:line="276" w:lineRule="auto"/>
        <w:ind w:left="357" w:hanging="357"/>
        <w:rPr>
          <w:rFonts w:asciiTheme="minorHAnsi" w:hAnsiTheme="minorHAnsi"/>
        </w:rPr>
      </w:pPr>
      <w:r w:rsidRPr="00AD244D">
        <w:rPr>
          <w:rFonts w:asciiTheme="minorHAnsi" w:hAnsiTheme="minorHAnsi"/>
        </w:rPr>
        <w:t xml:space="preserve">W przypadkach, o których mowa w ust. </w:t>
      </w:r>
      <w:r w:rsidR="004E2047">
        <w:rPr>
          <w:rFonts w:asciiTheme="minorHAnsi" w:hAnsiTheme="minorHAnsi"/>
        </w:rPr>
        <w:fldChar w:fldCharType="begin"/>
      </w:r>
      <w:r w:rsidR="004E2047">
        <w:rPr>
          <w:rFonts w:asciiTheme="minorHAnsi" w:hAnsiTheme="minorHAnsi"/>
        </w:rPr>
        <w:instrText xml:space="preserve"> REF _Ref360779717 \r \h </w:instrText>
      </w:r>
      <w:r w:rsidR="000666A3">
        <w:rPr>
          <w:rFonts w:asciiTheme="minorHAnsi" w:hAnsiTheme="minorHAnsi"/>
        </w:rPr>
        <w:instrText xml:space="preserve"> \* MERGEFORMAT </w:instrText>
      </w:r>
      <w:r w:rsidR="004E2047">
        <w:rPr>
          <w:rFonts w:asciiTheme="minorHAnsi" w:hAnsiTheme="minorHAnsi"/>
        </w:rPr>
      </w:r>
      <w:r w:rsidR="004E2047">
        <w:rPr>
          <w:rFonts w:asciiTheme="minorHAnsi" w:hAnsiTheme="minorHAnsi"/>
        </w:rPr>
        <w:fldChar w:fldCharType="separate"/>
      </w:r>
      <w:r w:rsidR="00C75CE1">
        <w:rPr>
          <w:rFonts w:asciiTheme="minorHAnsi" w:hAnsiTheme="minorHAnsi"/>
        </w:rPr>
        <w:t>2</w:t>
      </w:r>
      <w:r w:rsidR="004E2047">
        <w:rPr>
          <w:rFonts w:asciiTheme="minorHAnsi" w:hAnsiTheme="minorHAnsi"/>
        </w:rPr>
        <w:fldChar w:fldCharType="end"/>
      </w:r>
      <w:r w:rsidRPr="00AD244D">
        <w:rPr>
          <w:rFonts w:asciiTheme="minorHAnsi" w:hAnsiTheme="minorHAnsi"/>
        </w:rPr>
        <w:t xml:space="preserve">, Zamawiający może odstąpić od umowy w terminie </w:t>
      </w:r>
      <w:r w:rsidR="00EC6140" w:rsidRPr="00AD244D">
        <w:rPr>
          <w:rFonts w:asciiTheme="minorHAnsi" w:hAnsiTheme="minorHAnsi"/>
        </w:rPr>
        <w:t xml:space="preserve">do </w:t>
      </w:r>
      <w:r w:rsidRPr="00AD244D">
        <w:rPr>
          <w:rFonts w:asciiTheme="minorHAnsi" w:hAnsiTheme="minorHAnsi"/>
        </w:rPr>
        <w:t xml:space="preserve">30 dni </w:t>
      </w:r>
      <w:r w:rsidR="008406C1">
        <w:rPr>
          <w:rFonts w:asciiTheme="minorHAnsi" w:hAnsiTheme="minorHAnsi"/>
        </w:rPr>
        <w:t xml:space="preserve">kalendarzowych </w:t>
      </w:r>
      <w:r w:rsidR="006D30B7" w:rsidRPr="00AD244D">
        <w:rPr>
          <w:rFonts w:asciiTheme="minorHAnsi" w:hAnsiTheme="minorHAnsi"/>
        </w:rPr>
        <w:t>od powzięcia wiadomości o tych okolicznościach</w:t>
      </w:r>
      <w:r w:rsidR="00660689">
        <w:rPr>
          <w:rFonts w:asciiTheme="minorHAnsi" w:hAnsiTheme="minorHAnsi"/>
        </w:rPr>
        <w:t xml:space="preserve"> nie później niż do dnia 31 grudnia 2020 roku.</w:t>
      </w:r>
    </w:p>
    <w:p w:rsidR="005B71BA" w:rsidRPr="00AD244D" w:rsidRDefault="00976E21" w:rsidP="00C75CE1">
      <w:pPr>
        <w:pStyle w:val="Tekstpodstawowy2"/>
        <w:widowControl w:val="0"/>
        <w:numPr>
          <w:ilvl w:val="0"/>
          <w:numId w:val="3"/>
        </w:numPr>
        <w:tabs>
          <w:tab w:val="clear" w:pos="720"/>
        </w:tabs>
        <w:autoSpaceDE w:val="0"/>
        <w:autoSpaceDN w:val="0"/>
        <w:adjustRightInd w:val="0"/>
        <w:spacing w:line="276" w:lineRule="auto"/>
        <w:ind w:left="357" w:hanging="357"/>
        <w:rPr>
          <w:rFonts w:asciiTheme="minorHAnsi" w:hAnsiTheme="minorHAnsi"/>
        </w:rPr>
      </w:pPr>
      <w:r w:rsidRPr="00AD244D">
        <w:rPr>
          <w:rFonts w:asciiTheme="minorHAnsi" w:hAnsiTheme="minorHAnsi"/>
        </w:rPr>
        <w:t>W razie odstąpienia od umowy Wykonawca</w:t>
      </w:r>
      <w:r w:rsidR="006D399C" w:rsidRPr="00AD244D">
        <w:rPr>
          <w:rFonts w:asciiTheme="minorHAnsi" w:hAnsiTheme="minorHAnsi"/>
        </w:rPr>
        <w:t>,</w:t>
      </w:r>
      <w:r w:rsidRPr="00AD244D">
        <w:rPr>
          <w:rFonts w:asciiTheme="minorHAnsi" w:hAnsiTheme="minorHAnsi"/>
        </w:rPr>
        <w:t xml:space="preserve"> przy udziale Zamawiającego </w:t>
      </w:r>
      <w:r w:rsidR="006D399C" w:rsidRPr="00AD244D">
        <w:rPr>
          <w:rFonts w:asciiTheme="minorHAnsi" w:hAnsiTheme="minorHAnsi"/>
        </w:rPr>
        <w:t xml:space="preserve">i </w:t>
      </w:r>
      <w:r w:rsidR="00A74470" w:rsidRPr="00AD244D">
        <w:rPr>
          <w:rFonts w:asciiTheme="minorHAnsi" w:hAnsiTheme="minorHAnsi"/>
        </w:rPr>
        <w:t>Inspektora Nadzoru Inwestorskiego</w:t>
      </w:r>
      <w:r w:rsidR="006D399C" w:rsidRPr="00AD244D">
        <w:rPr>
          <w:rFonts w:asciiTheme="minorHAnsi" w:hAnsiTheme="minorHAnsi"/>
        </w:rPr>
        <w:t xml:space="preserve">, </w:t>
      </w:r>
      <w:r w:rsidRPr="00AD244D">
        <w:rPr>
          <w:rFonts w:asciiTheme="minorHAnsi" w:hAnsiTheme="minorHAnsi"/>
        </w:rPr>
        <w:t xml:space="preserve">sporządzi </w:t>
      </w:r>
      <w:r w:rsidR="006D399C" w:rsidRPr="00AD244D">
        <w:rPr>
          <w:rFonts w:asciiTheme="minorHAnsi" w:hAnsiTheme="minorHAnsi"/>
        </w:rPr>
        <w:t xml:space="preserve">szczegółowy </w:t>
      </w:r>
      <w:r w:rsidRPr="00AD244D">
        <w:rPr>
          <w:rFonts w:asciiTheme="minorHAnsi" w:hAnsiTheme="minorHAnsi"/>
        </w:rPr>
        <w:t xml:space="preserve">protokół </w:t>
      </w:r>
      <w:r w:rsidR="00EC6140" w:rsidRPr="00AD244D">
        <w:rPr>
          <w:rFonts w:asciiTheme="minorHAnsi" w:hAnsiTheme="minorHAnsi"/>
        </w:rPr>
        <w:t xml:space="preserve">z </w:t>
      </w:r>
      <w:r w:rsidRPr="00AD244D">
        <w:rPr>
          <w:rFonts w:asciiTheme="minorHAnsi" w:hAnsiTheme="minorHAnsi"/>
        </w:rPr>
        <w:t xml:space="preserve">inwentaryzacji </w:t>
      </w:r>
      <w:r w:rsidR="00EC6140" w:rsidRPr="00AD244D">
        <w:rPr>
          <w:rFonts w:asciiTheme="minorHAnsi" w:hAnsiTheme="minorHAnsi"/>
        </w:rPr>
        <w:t>prac projektowych</w:t>
      </w:r>
      <w:r w:rsidR="008406C1">
        <w:rPr>
          <w:rFonts w:asciiTheme="minorHAnsi" w:hAnsiTheme="minorHAnsi"/>
        </w:rPr>
        <w:t>, usług</w:t>
      </w:r>
      <w:r w:rsidR="00EC6140" w:rsidRPr="00AD244D">
        <w:rPr>
          <w:rFonts w:asciiTheme="minorHAnsi" w:hAnsiTheme="minorHAnsi"/>
        </w:rPr>
        <w:t xml:space="preserve"> lub </w:t>
      </w:r>
      <w:r w:rsidR="006D399C" w:rsidRPr="00AD244D">
        <w:rPr>
          <w:rFonts w:asciiTheme="minorHAnsi" w:hAnsiTheme="minorHAnsi"/>
        </w:rPr>
        <w:t xml:space="preserve">robót na dzień odstąpienia oraz zabezpieczy przerwane </w:t>
      </w:r>
      <w:r w:rsidR="008406C1">
        <w:rPr>
          <w:rFonts w:asciiTheme="minorHAnsi" w:hAnsiTheme="minorHAnsi"/>
        </w:rPr>
        <w:t xml:space="preserve">usługi, </w:t>
      </w:r>
      <w:r w:rsidR="006D399C" w:rsidRPr="00AD244D">
        <w:rPr>
          <w:rFonts w:asciiTheme="minorHAnsi" w:hAnsiTheme="minorHAnsi"/>
        </w:rPr>
        <w:t xml:space="preserve">roboty, w zakresie obustronnie uzgodnionym, na koszt tej strony, z winy której dokonano odstąpienia </w:t>
      </w:r>
      <w:r w:rsidR="0055450E" w:rsidRPr="00AD244D">
        <w:rPr>
          <w:rFonts w:asciiTheme="minorHAnsi" w:hAnsiTheme="minorHAnsi"/>
        </w:rPr>
        <w:t xml:space="preserve">od </w:t>
      </w:r>
      <w:r w:rsidR="006D399C" w:rsidRPr="00AD244D">
        <w:rPr>
          <w:rFonts w:asciiTheme="minorHAnsi" w:hAnsiTheme="minorHAnsi"/>
        </w:rPr>
        <w:t>umowy</w:t>
      </w:r>
      <w:r w:rsidR="00A74470" w:rsidRPr="00AD244D">
        <w:rPr>
          <w:rFonts w:asciiTheme="minorHAnsi" w:hAnsiTheme="minorHAnsi"/>
        </w:rPr>
        <w:t>.</w:t>
      </w:r>
    </w:p>
    <w:p w:rsidR="005B71BA" w:rsidRPr="00AD244D" w:rsidRDefault="005B71BA" w:rsidP="00C75CE1">
      <w:pPr>
        <w:pStyle w:val="Tekstpodstawowy2"/>
        <w:widowControl w:val="0"/>
        <w:numPr>
          <w:ilvl w:val="0"/>
          <w:numId w:val="3"/>
        </w:numPr>
        <w:tabs>
          <w:tab w:val="clear" w:pos="720"/>
        </w:tabs>
        <w:autoSpaceDE w:val="0"/>
        <w:autoSpaceDN w:val="0"/>
        <w:adjustRightInd w:val="0"/>
        <w:spacing w:line="276" w:lineRule="auto"/>
        <w:ind w:left="357" w:hanging="357"/>
        <w:rPr>
          <w:rFonts w:asciiTheme="minorHAnsi" w:hAnsiTheme="minorHAnsi"/>
        </w:rPr>
      </w:pPr>
      <w:r w:rsidRPr="00AD244D">
        <w:rPr>
          <w:rFonts w:asciiTheme="minorHAnsi" w:hAnsiTheme="minorHAnsi"/>
        </w:rPr>
        <w:t xml:space="preserve">Sposób obliczenia należnego wynagrodzenia Wykonawcy z tytułu wykonania części umowy będzie następujący: </w:t>
      </w:r>
    </w:p>
    <w:p w:rsidR="005B71BA" w:rsidRPr="00C75CE1" w:rsidRDefault="005B71BA">
      <w:pPr>
        <w:numPr>
          <w:ilvl w:val="0"/>
          <w:numId w:val="42"/>
        </w:numPr>
        <w:spacing w:after="0"/>
        <w:ind w:left="714" w:hanging="357"/>
        <w:jc w:val="both"/>
        <w:rPr>
          <w:rFonts w:cs="Arial"/>
          <w:sz w:val="24"/>
          <w:szCs w:val="24"/>
        </w:rPr>
      </w:pPr>
      <w:r w:rsidRPr="00AD244D">
        <w:rPr>
          <w:rFonts w:cs="Arial"/>
          <w:sz w:val="24"/>
          <w:szCs w:val="24"/>
        </w:rPr>
        <w:lastRenderedPageBreak/>
        <w:t>w przypadku odstąpienia</w:t>
      </w:r>
      <w:r w:rsidR="008406C1">
        <w:rPr>
          <w:rFonts w:cs="Arial"/>
          <w:sz w:val="24"/>
          <w:szCs w:val="24"/>
        </w:rPr>
        <w:t>,</w:t>
      </w:r>
      <w:r w:rsidRPr="00AD244D">
        <w:rPr>
          <w:rFonts w:cs="Arial"/>
          <w:sz w:val="24"/>
          <w:szCs w:val="24"/>
        </w:rPr>
        <w:t xml:space="preserve"> od całego </w:t>
      </w:r>
      <w:r w:rsidR="008406C1">
        <w:rPr>
          <w:rFonts w:cs="Arial"/>
          <w:sz w:val="24"/>
          <w:szCs w:val="24"/>
        </w:rPr>
        <w:t>„etapu”</w:t>
      </w:r>
      <w:r w:rsidR="008406C1" w:rsidRPr="00AD244D">
        <w:rPr>
          <w:rFonts w:cs="Arial"/>
          <w:sz w:val="24"/>
          <w:szCs w:val="24"/>
        </w:rPr>
        <w:t xml:space="preserve"> </w:t>
      </w:r>
      <w:r w:rsidRPr="00AD244D">
        <w:rPr>
          <w:rFonts w:cs="Arial"/>
          <w:sz w:val="24"/>
          <w:szCs w:val="24"/>
        </w:rPr>
        <w:t>robót określonego w </w:t>
      </w:r>
      <w:r w:rsidR="008406C1">
        <w:rPr>
          <w:rFonts w:cs="Arial"/>
          <w:sz w:val="24"/>
          <w:szCs w:val="24"/>
        </w:rPr>
        <w:t>o</w:t>
      </w:r>
      <w:r w:rsidR="008406C1" w:rsidRPr="00AD244D">
        <w:rPr>
          <w:rFonts w:cs="Arial"/>
          <w:sz w:val="24"/>
          <w:szCs w:val="24"/>
        </w:rPr>
        <w:t xml:space="preserve">fercie </w:t>
      </w:r>
      <w:r w:rsidRPr="00AD244D">
        <w:rPr>
          <w:rFonts w:cs="Arial"/>
          <w:sz w:val="24"/>
          <w:szCs w:val="24"/>
        </w:rPr>
        <w:t>Wykonawcy</w:t>
      </w:r>
      <w:r w:rsidR="008406C1">
        <w:rPr>
          <w:rFonts w:cs="Arial"/>
          <w:sz w:val="24"/>
          <w:szCs w:val="24"/>
        </w:rPr>
        <w:t>,</w:t>
      </w:r>
      <w:r w:rsidRPr="00AD244D">
        <w:rPr>
          <w:rFonts w:cs="Arial"/>
          <w:sz w:val="24"/>
          <w:szCs w:val="24"/>
        </w:rPr>
        <w:t xml:space="preserve"> nastąpi odliczenie wartości tego </w:t>
      </w:r>
      <w:r w:rsidR="008406C1">
        <w:rPr>
          <w:rFonts w:cs="Arial"/>
          <w:sz w:val="24"/>
          <w:szCs w:val="24"/>
        </w:rPr>
        <w:t>„etapu”</w:t>
      </w:r>
      <w:r w:rsidR="008406C1" w:rsidRPr="00AD244D">
        <w:rPr>
          <w:rFonts w:cs="Arial"/>
          <w:sz w:val="24"/>
          <w:szCs w:val="24"/>
        </w:rPr>
        <w:t xml:space="preserve"> </w:t>
      </w:r>
      <w:r w:rsidRPr="00AD244D">
        <w:rPr>
          <w:rFonts w:cs="Arial"/>
          <w:sz w:val="24"/>
          <w:szCs w:val="24"/>
        </w:rPr>
        <w:t>(wynikającej z </w:t>
      </w:r>
      <w:r w:rsidR="008406C1">
        <w:rPr>
          <w:rFonts w:cs="Arial"/>
          <w:sz w:val="24"/>
          <w:szCs w:val="24"/>
        </w:rPr>
        <w:t>o</w:t>
      </w:r>
      <w:r w:rsidR="008406C1" w:rsidRPr="00AD244D">
        <w:rPr>
          <w:rFonts w:cs="Arial"/>
          <w:sz w:val="24"/>
          <w:szCs w:val="24"/>
        </w:rPr>
        <w:t xml:space="preserve">ferty </w:t>
      </w:r>
      <w:r w:rsidRPr="00AD244D">
        <w:rPr>
          <w:rFonts w:cs="Arial"/>
          <w:sz w:val="24"/>
          <w:szCs w:val="24"/>
        </w:rPr>
        <w:t xml:space="preserve">Wykonawcy) </w:t>
      </w:r>
      <w:r w:rsidRPr="00C75CE1">
        <w:rPr>
          <w:rFonts w:cs="Arial"/>
          <w:sz w:val="24"/>
          <w:szCs w:val="24"/>
        </w:rPr>
        <w:t>od </w:t>
      </w:r>
      <w:r w:rsidR="008406C1" w:rsidRPr="00C75CE1">
        <w:rPr>
          <w:rFonts w:cs="Arial"/>
          <w:sz w:val="24"/>
          <w:szCs w:val="24"/>
        </w:rPr>
        <w:t>ryczałtowego wynagrodzenia brutto</w:t>
      </w:r>
      <w:r w:rsidRPr="00C75CE1">
        <w:rPr>
          <w:rFonts w:cs="Arial"/>
          <w:sz w:val="24"/>
          <w:szCs w:val="24"/>
        </w:rPr>
        <w:t xml:space="preserve">, </w:t>
      </w:r>
    </w:p>
    <w:p w:rsidR="00976E21" w:rsidRPr="00C75CE1" w:rsidRDefault="005B71BA" w:rsidP="00C75CE1">
      <w:pPr>
        <w:numPr>
          <w:ilvl w:val="0"/>
          <w:numId w:val="42"/>
        </w:numPr>
        <w:spacing w:after="0"/>
        <w:ind w:left="714" w:hanging="357"/>
        <w:jc w:val="both"/>
      </w:pPr>
      <w:r w:rsidRPr="00C75CE1">
        <w:rPr>
          <w:rFonts w:cs="Arial"/>
          <w:sz w:val="24"/>
          <w:szCs w:val="24"/>
        </w:rPr>
        <w:t xml:space="preserve">w przypadku odstąpienia od części robót z danego </w:t>
      </w:r>
      <w:r w:rsidR="008406C1" w:rsidRPr="00C75CE1">
        <w:rPr>
          <w:rFonts w:cs="Arial"/>
          <w:sz w:val="24"/>
          <w:szCs w:val="24"/>
        </w:rPr>
        <w:t xml:space="preserve">„etapu” </w:t>
      </w:r>
      <w:r w:rsidRPr="00C75CE1">
        <w:rPr>
          <w:rFonts w:cs="Arial"/>
          <w:sz w:val="24"/>
          <w:szCs w:val="24"/>
        </w:rPr>
        <w:t>określonego w </w:t>
      </w:r>
      <w:r w:rsidR="008406C1" w:rsidRPr="00C75CE1">
        <w:rPr>
          <w:rFonts w:cs="Arial"/>
          <w:sz w:val="24"/>
          <w:szCs w:val="24"/>
        </w:rPr>
        <w:t xml:space="preserve">ofercie </w:t>
      </w:r>
      <w:r w:rsidRPr="00C75CE1">
        <w:rPr>
          <w:rFonts w:cs="Arial"/>
          <w:sz w:val="24"/>
          <w:szCs w:val="24"/>
        </w:rPr>
        <w:t xml:space="preserve">Wykonawcy obliczenie wykonanej części tego elementu nastąpi na podstawie protokolarnego ustalenia przez Inspektora Nadzoru Inwestorskiego procentowego zaawansowania wykonania danego </w:t>
      </w:r>
      <w:r w:rsidR="008406C1" w:rsidRPr="00C75CE1">
        <w:rPr>
          <w:rFonts w:cs="Arial"/>
          <w:sz w:val="24"/>
          <w:szCs w:val="24"/>
        </w:rPr>
        <w:t>„etapu”</w:t>
      </w:r>
      <w:r w:rsidRPr="00C75CE1">
        <w:rPr>
          <w:rFonts w:cs="Arial"/>
          <w:sz w:val="24"/>
          <w:szCs w:val="24"/>
        </w:rPr>
        <w:t>; dopuszcza się także zastosowanie rozliczenia za pomocą kosztorysu powykonawczego, zatwierdzonego przez Inspektora Nadzoru In</w:t>
      </w:r>
      <w:r w:rsidR="00465C07" w:rsidRPr="00C75CE1">
        <w:rPr>
          <w:rFonts w:cs="Arial"/>
          <w:sz w:val="24"/>
          <w:szCs w:val="24"/>
        </w:rPr>
        <w:t>westorskiego i zaakceptowanego przez Zamawiającego</w:t>
      </w:r>
      <w:r w:rsidRPr="00C75CE1">
        <w:rPr>
          <w:rFonts w:cs="Arial"/>
          <w:sz w:val="24"/>
          <w:szCs w:val="24"/>
        </w:rPr>
        <w:t>.</w:t>
      </w:r>
    </w:p>
    <w:p w:rsidR="00976E21" w:rsidRPr="00AD244D" w:rsidRDefault="00976E21" w:rsidP="008406C1">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bookmarkStart w:id="45" w:name="_Ref360779243"/>
    </w:p>
    <w:bookmarkEnd w:id="45"/>
    <w:p w:rsidR="00976E21" w:rsidRPr="00AD244D" w:rsidRDefault="00976E21" w:rsidP="00CF0806">
      <w:pPr>
        <w:pStyle w:val="Nagwek9"/>
        <w:rPr>
          <w:rFonts w:eastAsia="Arial Unicode MS"/>
        </w:rPr>
      </w:pPr>
      <w:r w:rsidRPr="00AD244D">
        <w:rPr>
          <w:rFonts w:eastAsia="Arial Unicode MS"/>
        </w:rPr>
        <w:t>Kary umowne</w:t>
      </w:r>
    </w:p>
    <w:p w:rsidR="00976E21" w:rsidRPr="00AD244D" w:rsidRDefault="00976E21" w:rsidP="000666A3">
      <w:pPr>
        <w:pStyle w:val="Akapitzlist"/>
        <w:widowControl w:val="0"/>
        <w:numPr>
          <w:ilvl w:val="3"/>
          <w:numId w:val="46"/>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Wykonawca zapłaci Zamawiającemu kary umowne:</w:t>
      </w:r>
    </w:p>
    <w:p w:rsidR="0084302C" w:rsidRDefault="00976E21" w:rsidP="0062392A">
      <w:pPr>
        <w:widowControl w:val="0"/>
        <w:numPr>
          <w:ilvl w:val="0"/>
          <w:numId w:val="4"/>
        </w:numPr>
        <w:tabs>
          <w:tab w:val="clear" w:pos="720"/>
        </w:tabs>
        <w:autoSpaceDE w:val="0"/>
        <w:autoSpaceDN w:val="0"/>
        <w:adjustRightInd w:val="0"/>
        <w:spacing w:after="0"/>
        <w:ind w:left="714" w:hanging="357"/>
        <w:jc w:val="both"/>
        <w:rPr>
          <w:rFonts w:eastAsia="Arial Unicode MS" w:cs="Arial"/>
          <w:color w:val="000000"/>
          <w:sz w:val="24"/>
          <w:szCs w:val="24"/>
        </w:rPr>
      </w:pPr>
      <w:r w:rsidRPr="00AD244D">
        <w:rPr>
          <w:rFonts w:eastAsia="Arial Unicode MS" w:cs="Arial"/>
          <w:color w:val="000000"/>
          <w:sz w:val="24"/>
          <w:szCs w:val="24"/>
        </w:rPr>
        <w:t xml:space="preserve">za </w:t>
      </w:r>
      <w:r w:rsidR="004A2866" w:rsidRPr="00AD244D">
        <w:rPr>
          <w:rFonts w:eastAsia="Arial Unicode MS" w:cs="Arial"/>
          <w:color w:val="000000"/>
          <w:sz w:val="24"/>
          <w:szCs w:val="24"/>
        </w:rPr>
        <w:t>opóźnieni</w:t>
      </w:r>
      <w:r w:rsidR="004E2047">
        <w:rPr>
          <w:rFonts w:eastAsia="Arial Unicode MS" w:cs="Arial"/>
          <w:color w:val="000000"/>
          <w:sz w:val="24"/>
          <w:szCs w:val="24"/>
        </w:rPr>
        <w:t>e</w:t>
      </w:r>
      <w:r w:rsidR="00645223" w:rsidRPr="00AD244D">
        <w:rPr>
          <w:rFonts w:eastAsia="Arial Unicode MS" w:cs="Arial"/>
          <w:color w:val="000000"/>
          <w:sz w:val="24"/>
          <w:szCs w:val="24"/>
        </w:rPr>
        <w:t xml:space="preserve"> </w:t>
      </w:r>
      <w:r w:rsidRPr="00AD244D">
        <w:rPr>
          <w:rFonts w:eastAsia="Arial Unicode MS" w:cs="Arial"/>
          <w:color w:val="000000"/>
          <w:sz w:val="24"/>
          <w:szCs w:val="24"/>
        </w:rPr>
        <w:t xml:space="preserve">w </w:t>
      </w:r>
      <w:r w:rsidR="00125AC1">
        <w:rPr>
          <w:rFonts w:eastAsia="Arial Unicode MS" w:cs="Arial"/>
          <w:sz w:val="24"/>
          <w:szCs w:val="24"/>
        </w:rPr>
        <w:t>o</w:t>
      </w:r>
      <w:r w:rsidR="00125AC1" w:rsidRPr="00AD244D">
        <w:rPr>
          <w:rFonts w:eastAsia="Arial Unicode MS" w:cs="Arial"/>
          <w:sz w:val="24"/>
          <w:szCs w:val="24"/>
        </w:rPr>
        <w:t>pracowani</w:t>
      </w:r>
      <w:r w:rsidR="00125AC1">
        <w:rPr>
          <w:rFonts w:eastAsia="Arial Unicode MS" w:cs="Arial"/>
          <w:sz w:val="24"/>
          <w:szCs w:val="24"/>
        </w:rPr>
        <w:t>u</w:t>
      </w:r>
      <w:r w:rsidR="00125AC1" w:rsidRPr="00AD244D">
        <w:rPr>
          <w:rFonts w:eastAsia="Arial Unicode MS" w:cs="Arial"/>
          <w:sz w:val="24"/>
          <w:szCs w:val="24"/>
        </w:rPr>
        <w:t xml:space="preserve"> i przedłożeni</w:t>
      </w:r>
      <w:r w:rsidR="00125AC1">
        <w:rPr>
          <w:rFonts w:eastAsia="Arial Unicode MS" w:cs="Arial"/>
          <w:sz w:val="24"/>
          <w:szCs w:val="24"/>
        </w:rPr>
        <w:t>u</w:t>
      </w:r>
      <w:r w:rsidR="00125AC1" w:rsidRPr="00AD244D">
        <w:rPr>
          <w:rFonts w:eastAsia="Arial Unicode MS" w:cs="Arial"/>
          <w:sz w:val="24"/>
          <w:szCs w:val="24"/>
        </w:rPr>
        <w:t xml:space="preserve"> do akceptacji Zamawiającemu </w:t>
      </w:r>
      <w:r w:rsidR="001E54ED">
        <w:rPr>
          <w:rFonts w:eastAsia="Arial Unicode MS" w:cs="Arial"/>
          <w:sz w:val="24"/>
          <w:szCs w:val="24"/>
        </w:rPr>
        <w:t>„</w:t>
      </w:r>
      <w:r w:rsidR="00125AC1" w:rsidRPr="00AD244D">
        <w:rPr>
          <w:rFonts w:eastAsia="Arial Unicode MS" w:cs="Arial"/>
          <w:sz w:val="24"/>
          <w:szCs w:val="24"/>
        </w:rPr>
        <w:t>wstępnej</w:t>
      </w:r>
      <w:r w:rsidR="001E54ED">
        <w:rPr>
          <w:rFonts w:eastAsia="Arial Unicode MS" w:cs="Arial"/>
          <w:sz w:val="24"/>
          <w:szCs w:val="24"/>
        </w:rPr>
        <w:t>”</w:t>
      </w:r>
      <w:r w:rsidR="00125AC1" w:rsidRPr="00AD244D">
        <w:rPr>
          <w:rFonts w:eastAsia="Arial Unicode MS" w:cs="Arial"/>
          <w:sz w:val="24"/>
          <w:szCs w:val="24"/>
        </w:rPr>
        <w:t xml:space="preserve"> dokumentacji </w:t>
      </w:r>
      <w:r w:rsidR="00125AC1" w:rsidRPr="007C262B">
        <w:rPr>
          <w:rFonts w:eastAsia="Arial Unicode MS" w:cs="Arial"/>
          <w:sz w:val="24"/>
          <w:szCs w:val="24"/>
        </w:rPr>
        <w:t>projektowej budowlanej</w:t>
      </w:r>
      <w:r w:rsidR="00A84915" w:rsidRPr="00AD244D">
        <w:rPr>
          <w:rFonts w:eastAsia="Arial Unicode MS" w:cs="Arial"/>
          <w:color w:val="000000"/>
          <w:sz w:val="24"/>
          <w:szCs w:val="24"/>
        </w:rPr>
        <w:t xml:space="preserve"> </w:t>
      </w:r>
      <w:r w:rsidR="0084302C" w:rsidRPr="00AD244D">
        <w:rPr>
          <w:rFonts w:eastAsia="Arial Unicode MS" w:cs="Arial"/>
          <w:color w:val="000000"/>
          <w:sz w:val="24"/>
          <w:szCs w:val="24"/>
        </w:rPr>
        <w:t xml:space="preserve">ponad maksymalny termin określony w </w:t>
      </w:r>
      <w:r w:rsidR="00B252EB" w:rsidRPr="00B252EB">
        <w:rPr>
          <w:rFonts w:eastAsia="Arial Unicode MS" w:cs="Arial"/>
          <w:b/>
          <w:bCs/>
          <w:color w:val="000000"/>
          <w:sz w:val="24"/>
          <w:szCs w:val="24"/>
        </w:rPr>
        <w:fldChar w:fldCharType="begin"/>
      </w:r>
      <w:r w:rsidR="00B252EB" w:rsidRPr="00B252EB">
        <w:rPr>
          <w:rFonts w:eastAsia="Arial Unicode MS" w:cs="Arial"/>
          <w:color w:val="000000"/>
          <w:sz w:val="24"/>
          <w:szCs w:val="24"/>
        </w:rPr>
        <w:instrText xml:space="preserve"> REF _Ref360780049 \r \h </w:instrText>
      </w:r>
      <w:r w:rsidR="00B252EB">
        <w:rPr>
          <w:rFonts w:eastAsia="Arial Unicode MS" w:cs="Arial"/>
          <w:b/>
          <w:bCs/>
          <w:color w:val="000000"/>
          <w:sz w:val="24"/>
          <w:szCs w:val="24"/>
        </w:rPr>
        <w:instrText xml:space="preserve"> \* MERGEFORMAT </w:instrText>
      </w:r>
      <w:r w:rsidR="00B252EB" w:rsidRPr="00B252EB">
        <w:rPr>
          <w:rFonts w:eastAsia="Arial Unicode MS" w:cs="Arial"/>
          <w:b/>
          <w:bCs/>
          <w:color w:val="000000"/>
          <w:sz w:val="24"/>
          <w:szCs w:val="24"/>
        </w:rPr>
      </w:r>
      <w:r w:rsidR="00B252EB" w:rsidRPr="00B252EB">
        <w:rPr>
          <w:rFonts w:eastAsia="Arial Unicode MS" w:cs="Arial"/>
          <w:b/>
          <w:bCs/>
          <w:color w:val="000000"/>
          <w:sz w:val="24"/>
          <w:szCs w:val="24"/>
        </w:rPr>
        <w:fldChar w:fldCharType="separate"/>
      </w:r>
      <w:r w:rsidR="00C75CE1">
        <w:rPr>
          <w:rFonts w:eastAsia="Arial Unicode MS" w:cs="Arial"/>
          <w:color w:val="000000"/>
          <w:sz w:val="24"/>
          <w:szCs w:val="24"/>
        </w:rPr>
        <w:t>§ 6</w:t>
      </w:r>
      <w:r w:rsidR="00B252EB" w:rsidRPr="00B252EB">
        <w:rPr>
          <w:rFonts w:eastAsia="Arial Unicode MS" w:cs="Arial"/>
          <w:b/>
          <w:bCs/>
          <w:color w:val="000000"/>
          <w:sz w:val="24"/>
          <w:szCs w:val="24"/>
        </w:rPr>
        <w:fldChar w:fldCharType="end"/>
      </w:r>
      <w:r w:rsidR="0084302C" w:rsidRPr="00B252EB">
        <w:rPr>
          <w:rFonts w:eastAsia="Arial Unicode MS" w:cs="Arial"/>
          <w:color w:val="000000"/>
          <w:sz w:val="24"/>
          <w:szCs w:val="24"/>
        </w:rPr>
        <w:t xml:space="preserve"> ust.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_Ref360780055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sidRPr="00B252EB">
        <w:rPr>
          <w:rFonts w:eastAsia="Arial Unicode MS" w:cs="Arial"/>
          <w:color w:val="000000"/>
          <w:sz w:val="24"/>
          <w:szCs w:val="24"/>
        </w:rPr>
        <w:fldChar w:fldCharType="end"/>
      </w:r>
      <w:r w:rsidR="0084302C" w:rsidRPr="00B252EB">
        <w:rPr>
          <w:rFonts w:eastAsia="Arial Unicode MS" w:cs="Arial"/>
          <w:color w:val="000000"/>
          <w:sz w:val="24"/>
          <w:szCs w:val="24"/>
        </w:rPr>
        <w:t xml:space="preserve"> pkt </w:t>
      </w:r>
      <w:r w:rsidR="00B252EB">
        <w:rPr>
          <w:rFonts w:eastAsia="Arial Unicode MS" w:cs="Arial"/>
          <w:color w:val="000000"/>
          <w:sz w:val="24"/>
          <w:szCs w:val="24"/>
        </w:rPr>
        <w:fldChar w:fldCharType="begin"/>
      </w:r>
      <w:r w:rsidR="00B252EB">
        <w:rPr>
          <w:rFonts w:eastAsia="Arial Unicode MS" w:cs="Arial"/>
          <w:color w:val="000000"/>
          <w:sz w:val="24"/>
          <w:szCs w:val="24"/>
        </w:rPr>
        <w:instrText xml:space="preserve"> REF _Ref360780154 \r \h </w:instrText>
      </w:r>
      <w:r w:rsidR="000666A3">
        <w:rPr>
          <w:rFonts w:eastAsia="Arial Unicode MS" w:cs="Arial"/>
          <w:color w:val="000000"/>
          <w:sz w:val="24"/>
          <w:szCs w:val="24"/>
        </w:rPr>
        <w:instrText xml:space="preserve"> \* MERGEFORMAT </w:instrText>
      </w:r>
      <w:r w:rsidR="00B252EB">
        <w:rPr>
          <w:rFonts w:eastAsia="Arial Unicode MS" w:cs="Arial"/>
          <w:color w:val="000000"/>
          <w:sz w:val="24"/>
          <w:szCs w:val="24"/>
        </w:rPr>
      </w:r>
      <w:r w:rsid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Pr>
          <w:rFonts w:eastAsia="Arial Unicode MS" w:cs="Arial"/>
          <w:color w:val="000000"/>
          <w:sz w:val="24"/>
          <w:szCs w:val="24"/>
        </w:rPr>
        <w:fldChar w:fldCharType="end"/>
      </w:r>
      <w:r w:rsidR="0084302C" w:rsidRPr="00B252EB">
        <w:rPr>
          <w:rFonts w:eastAsia="Arial Unicode MS" w:cs="Arial"/>
          <w:color w:val="000000"/>
          <w:sz w:val="24"/>
          <w:szCs w:val="24"/>
        </w:rPr>
        <w:t xml:space="preserve"> W</w:t>
      </w:r>
      <w:r w:rsidR="0084302C" w:rsidRPr="00AD244D">
        <w:rPr>
          <w:rFonts w:eastAsia="Arial Unicode MS" w:cs="Arial"/>
          <w:color w:val="000000"/>
          <w:sz w:val="24"/>
          <w:szCs w:val="24"/>
        </w:rPr>
        <w:t xml:space="preserve">ykonawca zapłaci karę umowną w wysokości 0,1% wynagrodzenia brutto, o którym mowa w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_Ref360778160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 9</w:t>
      </w:r>
      <w:r w:rsidR="00B252EB" w:rsidRPr="00B252EB">
        <w:rPr>
          <w:rFonts w:eastAsia="Arial Unicode MS" w:cs="Arial"/>
          <w:color w:val="000000"/>
          <w:sz w:val="24"/>
          <w:szCs w:val="24"/>
        </w:rPr>
        <w:fldChar w:fldCharType="end"/>
      </w:r>
      <w:r w:rsidR="00B252EB">
        <w:rPr>
          <w:rFonts w:eastAsia="Arial Unicode MS" w:cs="Arial"/>
          <w:color w:val="000000"/>
          <w:sz w:val="24"/>
          <w:szCs w:val="24"/>
        </w:rPr>
        <w:t xml:space="preserve"> </w:t>
      </w:r>
      <w:r w:rsidR="0084302C" w:rsidRPr="00B252EB">
        <w:rPr>
          <w:rFonts w:eastAsia="Arial Unicode MS" w:cs="Arial"/>
          <w:color w:val="000000"/>
          <w:sz w:val="24"/>
          <w:szCs w:val="24"/>
        </w:rPr>
        <w:t xml:space="preserve">ust. </w:t>
      </w:r>
      <w:r w:rsidR="00B252EB">
        <w:rPr>
          <w:rFonts w:eastAsia="Arial Unicode MS" w:cs="Arial"/>
          <w:color w:val="000000"/>
          <w:sz w:val="24"/>
          <w:szCs w:val="24"/>
        </w:rPr>
        <w:fldChar w:fldCharType="begin"/>
      </w:r>
      <w:r w:rsidR="00B252EB">
        <w:rPr>
          <w:rFonts w:eastAsia="Arial Unicode MS" w:cs="Arial"/>
          <w:color w:val="000000"/>
          <w:sz w:val="24"/>
          <w:szCs w:val="24"/>
        </w:rPr>
        <w:instrText xml:space="preserve"> REF _Ref360778166 \r \h </w:instrText>
      </w:r>
      <w:r w:rsidR="000666A3">
        <w:rPr>
          <w:rFonts w:eastAsia="Arial Unicode MS" w:cs="Arial"/>
          <w:color w:val="000000"/>
          <w:sz w:val="24"/>
          <w:szCs w:val="24"/>
        </w:rPr>
        <w:instrText xml:space="preserve"> \* MERGEFORMAT </w:instrText>
      </w:r>
      <w:r w:rsidR="00B252EB">
        <w:rPr>
          <w:rFonts w:eastAsia="Arial Unicode MS" w:cs="Arial"/>
          <w:color w:val="000000"/>
          <w:sz w:val="24"/>
          <w:szCs w:val="24"/>
        </w:rPr>
      </w:r>
      <w:r w:rsid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Pr>
          <w:rFonts w:eastAsia="Arial Unicode MS" w:cs="Arial"/>
          <w:color w:val="000000"/>
          <w:sz w:val="24"/>
          <w:szCs w:val="24"/>
        </w:rPr>
        <w:fldChar w:fldCharType="end"/>
      </w:r>
      <w:r w:rsidR="0084302C" w:rsidRPr="00B252EB">
        <w:rPr>
          <w:rFonts w:eastAsia="Arial Unicode MS" w:cs="Arial"/>
          <w:color w:val="000000"/>
          <w:sz w:val="24"/>
          <w:szCs w:val="24"/>
        </w:rPr>
        <w:t xml:space="preserve"> um</w:t>
      </w:r>
      <w:r w:rsidR="0084302C" w:rsidRPr="00AD244D">
        <w:rPr>
          <w:rFonts w:eastAsia="Arial Unicode MS" w:cs="Arial"/>
          <w:color w:val="000000"/>
          <w:sz w:val="24"/>
          <w:szCs w:val="24"/>
        </w:rPr>
        <w:t xml:space="preserve">owy, za każdy dzień </w:t>
      </w:r>
      <w:r w:rsidR="004A2866" w:rsidRPr="00AD244D">
        <w:rPr>
          <w:rFonts w:eastAsia="Arial Unicode MS" w:cs="Arial"/>
          <w:color w:val="000000"/>
          <w:sz w:val="24"/>
          <w:szCs w:val="24"/>
        </w:rPr>
        <w:t>opóźnienia</w:t>
      </w:r>
      <w:r w:rsidR="00AE7C96">
        <w:rPr>
          <w:rFonts w:eastAsia="Arial Unicode MS" w:cs="Arial"/>
          <w:color w:val="000000"/>
          <w:sz w:val="24"/>
          <w:szCs w:val="24"/>
        </w:rPr>
        <w:t>, nie większą jednak niż 100% wynagrodzenia brutto</w:t>
      </w:r>
      <w:r w:rsidR="004A2866" w:rsidRPr="00AD244D">
        <w:rPr>
          <w:rFonts w:eastAsia="Arial Unicode MS" w:cs="Arial"/>
          <w:color w:val="000000"/>
          <w:sz w:val="24"/>
          <w:szCs w:val="24"/>
        </w:rPr>
        <w:t>.</w:t>
      </w:r>
      <w:r w:rsidR="0084302C" w:rsidRPr="00AD244D">
        <w:rPr>
          <w:rFonts w:eastAsia="Arial Unicode MS" w:cs="Arial"/>
          <w:color w:val="000000"/>
          <w:sz w:val="24"/>
          <w:szCs w:val="24"/>
        </w:rPr>
        <w:t xml:space="preserve"> Zapłata kary może nastąpić poprzez potrącenie jej z </w:t>
      </w:r>
      <w:r w:rsidR="00125AC1">
        <w:rPr>
          <w:rFonts w:eastAsia="Arial Unicode MS" w:cs="Arial"/>
          <w:color w:val="000000"/>
          <w:sz w:val="24"/>
          <w:szCs w:val="24"/>
        </w:rPr>
        <w:t xml:space="preserve">ryczałtowego </w:t>
      </w:r>
      <w:r w:rsidR="0084302C" w:rsidRPr="00AD244D">
        <w:rPr>
          <w:rFonts w:eastAsia="Arial Unicode MS" w:cs="Arial"/>
          <w:color w:val="000000"/>
          <w:sz w:val="24"/>
          <w:szCs w:val="24"/>
        </w:rPr>
        <w:t xml:space="preserve">wynagrodzenia </w:t>
      </w:r>
      <w:r w:rsidR="00125AC1">
        <w:rPr>
          <w:rFonts w:eastAsia="Arial Unicode MS" w:cs="Arial"/>
          <w:color w:val="000000"/>
          <w:sz w:val="24"/>
          <w:szCs w:val="24"/>
        </w:rPr>
        <w:t xml:space="preserve">brutto </w:t>
      </w:r>
      <w:r w:rsidR="0084302C" w:rsidRPr="00AD244D">
        <w:rPr>
          <w:rFonts w:eastAsia="Arial Unicode MS" w:cs="Arial"/>
          <w:color w:val="000000"/>
          <w:sz w:val="24"/>
          <w:szCs w:val="24"/>
        </w:rPr>
        <w:t>Wykonawcy,</w:t>
      </w:r>
      <w:r w:rsidR="00AE7C96">
        <w:rPr>
          <w:rFonts w:eastAsia="Arial Unicode MS" w:cs="Arial"/>
          <w:color w:val="000000"/>
          <w:sz w:val="24"/>
          <w:szCs w:val="24"/>
        </w:rPr>
        <w:t xml:space="preserve"> </w:t>
      </w:r>
    </w:p>
    <w:p w:rsidR="00AE7C96" w:rsidRPr="00AD244D" w:rsidRDefault="00AE7C96" w:rsidP="0062392A">
      <w:pPr>
        <w:widowControl w:val="0"/>
        <w:numPr>
          <w:ilvl w:val="0"/>
          <w:numId w:val="4"/>
        </w:numPr>
        <w:tabs>
          <w:tab w:val="clear" w:pos="720"/>
        </w:tabs>
        <w:autoSpaceDE w:val="0"/>
        <w:autoSpaceDN w:val="0"/>
        <w:adjustRightInd w:val="0"/>
        <w:spacing w:after="0"/>
        <w:ind w:left="714" w:hanging="357"/>
        <w:jc w:val="both"/>
        <w:rPr>
          <w:rFonts w:eastAsia="Arial Unicode MS" w:cs="Arial"/>
          <w:color w:val="000000"/>
          <w:sz w:val="24"/>
          <w:szCs w:val="24"/>
        </w:rPr>
      </w:pPr>
      <w:r w:rsidRPr="007B7E63">
        <w:rPr>
          <w:rFonts w:eastAsia="Arial Unicode MS" w:cs="Arial"/>
          <w:color w:val="000000"/>
          <w:sz w:val="24"/>
          <w:szCs w:val="24"/>
        </w:rPr>
        <w:t xml:space="preserve">za opóźnienie w </w:t>
      </w:r>
      <w:r>
        <w:rPr>
          <w:rFonts w:eastAsia="Arial Unicode MS" w:cs="Arial"/>
          <w:color w:val="000000"/>
          <w:sz w:val="24"/>
          <w:szCs w:val="24"/>
        </w:rPr>
        <w:t xml:space="preserve">odebraniu </w:t>
      </w:r>
      <w:r w:rsidRPr="007B7E63">
        <w:rPr>
          <w:rFonts w:eastAsia="Arial Unicode MS" w:cs="Arial"/>
          <w:color w:val="000000"/>
          <w:sz w:val="24"/>
          <w:szCs w:val="24"/>
        </w:rPr>
        <w:t xml:space="preserve">terenu budowy w wysokości 0,01% wynagrodzenia brutto, o którym mowa w </w:t>
      </w:r>
      <w:r w:rsidRPr="00B252EB">
        <w:rPr>
          <w:rFonts w:eastAsia="Arial Unicode MS" w:cs="Arial"/>
          <w:color w:val="000000"/>
          <w:sz w:val="24"/>
          <w:szCs w:val="24"/>
        </w:rPr>
        <w:fldChar w:fldCharType="begin"/>
      </w:r>
      <w:r w:rsidRPr="00B252EB">
        <w:rPr>
          <w:rFonts w:eastAsia="Arial Unicode MS" w:cs="Arial"/>
          <w:color w:val="000000"/>
          <w:sz w:val="24"/>
          <w:szCs w:val="24"/>
        </w:rPr>
        <w:instrText xml:space="preserve"> REF _Ref360778160 \r \h </w:instrText>
      </w:r>
      <w:r>
        <w:rPr>
          <w:rFonts w:eastAsia="Arial Unicode MS" w:cs="Arial"/>
          <w:color w:val="000000"/>
          <w:sz w:val="24"/>
          <w:szCs w:val="24"/>
        </w:rPr>
        <w:instrText xml:space="preserve"> \* MERGEFORMAT </w:instrText>
      </w:r>
      <w:r w:rsidRPr="00B252EB">
        <w:rPr>
          <w:rFonts w:eastAsia="Arial Unicode MS" w:cs="Arial"/>
          <w:color w:val="000000"/>
          <w:sz w:val="24"/>
          <w:szCs w:val="24"/>
        </w:rPr>
      </w:r>
      <w:r w:rsidRPr="00B252EB">
        <w:rPr>
          <w:rFonts w:eastAsia="Arial Unicode MS" w:cs="Arial"/>
          <w:color w:val="000000"/>
          <w:sz w:val="24"/>
          <w:szCs w:val="24"/>
        </w:rPr>
        <w:fldChar w:fldCharType="separate"/>
      </w:r>
      <w:r>
        <w:rPr>
          <w:rFonts w:eastAsia="Arial Unicode MS" w:cs="Arial"/>
          <w:color w:val="000000"/>
          <w:sz w:val="24"/>
          <w:szCs w:val="24"/>
        </w:rPr>
        <w:t>§ 9</w:t>
      </w:r>
      <w:r w:rsidRPr="00B252EB">
        <w:rPr>
          <w:rFonts w:eastAsia="Arial Unicode MS" w:cs="Arial"/>
          <w:color w:val="000000"/>
          <w:sz w:val="24"/>
          <w:szCs w:val="24"/>
        </w:rPr>
        <w:fldChar w:fldCharType="end"/>
      </w:r>
      <w:r>
        <w:rPr>
          <w:rFonts w:eastAsia="Arial Unicode MS" w:cs="Arial"/>
          <w:color w:val="000000"/>
          <w:sz w:val="24"/>
          <w:szCs w:val="24"/>
        </w:rPr>
        <w:t xml:space="preserve"> </w:t>
      </w:r>
      <w:r w:rsidRPr="00B252EB">
        <w:rPr>
          <w:rFonts w:eastAsia="Arial Unicode MS" w:cs="Arial"/>
          <w:color w:val="000000"/>
          <w:sz w:val="24"/>
          <w:szCs w:val="24"/>
        </w:rPr>
        <w:t xml:space="preserve">ust. </w:t>
      </w:r>
      <w:r>
        <w:rPr>
          <w:rFonts w:eastAsia="Arial Unicode MS" w:cs="Arial"/>
          <w:color w:val="000000"/>
          <w:sz w:val="24"/>
          <w:szCs w:val="24"/>
        </w:rPr>
        <w:fldChar w:fldCharType="begin"/>
      </w:r>
      <w:r>
        <w:rPr>
          <w:rFonts w:eastAsia="Arial Unicode MS" w:cs="Arial"/>
          <w:color w:val="000000"/>
          <w:sz w:val="24"/>
          <w:szCs w:val="24"/>
        </w:rPr>
        <w:instrText xml:space="preserve"> REF _Ref360778166 \r \h  \* MERGEFORMAT </w:instrText>
      </w:r>
      <w:r>
        <w:rPr>
          <w:rFonts w:eastAsia="Arial Unicode MS" w:cs="Arial"/>
          <w:color w:val="000000"/>
          <w:sz w:val="24"/>
          <w:szCs w:val="24"/>
        </w:rPr>
      </w:r>
      <w:r>
        <w:rPr>
          <w:rFonts w:eastAsia="Arial Unicode MS" w:cs="Arial"/>
          <w:color w:val="000000"/>
          <w:sz w:val="24"/>
          <w:szCs w:val="24"/>
        </w:rPr>
        <w:fldChar w:fldCharType="separate"/>
      </w:r>
      <w:r>
        <w:rPr>
          <w:rFonts w:eastAsia="Arial Unicode MS" w:cs="Arial"/>
          <w:color w:val="000000"/>
          <w:sz w:val="24"/>
          <w:szCs w:val="24"/>
        </w:rPr>
        <w:t>1</w:t>
      </w:r>
      <w:r>
        <w:rPr>
          <w:rFonts w:eastAsia="Arial Unicode MS" w:cs="Arial"/>
          <w:color w:val="000000"/>
          <w:sz w:val="24"/>
          <w:szCs w:val="24"/>
        </w:rPr>
        <w:fldChar w:fldCharType="end"/>
      </w:r>
      <w:r w:rsidRPr="007B7E63">
        <w:rPr>
          <w:rFonts w:eastAsia="Arial Unicode MS" w:cs="Arial"/>
          <w:color w:val="000000"/>
          <w:sz w:val="24"/>
          <w:szCs w:val="24"/>
        </w:rPr>
        <w:t xml:space="preserve"> umowy, za każdy dzień opóźnienia</w:t>
      </w:r>
      <w:r>
        <w:rPr>
          <w:rFonts w:eastAsia="Arial Unicode MS" w:cs="Arial"/>
          <w:color w:val="000000"/>
          <w:sz w:val="24"/>
          <w:szCs w:val="24"/>
        </w:rPr>
        <w:t>, nie większą jednak niż 100% wynagrodzenia brutto,</w:t>
      </w:r>
    </w:p>
    <w:p w:rsidR="009A3065" w:rsidRPr="00AD244D" w:rsidRDefault="0084302C" w:rsidP="007E3AE3">
      <w:pPr>
        <w:widowControl w:val="0"/>
        <w:numPr>
          <w:ilvl w:val="0"/>
          <w:numId w:val="4"/>
        </w:numPr>
        <w:tabs>
          <w:tab w:val="clear" w:pos="720"/>
        </w:tabs>
        <w:autoSpaceDE w:val="0"/>
        <w:autoSpaceDN w:val="0"/>
        <w:adjustRightInd w:val="0"/>
        <w:spacing w:after="0"/>
        <w:ind w:left="714" w:hanging="357"/>
        <w:jc w:val="both"/>
        <w:rPr>
          <w:rFonts w:eastAsia="Arial Unicode MS" w:cs="Arial"/>
          <w:color w:val="000000"/>
          <w:sz w:val="24"/>
          <w:szCs w:val="24"/>
        </w:rPr>
      </w:pPr>
      <w:r w:rsidRPr="00AD244D">
        <w:rPr>
          <w:rFonts w:eastAsia="Arial Unicode MS" w:cs="Arial"/>
          <w:color w:val="000000"/>
          <w:sz w:val="24"/>
          <w:szCs w:val="24"/>
        </w:rPr>
        <w:t xml:space="preserve">za </w:t>
      </w:r>
      <w:r w:rsidR="004A2866" w:rsidRPr="00AD244D">
        <w:rPr>
          <w:rFonts w:eastAsia="Arial Unicode MS" w:cs="Arial"/>
          <w:color w:val="000000"/>
          <w:sz w:val="24"/>
          <w:szCs w:val="24"/>
        </w:rPr>
        <w:t>opóźnienie</w:t>
      </w:r>
      <w:r w:rsidRPr="00AD244D">
        <w:rPr>
          <w:rFonts w:eastAsia="Arial Unicode MS" w:cs="Arial"/>
          <w:color w:val="000000"/>
          <w:sz w:val="24"/>
          <w:szCs w:val="24"/>
        </w:rPr>
        <w:t xml:space="preserve"> w ukończeniu przedmiotu umowy ponad maksymalny termin określony w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_Ref360780049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 6</w:t>
      </w:r>
      <w:r w:rsidR="00B252EB" w:rsidRPr="00B252EB">
        <w:rPr>
          <w:rFonts w:eastAsia="Arial Unicode MS" w:cs="Arial"/>
          <w:color w:val="000000"/>
          <w:sz w:val="24"/>
          <w:szCs w:val="24"/>
        </w:rPr>
        <w:fldChar w:fldCharType="end"/>
      </w:r>
      <w:r w:rsidR="00B252EB" w:rsidRPr="00B252EB">
        <w:rPr>
          <w:rFonts w:eastAsia="Arial Unicode MS" w:cs="Arial"/>
          <w:color w:val="000000"/>
          <w:sz w:val="24"/>
          <w:szCs w:val="24"/>
        </w:rPr>
        <w:t xml:space="preserve"> </w:t>
      </w:r>
      <w:r w:rsidRPr="00B252EB">
        <w:rPr>
          <w:rFonts w:eastAsia="Arial Unicode MS" w:cs="Arial"/>
          <w:color w:val="000000"/>
          <w:sz w:val="24"/>
          <w:szCs w:val="24"/>
        </w:rPr>
        <w:t xml:space="preserve">ust.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_Ref360780055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sidRPr="00B252EB">
        <w:rPr>
          <w:rFonts w:eastAsia="Arial Unicode MS" w:cs="Arial"/>
          <w:color w:val="000000"/>
          <w:sz w:val="24"/>
          <w:szCs w:val="24"/>
        </w:rPr>
        <w:fldChar w:fldCharType="end"/>
      </w:r>
      <w:r w:rsidRPr="00B252EB">
        <w:rPr>
          <w:rFonts w:eastAsia="Arial Unicode MS" w:cs="Arial"/>
          <w:color w:val="000000"/>
          <w:sz w:val="24"/>
          <w:szCs w:val="24"/>
        </w:rPr>
        <w:t xml:space="preserve"> pkt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_Ref360780069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4)</w:t>
      </w:r>
      <w:r w:rsidR="00B252EB" w:rsidRPr="00B252EB">
        <w:rPr>
          <w:rFonts w:eastAsia="Arial Unicode MS" w:cs="Arial"/>
          <w:color w:val="000000"/>
          <w:sz w:val="24"/>
          <w:szCs w:val="24"/>
        </w:rPr>
        <w:fldChar w:fldCharType="end"/>
      </w:r>
      <w:r w:rsidRPr="00B252EB">
        <w:rPr>
          <w:rFonts w:eastAsia="Arial Unicode MS" w:cs="Arial"/>
          <w:color w:val="000000"/>
          <w:sz w:val="24"/>
          <w:szCs w:val="24"/>
        </w:rPr>
        <w:t xml:space="preserve"> Wyko</w:t>
      </w:r>
      <w:r w:rsidRPr="00AD244D">
        <w:rPr>
          <w:rFonts w:eastAsia="Arial Unicode MS" w:cs="Arial"/>
          <w:color w:val="000000"/>
          <w:sz w:val="24"/>
          <w:szCs w:val="24"/>
        </w:rPr>
        <w:t>nawca zapłaci karę umowną w wysokości 0,</w:t>
      </w:r>
      <w:r w:rsidR="00C06E95" w:rsidRPr="00AD244D">
        <w:rPr>
          <w:rFonts w:eastAsia="Arial Unicode MS" w:cs="Arial"/>
          <w:color w:val="000000"/>
          <w:sz w:val="24"/>
          <w:szCs w:val="24"/>
        </w:rPr>
        <w:t>3</w:t>
      </w:r>
      <w:r w:rsidRPr="00AD244D">
        <w:rPr>
          <w:rFonts w:eastAsia="Arial Unicode MS" w:cs="Arial"/>
          <w:color w:val="000000"/>
          <w:sz w:val="24"/>
          <w:szCs w:val="24"/>
        </w:rPr>
        <w:t xml:space="preserve">% wynagrodzenia brutto, o którym </w:t>
      </w:r>
      <w:r w:rsidRPr="00B252EB">
        <w:rPr>
          <w:rFonts w:eastAsia="Arial Unicode MS" w:cs="Arial"/>
          <w:color w:val="000000"/>
          <w:sz w:val="24"/>
          <w:szCs w:val="24"/>
        </w:rPr>
        <w:t xml:space="preserve">mowa w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_Ref360778160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 9</w:t>
      </w:r>
      <w:r w:rsidR="00B252EB" w:rsidRPr="00B252EB">
        <w:rPr>
          <w:rFonts w:eastAsia="Arial Unicode MS" w:cs="Arial"/>
          <w:color w:val="000000"/>
          <w:sz w:val="24"/>
          <w:szCs w:val="24"/>
        </w:rPr>
        <w:fldChar w:fldCharType="end"/>
      </w:r>
      <w:r w:rsidR="00B252EB">
        <w:rPr>
          <w:rFonts w:eastAsia="Arial Unicode MS" w:cs="Arial"/>
          <w:color w:val="000000"/>
          <w:sz w:val="24"/>
          <w:szCs w:val="24"/>
        </w:rPr>
        <w:t xml:space="preserve"> </w:t>
      </w:r>
      <w:r w:rsidR="00B252EB" w:rsidRPr="00B252EB">
        <w:rPr>
          <w:rFonts w:eastAsia="Arial Unicode MS" w:cs="Arial"/>
          <w:color w:val="000000"/>
          <w:sz w:val="24"/>
          <w:szCs w:val="24"/>
        </w:rPr>
        <w:t xml:space="preserve">ust. </w:t>
      </w:r>
      <w:r w:rsidR="00B252EB">
        <w:rPr>
          <w:rFonts w:eastAsia="Arial Unicode MS" w:cs="Arial"/>
          <w:color w:val="000000"/>
          <w:sz w:val="24"/>
          <w:szCs w:val="24"/>
        </w:rPr>
        <w:fldChar w:fldCharType="begin"/>
      </w:r>
      <w:r w:rsidR="00B252EB">
        <w:rPr>
          <w:rFonts w:eastAsia="Arial Unicode MS" w:cs="Arial"/>
          <w:color w:val="000000"/>
          <w:sz w:val="24"/>
          <w:szCs w:val="24"/>
        </w:rPr>
        <w:instrText xml:space="preserve"> REF _Ref360778166 \r \h </w:instrText>
      </w:r>
      <w:r w:rsidR="000666A3">
        <w:rPr>
          <w:rFonts w:eastAsia="Arial Unicode MS" w:cs="Arial"/>
          <w:color w:val="000000"/>
          <w:sz w:val="24"/>
          <w:szCs w:val="24"/>
        </w:rPr>
        <w:instrText xml:space="preserve"> \* MERGEFORMAT </w:instrText>
      </w:r>
      <w:r w:rsidR="00B252EB">
        <w:rPr>
          <w:rFonts w:eastAsia="Arial Unicode MS" w:cs="Arial"/>
          <w:color w:val="000000"/>
          <w:sz w:val="24"/>
          <w:szCs w:val="24"/>
        </w:rPr>
      </w:r>
      <w:r w:rsid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Pr>
          <w:rFonts w:eastAsia="Arial Unicode MS" w:cs="Arial"/>
          <w:color w:val="000000"/>
          <w:sz w:val="24"/>
          <w:szCs w:val="24"/>
        </w:rPr>
        <w:fldChar w:fldCharType="end"/>
      </w:r>
      <w:r w:rsidRPr="00B252EB">
        <w:rPr>
          <w:rFonts w:eastAsia="Arial Unicode MS" w:cs="Arial"/>
          <w:color w:val="000000"/>
          <w:sz w:val="24"/>
          <w:szCs w:val="24"/>
        </w:rPr>
        <w:t xml:space="preserve"> umowy,</w:t>
      </w:r>
      <w:r w:rsidRPr="00AD244D">
        <w:rPr>
          <w:rFonts w:eastAsia="Arial Unicode MS" w:cs="Arial"/>
          <w:color w:val="000000"/>
          <w:sz w:val="24"/>
          <w:szCs w:val="24"/>
        </w:rPr>
        <w:t xml:space="preserve"> za każdy dzień </w:t>
      </w:r>
      <w:r w:rsidR="004A2866" w:rsidRPr="00AD244D">
        <w:rPr>
          <w:rFonts w:eastAsia="Arial Unicode MS" w:cs="Arial"/>
          <w:color w:val="000000"/>
          <w:sz w:val="24"/>
          <w:szCs w:val="24"/>
        </w:rPr>
        <w:t>opóźnienia</w:t>
      </w:r>
      <w:r w:rsidR="00AE7C96">
        <w:rPr>
          <w:rFonts w:eastAsia="Arial Unicode MS" w:cs="Arial"/>
          <w:color w:val="000000"/>
          <w:sz w:val="24"/>
          <w:szCs w:val="24"/>
        </w:rPr>
        <w:t>, nie większą jednak niż 100% wynagrodzenia brutto</w:t>
      </w:r>
      <w:r w:rsidRPr="00AD244D">
        <w:rPr>
          <w:rFonts w:eastAsia="Arial Unicode MS" w:cs="Arial"/>
          <w:color w:val="000000"/>
          <w:sz w:val="24"/>
          <w:szCs w:val="24"/>
        </w:rPr>
        <w:t xml:space="preserve">. Zapłata kary może nastąpić poprzez potrącenie jej z </w:t>
      </w:r>
      <w:r w:rsidR="00125AC1">
        <w:rPr>
          <w:rFonts w:eastAsia="Arial Unicode MS" w:cs="Arial"/>
          <w:color w:val="000000"/>
          <w:sz w:val="24"/>
          <w:szCs w:val="24"/>
        </w:rPr>
        <w:t xml:space="preserve">ryczałtowego </w:t>
      </w:r>
      <w:r w:rsidRPr="00AD244D">
        <w:rPr>
          <w:rFonts w:eastAsia="Arial Unicode MS" w:cs="Arial"/>
          <w:color w:val="000000"/>
          <w:sz w:val="24"/>
          <w:szCs w:val="24"/>
        </w:rPr>
        <w:t>wynagrodzenia</w:t>
      </w:r>
      <w:r w:rsidR="00125AC1">
        <w:rPr>
          <w:rFonts w:eastAsia="Arial Unicode MS" w:cs="Arial"/>
          <w:color w:val="000000"/>
          <w:sz w:val="24"/>
          <w:szCs w:val="24"/>
        </w:rPr>
        <w:t xml:space="preserve"> brutto</w:t>
      </w:r>
      <w:r w:rsidRPr="00AD244D">
        <w:rPr>
          <w:rFonts w:eastAsia="Arial Unicode MS" w:cs="Arial"/>
          <w:color w:val="000000"/>
          <w:sz w:val="24"/>
          <w:szCs w:val="24"/>
        </w:rPr>
        <w:t xml:space="preserve"> Wykonawcy,</w:t>
      </w:r>
    </w:p>
    <w:p w:rsidR="00CE4EB6" w:rsidRPr="00AD244D" w:rsidRDefault="00976E21" w:rsidP="007E3AE3">
      <w:pPr>
        <w:widowControl w:val="0"/>
        <w:numPr>
          <w:ilvl w:val="0"/>
          <w:numId w:val="4"/>
        </w:numPr>
        <w:tabs>
          <w:tab w:val="clear" w:pos="720"/>
        </w:tabs>
        <w:autoSpaceDE w:val="0"/>
        <w:autoSpaceDN w:val="0"/>
        <w:adjustRightInd w:val="0"/>
        <w:spacing w:after="0"/>
        <w:ind w:left="714" w:hanging="357"/>
        <w:jc w:val="both"/>
        <w:rPr>
          <w:rFonts w:eastAsia="Arial Unicode MS" w:cs="Arial"/>
          <w:color w:val="000000"/>
          <w:sz w:val="24"/>
          <w:szCs w:val="24"/>
        </w:rPr>
      </w:pPr>
      <w:r w:rsidRPr="00AD244D">
        <w:rPr>
          <w:rFonts w:eastAsia="Arial Unicode MS" w:cs="Arial"/>
          <w:color w:val="000000"/>
          <w:sz w:val="24"/>
          <w:szCs w:val="24"/>
        </w:rPr>
        <w:t>za odstąpienie od umowy</w:t>
      </w:r>
      <w:r w:rsidR="00114BE9">
        <w:rPr>
          <w:rFonts w:eastAsia="Arial Unicode MS" w:cs="Arial"/>
          <w:color w:val="000000"/>
          <w:sz w:val="24"/>
          <w:szCs w:val="24"/>
        </w:rPr>
        <w:t xml:space="preserve"> z</w:t>
      </w:r>
      <w:r w:rsidRPr="00AD244D">
        <w:rPr>
          <w:rFonts w:eastAsia="Arial Unicode MS" w:cs="Arial"/>
          <w:color w:val="000000"/>
          <w:sz w:val="24"/>
          <w:szCs w:val="24"/>
        </w:rPr>
        <w:t xml:space="preserve"> </w:t>
      </w:r>
      <w:r w:rsidR="00114BE9" w:rsidRPr="007B7E63">
        <w:rPr>
          <w:rFonts w:eastAsia="Arial Unicode MS" w:cs="Arial"/>
          <w:color w:val="000000"/>
          <w:sz w:val="24"/>
          <w:szCs w:val="24"/>
        </w:rPr>
        <w:t xml:space="preserve">przyczyn leżących po stronie </w:t>
      </w:r>
      <w:r w:rsidR="00E7372A" w:rsidRPr="00AD244D">
        <w:rPr>
          <w:rFonts w:eastAsia="Arial Unicode MS" w:cs="Arial"/>
          <w:color w:val="000000"/>
          <w:sz w:val="24"/>
          <w:szCs w:val="24"/>
        </w:rPr>
        <w:t>Wykonawcy</w:t>
      </w:r>
      <w:r w:rsidRPr="00AD244D">
        <w:rPr>
          <w:rFonts w:eastAsia="Arial Unicode MS" w:cs="Arial"/>
          <w:color w:val="000000"/>
          <w:sz w:val="24"/>
          <w:szCs w:val="24"/>
        </w:rPr>
        <w:t xml:space="preserve"> </w:t>
      </w:r>
      <w:r w:rsidR="00B252EB">
        <w:rPr>
          <w:rFonts w:eastAsia="Arial Unicode MS" w:cs="Arial"/>
          <w:color w:val="000000"/>
          <w:sz w:val="24"/>
          <w:szCs w:val="24"/>
        </w:rPr>
        <w:t>–</w:t>
      </w:r>
      <w:r w:rsidRPr="00AD244D">
        <w:rPr>
          <w:rFonts w:eastAsia="Arial Unicode MS" w:cs="Arial"/>
          <w:color w:val="000000"/>
          <w:sz w:val="24"/>
          <w:szCs w:val="24"/>
        </w:rPr>
        <w:t xml:space="preserve"> w wysokości 10% wartości </w:t>
      </w:r>
      <w:r w:rsidR="00125AC1">
        <w:rPr>
          <w:rFonts w:eastAsia="Arial Unicode MS" w:cs="Arial"/>
          <w:color w:val="000000"/>
          <w:sz w:val="24"/>
          <w:szCs w:val="24"/>
        </w:rPr>
        <w:t xml:space="preserve">ryczałtowego </w:t>
      </w:r>
      <w:r w:rsidRPr="00AD244D">
        <w:rPr>
          <w:rFonts w:eastAsia="Arial Unicode MS" w:cs="Arial"/>
          <w:color w:val="000000"/>
          <w:sz w:val="24"/>
          <w:szCs w:val="24"/>
        </w:rPr>
        <w:t xml:space="preserve">wynagrodzenia brutto, o którym mowa w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_Ref360778160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 9</w:t>
      </w:r>
      <w:r w:rsidR="00B252EB" w:rsidRPr="00B252EB">
        <w:rPr>
          <w:rFonts w:eastAsia="Arial Unicode MS" w:cs="Arial"/>
          <w:color w:val="000000"/>
          <w:sz w:val="24"/>
          <w:szCs w:val="24"/>
        </w:rPr>
        <w:fldChar w:fldCharType="end"/>
      </w:r>
      <w:r w:rsidR="00B252EB">
        <w:rPr>
          <w:rFonts w:eastAsia="Arial Unicode MS" w:cs="Arial"/>
          <w:color w:val="000000"/>
          <w:sz w:val="24"/>
          <w:szCs w:val="24"/>
        </w:rPr>
        <w:t xml:space="preserve"> </w:t>
      </w:r>
      <w:r w:rsidR="00B252EB" w:rsidRPr="00B252EB">
        <w:rPr>
          <w:rFonts w:eastAsia="Arial Unicode MS" w:cs="Arial"/>
          <w:color w:val="000000"/>
          <w:sz w:val="24"/>
          <w:szCs w:val="24"/>
        </w:rPr>
        <w:t xml:space="preserve">ust. </w:t>
      </w:r>
      <w:r w:rsidR="00B252EB">
        <w:rPr>
          <w:rFonts w:eastAsia="Arial Unicode MS" w:cs="Arial"/>
          <w:color w:val="000000"/>
          <w:sz w:val="24"/>
          <w:szCs w:val="24"/>
        </w:rPr>
        <w:fldChar w:fldCharType="begin"/>
      </w:r>
      <w:r w:rsidR="00B252EB">
        <w:rPr>
          <w:rFonts w:eastAsia="Arial Unicode MS" w:cs="Arial"/>
          <w:color w:val="000000"/>
          <w:sz w:val="24"/>
          <w:szCs w:val="24"/>
        </w:rPr>
        <w:instrText xml:space="preserve"> REF _Ref360778166 \r \h </w:instrText>
      </w:r>
      <w:r w:rsidR="000666A3">
        <w:rPr>
          <w:rFonts w:eastAsia="Arial Unicode MS" w:cs="Arial"/>
          <w:color w:val="000000"/>
          <w:sz w:val="24"/>
          <w:szCs w:val="24"/>
        </w:rPr>
        <w:instrText xml:space="preserve"> \* MERGEFORMAT </w:instrText>
      </w:r>
      <w:r w:rsidR="00B252EB">
        <w:rPr>
          <w:rFonts w:eastAsia="Arial Unicode MS" w:cs="Arial"/>
          <w:color w:val="000000"/>
          <w:sz w:val="24"/>
          <w:szCs w:val="24"/>
        </w:rPr>
      </w:r>
      <w:r w:rsid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Pr>
          <w:rFonts w:eastAsia="Arial Unicode MS" w:cs="Arial"/>
          <w:color w:val="000000"/>
          <w:sz w:val="24"/>
          <w:szCs w:val="24"/>
        </w:rPr>
        <w:fldChar w:fldCharType="end"/>
      </w:r>
      <w:r w:rsidRPr="00AD244D">
        <w:rPr>
          <w:rFonts w:eastAsia="Arial Unicode MS" w:cs="Arial"/>
          <w:color w:val="000000"/>
          <w:sz w:val="24"/>
          <w:szCs w:val="24"/>
        </w:rPr>
        <w:t xml:space="preserve"> umowy</w:t>
      </w:r>
      <w:r w:rsidR="00CE4EB6" w:rsidRPr="00AD244D">
        <w:rPr>
          <w:rFonts w:eastAsia="Arial Unicode MS" w:cs="Arial"/>
          <w:color w:val="000000"/>
          <w:sz w:val="24"/>
          <w:szCs w:val="24"/>
        </w:rPr>
        <w:t>,</w:t>
      </w:r>
    </w:p>
    <w:p w:rsidR="00E94DA8" w:rsidRDefault="00CE4EB6" w:rsidP="000778A0">
      <w:pPr>
        <w:widowControl w:val="0"/>
        <w:numPr>
          <w:ilvl w:val="0"/>
          <w:numId w:val="4"/>
        </w:numPr>
        <w:tabs>
          <w:tab w:val="clear" w:pos="720"/>
        </w:tabs>
        <w:autoSpaceDE w:val="0"/>
        <w:autoSpaceDN w:val="0"/>
        <w:adjustRightInd w:val="0"/>
        <w:spacing w:after="0"/>
        <w:ind w:left="714" w:hanging="357"/>
        <w:jc w:val="both"/>
        <w:rPr>
          <w:rFonts w:eastAsia="Arial Unicode MS" w:cs="Arial"/>
          <w:color w:val="000000"/>
          <w:sz w:val="24"/>
          <w:szCs w:val="24"/>
        </w:rPr>
      </w:pPr>
      <w:r w:rsidRPr="00AD244D">
        <w:rPr>
          <w:rFonts w:cs="Arial"/>
          <w:sz w:val="24"/>
          <w:szCs w:val="24"/>
        </w:rPr>
        <w:t>w przypadku wygaśnięcia</w:t>
      </w:r>
      <w:r w:rsidR="004A2866" w:rsidRPr="00AD244D">
        <w:rPr>
          <w:rFonts w:cs="Arial"/>
          <w:sz w:val="24"/>
          <w:szCs w:val="24"/>
        </w:rPr>
        <w:t xml:space="preserve"> którejkolwiek z</w:t>
      </w:r>
      <w:r w:rsidRPr="00AD244D">
        <w:rPr>
          <w:rFonts w:cs="Arial"/>
          <w:sz w:val="24"/>
          <w:szCs w:val="24"/>
        </w:rPr>
        <w:t xml:space="preserve"> um</w:t>
      </w:r>
      <w:r w:rsidR="004A2866" w:rsidRPr="00AD244D">
        <w:rPr>
          <w:rFonts w:cs="Arial"/>
          <w:sz w:val="24"/>
          <w:szCs w:val="24"/>
        </w:rPr>
        <w:t>ó</w:t>
      </w:r>
      <w:r w:rsidRPr="00AD244D">
        <w:rPr>
          <w:rFonts w:cs="Arial"/>
          <w:sz w:val="24"/>
          <w:szCs w:val="24"/>
        </w:rPr>
        <w:t>w ubezpieczenia, o któr</w:t>
      </w:r>
      <w:r w:rsidR="004A2866" w:rsidRPr="00AD244D">
        <w:rPr>
          <w:rFonts w:cs="Arial"/>
          <w:sz w:val="24"/>
          <w:szCs w:val="24"/>
        </w:rPr>
        <w:t>ych</w:t>
      </w:r>
      <w:r w:rsidRPr="00AD244D">
        <w:rPr>
          <w:rFonts w:cs="Arial"/>
          <w:sz w:val="24"/>
          <w:szCs w:val="24"/>
        </w:rPr>
        <w:t xml:space="preserve"> </w:t>
      </w:r>
      <w:r w:rsidRPr="00B252EB">
        <w:rPr>
          <w:rFonts w:cs="Arial"/>
          <w:sz w:val="24"/>
          <w:szCs w:val="24"/>
        </w:rPr>
        <w:t xml:space="preserve">mowa w </w:t>
      </w:r>
      <w:r w:rsidR="00B252EB">
        <w:rPr>
          <w:rFonts w:cs="Arial"/>
          <w:sz w:val="24"/>
          <w:szCs w:val="24"/>
        </w:rPr>
        <w:fldChar w:fldCharType="begin"/>
      </w:r>
      <w:r w:rsidR="00B252EB">
        <w:rPr>
          <w:rFonts w:cs="Arial"/>
          <w:sz w:val="24"/>
          <w:szCs w:val="24"/>
        </w:rPr>
        <w:instrText xml:space="preserve"> REF _Ref360777897 \r \h </w:instrText>
      </w:r>
      <w:r w:rsidR="000666A3">
        <w:rPr>
          <w:rFonts w:cs="Arial"/>
          <w:sz w:val="24"/>
          <w:szCs w:val="24"/>
        </w:rPr>
        <w:instrText xml:space="preserve"> \* MERGEFORMAT </w:instrText>
      </w:r>
      <w:r w:rsidR="00B252EB">
        <w:rPr>
          <w:rFonts w:cs="Arial"/>
          <w:sz w:val="24"/>
          <w:szCs w:val="24"/>
        </w:rPr>
      </w:r>
      <w:r w:rsidR="00B252EB">
        <w:rPr>
          <w:rFonts w:cs="Arial"/>
          <w:sz w:val="24"/>
          <w:szCs w:val="24"/>
        </w:rPr>
        <w:fldChar w:fldCharType="separate"/>
      </w:r>
      <w:r w:rsidR="00C75CE1">
        <w:rPr>
          <w:rFonts w:cs="Arial"/>
          <w:sz w:val="24"/>
          <w:szCs w:val="24"/>
        </w:rPr>
        <w:t>§ 4</w:t>
      </w:r>
      <w:r w:rsidR="00B252EB">
        <w:rPr>
          <w:rFonts w:cs="Arial"/>
          <w:sz w:val="24"/>
          <w:szCs w:val="24"/>
        </w:rPr>
        <w:fldChar w:fldCharType="end"/>
      </w:r>
      <w:r w:rsidRPr="00B252EB">
        <w:rPr>
          <w:rFonts w:cs="Arial"/>
          <w:sz w:val="24"/>
          <w:szCs w:val="24"/>
        </w:rPr>
        <w:t>,</w:t>
      </w:r>
      <w:r w:rsidRPr="00AD244D">
        <w:rPr>
          <w:rFonts w:cs="Arial"/>
          <w:sz w:val="24"/>
          <w:szCs w:val="24"/>
        </w:rPr>
        <w:t xml:space="preserve"> w trakcie realizacji niniejszej umowy, Wykonawca jest zobowiązany przedłożyć Zamawiającemu nową polisę lub aneks do polisy przedłużający termin jej obowiązywania; jeżeli Wykonawca nie przedłoży Zamawiającemu w terminie 7 dni </w:t>
      </w:r>
      <w:r w:rsidR="00125AC1">
        <w:rPr>
          <w:rFonts w:cs="Arial"/>
          <w:sz w:val="24"/>
          <w:szCs w:val="24"/>
        </w:rPr>
        <w:t xml:space="preserve">kalendarzowych </w:t>
      </w:r>
      <w:r w:rsidRPr="00AD244D">
        <w:rPr>
          <w:rFonts w:cs="Arial"/>
          <w:sz w:val="24"/>
          <w:szCs w:val="24"/>
        </w:rPr>
        <w:t>przed wygaśnięciem umowy ubezpieczenia kserokopii nowej polisy lub aneksu oraz jego oryginału do wglądu, to</w:t>
      </w:r>
      <w:r w:rsidRPr="00AD244D">
        <w:rPr>
          <w:rFonts w:eastAsia="Arial Unicode MS" w:cs="Arial"/>
          <w:color w:val="000000"/>
          <w:sz w:val="24"/>
          <w:szCs w:val="24"/>
        </w:rPr>
        <w:t xml:space="preserve"> zapłaci karę umowną w wysokości 0,0</w:t>
      </w:r>
      <w:r w:rsidR="00C06E95" w:rsidRPr="00AD244D">
        <w:rPr>
          <w:rFonts w:eastAsia="Arial Unicode MS" w:cs="Arial"/>
          <w:color w:val="000000"/>
          <w:sz w:val="24"/>
          <w:szCs w:val="24"/>
        </w:rPr>
        <w:t>3</w:t>
      </w:r>
      <w:r w:rsidRPr="00AD244D">
        <w:rPr>
          <w:rFonts w:eastAsia="Arial Unicode MS" w:cs="Arial"/>
          <w:color w:val="000000"/>
          <w:sz w:val="24"/>
          <w:szCs w:val="24"/>
        </w:rPr>
        <w:t xml:space="preserve">% wynagrodzenia brutto, o którym mowa </w:t>
      </w:r>
      <w:r w:rsidRPr="00B252EB">
        <w:rPr>
          <w:rFonts w:eastAsia="Arial Unicode MS" w:cs="Arial"/>
          <w:color w:val="000000"/>
          <w:sz w:val="24"/>
          <w:szCs w:val="24"/>
        </w:rPr>
        <w:t xml:space="preserve">w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_Ref360778160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 9</w:t>
      </w:r>
      <w:r w:rsidR="00B252EB" w:rsidRPr="00B252EB">
        <w:rPr>
          <w:rFonts w:eastAsia="Arial Unicode MS" w:cs="Arial"/>
          <w:color w:val="000000"/>
          <w:sz w:val="24"/>
          <w:szCs w:val="24"/>
        </w:rPr>
        <w:fldChar w:fldCharType="end"/>
      </w:r>
      <w:r w:rsidR="00B252EB">
        <w:rPr>
          <w:rFonts w:eastAsia="Arial Unicode MS" w:cs="Arial"/>
          <w:color w:val="000000"/>
          <w:sz w:val="24"/>
          <w:szCs w:val="24"/>
        </w:rPr>
        <w:t xml:space="preserve"> </w:t>
      </w:r>
      <w:r w:rsidR="00B252EB" w:rsidRPr="00B252EB">
        <w:rPr>
          <w:rFonts w:eastAsia="Arial Unicode MS" w:cs="Arial"/>
          <w:color w:val="000000"/>
          <w:sz w:val="24"/>
          <w:szCs w:val="24"/>
        </w:rPr>
        <w:t xml:space="preserve">ust. </w:t>
      </w:r>
      <w:r w:rsidR="00B252EB">
        <w:rPr>
          <w:rFonts w:eastAsia="Arial Unicode MS" w:cs="Arial"/>
          <w:color w:val="000000"/>
          <w:sz w:val="24"/>
          <w:szCs w:val="24"/>
        </w:rPr>
        <w:fldChar w:fldCharType="begin"/>
      </w:r>
      <w:r w:rsidR="00B252EB">
        <w:rPr>
          <w:rFonts w:eastAsia="Arial Unicode MS" w:cs="Arial"/>
          <w:color w:val="000000"/>
          <w:sz w:val="24"/>
          <w:szCs w:val="24"/>
        </w:rPr>
        <w:instrText xml:space="preserve"> REF _Ref360778166 \r \h </w:instrText>
      </w:r>
      <w:r w:rsidR="000666A3">
        <w:rPr>
          <w:rFonts w:eastAsia="Arial Unicode MS" w:cs="Arial"/>
          <w:color w:val="000000"/>
          <w:sz w:val="24"/>
          <w:szCs w:val="24"/>
        </w:rPr>
        <w:instrText xml:space="preserve"> \* MERGEFORMAT </w:instrText>
      </w:r>
      <w:r w:rsidR="00B252EB">
        <w:rPr>
          <w:rFonts w:eastAsia="Arial Unicode MS" w:cs="Arial"/>
          <w:color w:val="000000"/>
          <w:sz w:val="24"/>
          <w:szCs w:val="24"/>
        </w:rPr>
      </w:r>
      <w:r w:rsid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Pr>
          <w:rFonts w:eastAsia="Arial Unicode MS" w:cs="Arial"/>
          <w:color w:val="000000"/>
          <w:sz w:val="24"/>
          <w:szCs w:val="24"/>
        </w:rPr>
        <w:fldChar w:fldCharType="end"/>
      </w:r>
      <w:r w:rsidRPr="00AD244D">
        <w:rPr>
          <w:rFonts w:eastAsia="Arial Unicode MS" w:cs="Arial"/>
          <w:color w:val="000000"/>
          <w:sz w:val="24"/>
          <w:szCs w:val="24"/>
        </w:rPr>
        <w:t xml:space="preserve"> umowy, za każdy dzień</w:t>
      </w:r>
      <w:r w:rsidR="00125AC1">
        <w:rPr>
          <w:rFonts w:eastAsia="Arial Unicode MS" w:cs="Arial"/>
          <w:color w:val="000000"/>
          <w:sz w:val="24"/>
          <w:szCs w:val="24"/>
        </w:rPr>
        <w:t xml:space="preserve"> kalendarzowy</w:t>
      </w:r>
      <w:r w:rsidRPr="00AD244D">
        <w:rPr>
          <w:rFonts w:eastAsia="Arial Unicode MS" w:cs="Arial"/>
          <w:color w:val="000000"/>
          <w:sz w:val="24"/>
          <w:szCs w:val="24"/>
        </w:rPr>
        <w:t xml:space="preserve"> </w:t>
      </w:r>
      <w:r w:rsidR="004A2866" w:rsidRPr="00AD244D">
        <w:rPr>
          <w:rFonts w:eastAsia="Arial Unicode MS" w:cs="Arial"/>
          <w:color w:val="000000"/>
          <w:sz w:val="24"/>
          <w:szCs w:val="24"/>
        </w:rPr>
        <w:t>opó</w:t>
      </w:r>
      <w:r w:rsidR="00125AC1">
        <w:rPr>
          <w:rFonts w:eastAsia="Arial Unicode MS" w:cs="Arial"/>
          <w:color w:val="000000"/>
          <w:sz w:val="24"/>
          <w:szCs w:val="24"/>
        </w:rPr>
        <w:t>ź</w:t>
      </w:r>
      <w:r w:rsidR="004A2866" w:rsidRPr="00AD244D">
        <w:rPr>
          <w:rFonts w:eastAsia="Arial Unicode MS" w:cs="Arial"/>
          <w:color w:val="000000"/>
          <w:sz w:val="24"/>
          <w:szCs w:val="24"/>
        </w:rPr>
        <w:t>nienia</w:t>
      </w:r>
      <w:r w:rsidRPr="00AD244D">
        <w:rPr>
          <w:rFonts w:eastAsia="Arial Unicode MS" w:cs="Arial"/>
          <w:color w:val="000000"/>
          <w:sz w:val="24"/>
          <w:szCs w:val="24"/>
        </w:rPr>
        <w:t xml:space="preserve"> w przedłożeniu </w:t>
      </w:r>
      <w:r w:rsidR="004A2866" w:rsidRPr="00AD244D">
        <w:rPr>
          <w:rFonts w:eastAsia="Arial Unicode MS" w:cs="Arial"/>
          <w:color w:val="000000"/>
          <w:sz w:val="24"/>
          <w:szCs w:val="24"/>
        </w:rPr>
        <w:t xml:space="preserve">danej </w:t>
      </w:r>
      <w:r w:rsidRPr="00AD244D">
        <w:rPr>
          <w:rFonts w:eastAsia="Arial Unicode MS" w:cs="Arial"/>
          <w:color w:val="000000"/>
          <w:sz w:val="24"/>
          <w:szCs w:val="24"/>
        </w:rPr>
        <w:t>polisy</w:t>
      </w:r>
      <w:r w:rsidR="00AE7C96">
        <w:rPr>
          <w:rFonts w:eastAsia="Arial Unicode MS" w:cs="Arial"/>
          <w:color w:val="000000"/>
          <w:sz w:val="24"/>
          <w:szCs w:val="24"/>
        </w:rPr>
        <w:t>, nie większą jednak niż 100% wynagrodzenia brutto</w:t>
      </w:r>
      <w:r w:rsidR="00E94DA8">
        <w:rPr>
          <w:rFonts w:eastAsia="Arial Unicode MS" w:cs="Arial"/>
          <w:color w:val="000000"/>
          <w:sz w:val="24"/>
          <w:szCs w:val="24"/>
        </w:rPr>
        <w:t>.</w:t>
      </w:r>
      <w:r w:rsidRPr="00AD244D">
        <w:rPr>
          <w:rFonts w:eastAsia="Arial Unicode MS" w:cs="Arial"/>
          <w:color w:val="000000"/>
          <w:sz w:val="24"/>
          <w:szCs w:val="24"/>
        </w:rPr>
        <w:t xml:space="preserve"> </w:t>
      </w:r>
    </w:p>
    <w:p w:rsidR="00963F99" w:rsidRPr="00AD244D" w:rsidRDefault="00E94DA8" w:rsidP="00C75CE1">
      <w:pPr>
        <w:widowControl w:val="0"/>
        <w:autoSpaceDE w:val="0"/>
        <w:autoSpaceDN w:val="0"/>
        <w:adjustRightInd w:val="0"/>
        <w:spacing w:after="0"/>
        <w:ind w:left="357"/>
        <w:jc w:val="both"/>
        <w:rPr>
          <w:rFonts w:eastAsia="Arial Unicode MS" w:cs="Arial"/>
          <w:color w:val="000000"/>
          <w:sz w:val="24"/>
          <w:szCs w:val="24"/>
        </w:rPr>
      </w:pPr>
      <w:r>
        <w:rPr>
          <w:rFonts w:eastAsia="Arial Unicode MS" w:cs="Arial"/>
          <w:color w:val="000000"/>
          <w:sz w:val="24"/>
          <w:szCs w:val="24"/>
        </w:rPr>
        <w:t>W każdym z ww. przypadków z</w:t>
      </w:r>
      <w:r w:rsidR="00CE4EB6" w:rsidRPr="00AD244D">
        <w:rPr>
          <w:rFonts w:eastAsia="Arial Unicode MS" w:cs="Arial"/>
          <w:color w:val="000000"/>
          <w:sz w:val="24"/>
          <w:szCs w:val="24"/>
        </w:rPr>
        <w:t>apłata kar</w:t>
      </w:r>
      <w:r>
        <w:rPr>
          <w:rFonts w:eastAsia="Arial Unicode MS" w:cs="Arial"/>
          <w:color w:val="000000"/>
          <w:sz w:val="24"/>
          <w:szCs w:val="24"/>
        </w:rPr>
        <w:t>y</w:t>
      </w:r>
      <w:r w:rsidR="00CE4EB6" w:rsidRPr="00AD244D">
        <w:rPr>
          <w:rFonts w:eastAsia="Arial Unicode MS" w:cs="Arial"/>
          <w:color w:val="000000"/>
          <w:sz w:val="24"/>
          <w:szCs w:val="24"/>
        </w:rPr>
        <w:t xml:space="preserve"> może nastąpić poprzez potrąceni</w:t>
      </w:r>
      <w:r w:rsidR="004A2866" w:rsidRPr="00AD244D">
        <w:rPr>
          <w:rFonts w:eastAsia="Arial Unicode MS" w:cs="Arial"/>
          <w:color w:val="000000"/>
          <w:sz w:val="24"/>
          <w:szCs w:val="24"/>
        </w:rPr>
        <w:t xml:space="preserve">e jej z </w:t>
      </w:r>
      <w:r w:rsidR="00125AC1">
        <w:rPr>
          <w:rFonts w:eastAsia="Arial Unicode MS" w:cs="Arial"/>
          <w:color w:val="000000"/>
          <w:sz w:val="24"/>
          <w:szCs w:val="24"/>
        </w:rPr>
        <w:t xml:space="preserve">ryczałtowego </w:t>
      </w:r>
      <w:r w:rsidR="004A2866" w:rsidRPr="00AD244D">
        <w:rPr>
          <w:rFonts w:eastAsia="Arial Unicode MS" w:cs="Arial"/>
          <w:color w:val="000000"/>
          <w:sz w:val="24"/>
          <w:szCs w:val="24"/>
        </w:rPr>
        <w:t xml:space="preserve">wynagrodzenia </w:t>
      </w:r>
      <w:r w:rsidR="00125AC1">
        <w:rPr>
          <w:rFonts w:eastAsia="Arial Unicode MS" w:cs="Arial"/>
          <w:color w:val="000000"/>
          <w:sz w:val="24"/>
          <w:szCs w:val="24"/>
        </w:rPr>
        <w:t xml:space="preserve">brutto </w:t>
      </w:r>
      <w:r w:rsidR="004A2866" w:rsidRPr="00AD244D">
        <w:rPr>
          <w:rFonts w:eastAsia="Arial Unicode MS" w:cs="Arial"/>
          <w:color w:val="000000"/>
          <w:sz w:val="24"/>
          <w:szCs w:val="24"/>
        </w:rPr>
        <w:t>Wykonawcy.</w:t>
      </w:r>
    </w:p>
    <w:p w:rsidR="00E20125" w:rsidRPr="00AD244D" w:rsidRDefault="00DE207F" w:rsidP="002C376B">
      <w:pPr>
        <w:pStyle w:val="Akapitzlist"/>
        <w:widowControl w:val="0"/>
        <w:numPr>
          <w:ilvl w:val="3"/>
          <w:numId w:val="46"/>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Zamawiający zapłaci Wykonawcy kary umowne:</w:t>
      </w:r>
    </w:p>
    <w:p w:rsidR="006418FF" w:rsidRPr="00B252EB" w:rsidRDefault="00DE207F" w:rsidP="002C376B">
      <w:pPr>
        <w:pStyle w:val="Akapitzlist"/>
        <w:widowControl w:val="0"/>
        <w:numPr>
          <w:ilvl w:val="2"/>
          <w:numId w:val="52"/>
        </w:numPr>
        <w:autoSpaceDE w:val="0"/>
        <w:autoSpaceDN w:val="0"/>
        <w:adjustRightInd w:val="0"/>
        <w:spacing w:after="0"/>
        <w:ind w:left="714" w:hanging="357"/>
        <w:contextualSpacing w:val="0"/>
        <w:jc w:val="both"/>
        <w:rPr>
          <w:rFonts w:eastAsia="Arial Unicode MS" w:cs="Arial"/>
          <w:color w:val="000000"/>
          <w:sz w:val="24"/>
          <w:szCs w:val="24"/>
        </w:rPr>
      </w:pPr>
      <w:r w:rsidRPr="007B7E63">
        <w:rPr>
          <w:rFonts w:eastAsia="Arial Unicode MS" w:cs="Arial"/>
          <w:color w:val="000000"/>
          <w:sz w:val="24"/>
          <w:szCs w:val="24"/>
        </w:rPr>
        <w:t xml:space="preserve">za odstąpienie od umowy z przyczyn leżących po stronie Zamawiającego, w wysokości 10% wartości wynagrodzenia brutto, o którym mowa w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_Ref360778160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 9</w:t>
      </w:r>
      <w:r w:rsidR="00B252EB" w:rsidRPr="00B252EB">
        <w:rPr>
          <w:rFonts w:eastAsia="Arial Unicode MS" w:cs="Arial"/>
          <w:color w:val="000000"/>
          <w:sz w:val="24"/>
          <w:szCs w:val="24"/>
        </w:rPr>
        <w:fldChar w:fldCharType="end"/>
      </w:r>
      <w:r w:rsidR="00B252EB">
        <w:rPr>
          <w:rFonts w:eastAsia="Arial Unicode MS" w:cs="Arial"/>
          <w:color w:val="000000"/>
          <w:sz w:val="24"/>
          <w:szCs w:val="24"/>
        </w:rPr>
        <w:t xml:space="preserve"> </w:t>
      </w:r>
      <w:r w:rsidR="00B252EB" w:rsidRPr="00B252EB">
        <w:rPr>
          <w:rFonts w:eastAsia="Arial Unicode MS" w:cs="Arial"/>
          <w:color w:val="000000"/>
          <w:sz w:val="24"/>
          <w:szCs w:val="24"/>
        </w:rPr>
        <w:t xml:space="preserve">ust. </w:t>
      </w:r>
      <w:r w:rsidR="00B252EB">
        <w:rPr>
          <w:rFonts w:eastAsia="Arial Unicode MS" w:cs="Arial"/>
          <w:color w:val="000000"/>
          <w:sz w:val="24"/>
          <w:szCs w:val="24"/>
        </w:rPr>
        <w:fldChar w:fldCharType="begin"/>
      </w:r>
      <w:r w:rsidR="00B252EB">
        <w:rPr>
          <w:rFonts w:eastAsia="Arial Unicode MS" w:cs="Arial"/>
          <w:color w:val="000000"/>
          <w:sz w:val="24"/>
          <w:szCs w:val="24"/>
        </w:rPr>
        <w:instrText xml:space="preserve"> REF _Ref360778166 \r \h </w:instrText>
      </w:r>
      <w:r w:rsidR="000666A3">
        <w:rPr>
          <w:rFonts w:eastAsia="Arial Unicode MS" w:cs="Arial"/>
          <w:color w:val="000000"/>
          <w:sz w:val="24"/>
          <w:szCs w:val="24"/>
        </w:rPr>
        <w:instrText xml:space="preserve"> \* MERGEFORMAT </w:instrText>
      </w:r>
      <w:r w:rsidR="00B252EB">
        <w:rPr>
          <w:rFonts w:eastAsia="Arial Unicode MS" w:cs="Arial"/>
          <w:color w:val="000000"/>
          <w:sz w:val="24"/>
          <w:szCs w:val="24"/>
        </w:rPr>
      </w:r>
      <w:r w:rsid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Pr>
          <w:rFonts w:eastAsia="Arial Unicode MS" w:cs="Arial"/>
          <w:color w:val="000000"/>
          <w:sz w:val="24"/>
          <w:szCs w:val="24"/>
        </w:rPr>
        <w:fldChar w:fldCharType="end"/>
      </w:r>
      <w:r w:rsidRPr="007B7E63">
        <w:rPr>
          <w:rFonts w:eastAsia="Arial Unicode MS" w:cs="Arial"/>
          <w:color w:val="000000"/>
          <w:sz w:val="24"/>
          <w:szCs w:val="24"/>
        </w:rPr>
        <w:t xml:space="preserve"> umowy, z wyjątkiem sytuacji, o której mowa w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_Ref360780324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 16</w:t>
      </w:r>
      <w:r w:rsidR="00B252EB" w:rsidRPr="00B252EB">
        <w:rPr>
          <w:rFonts w:eastAsia="Arial Unicode MS" w:cs="Arial"/>
          <w:color w:val="000000"/>
          <w:sz w:val="24"/>
          <w:szCs w:val="24"/>
        </w:rPr>
        <w:fldChar w:fldCharType="end"/>
      </w:r>
      <w:r w:rsidR="00B252EB">
        <w:rPr>
          <w:rFonts w:eastAsia="Arial Unicode MS" w:cs="Arial"/>
          <w:color w:val="000000"/>
          <w:sz w:val="24"/>
          <w:szCs w:val="24"/>
        </w:rPr>
        <w:t xml:space="preserve"> </w:t>
      </w:r>
      <w:r w:rsidRPr="00B252EB">
        <w:rPr>
          <w:rFonts w:eastAsia="Arial Unicode MS" w:cs="Arial"/>
          <w:color w:val="000000"/>
          <w:sz w:val="24"/>
          <w:szCs w:val="24"/>
        </w:rPr>
        <w:t xml:space="preserve">ust. </w:t>
      </w:r>
      <w:r w:rsidR="00B252EB">
        <w:rPr>
          <w:rFonts w:eastAsia="Arial Unicode MS" w:cs="Arial"/>
          <w:color w:val="000000"/>
          <w:sz w:val="24"/>
          <w:szCs w:val="24"/>
        </w:rPr>
        <w:fldChar w:fldCharType="begin"/>
      </w:r>
      <w:r w:rsidR="00B252EB">
        <w:rPr>
          <w:rFonts w:eastAsia="Arial Unicode MS" w:cs="Arial"/>
          <w:color w:val="000000"/>
          <w:sz w:val="24"/>
          <w:szCs w:val="24"/>
        </w:rPr>
        <w:instrText xml:space="preserve"> REF _Ref360780334 \r \h </w:instrText>
      </w:r>
      <w:r w:rsidR="000666A3">
        <w:rPr>
          <w:rFonts w:eastAsia="Arial Unicode MS" w:cs="Arial"/>
          <w:color w:val="000000"/>
          <w:sz w:val="24"/>
          <w:szCs w:val="24"/>
        </w:rPr>
        <w:instrText xml:space="preserve"> \* MERGEFORMAT </w:instrText>
      </w:r>
      <w:r w:rsidR="00B252EB">
        <w:rPr>
          <w:rFonts w:eastAsia="Arial Unicode MS" w:cs="Arial"/>
          <w:color w:val="000000"/>
          <w:sz w:val="24"/>
          <w:szCs w:val="24"/>
        </w:rPr>
      </w:r>
      <w:r w:rsid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Pr>
          <w:rFonts w:eastAsia="Arial Unicode MS" w:cs="Arial"/>
          <w:color w:val="000000"/>
          <w:sz w:val="24"/>
          <w:szCs w:val="24"/>
        </w:rPr>
        <w:fldChar w:fldCharType="end"/>
      </w:r>
      <w:r w:rsidRPr="00B252EB">
        <w:rPr>
          <w:rFonts w:eastAsia="Arial Unicode MS" w:cs="Arial"/>
          <w:color w:val="000000"/>
          <w:sz w:val="24"/>
          <w:szCs w:val="24"/>
        </w:rPr>
        <w:t>,</w:t>
      </w:r>
    </w:p>
    <w:p w:rsidR="00E20125" w:rsidRPr="007B7E63" w:rsidRDefault="00DE207F">
      <w:pPr>
        <w:pStyle w:val="Akapitzlist"/>
        <w:widowControl w:val="0"/>
        <w:numPr>
          <w:ilvl w:val="2"/>
          <w:numId w:val="52"/>
        </w:numPr>
        <w:autoSpaceDE w:val="0"/>
        <w:autoSpaceDN w:val="0"/>
        <w:adjustRightInd w:val="0"/>
        <w:spacing w:after="0"/>
        <w:ind w:left="714" w:hanging="357"/>
        <w:contextualSpacing w:val="0"/>
        <w:jc w:val="both"/>
        <w:rPr>
          <w:rFonts w:eastAsia="Arial Unicode MS" w:cs="Arial"/>
          <w:color w:val="000000"/>
          <w:sz w:val="24"/>
          <w:szCs w:val="24"/>
        </w:rPr>
      </w:pPr>
      <w:r w:rsidRPr="007B7E63">
        <w:rPr>
          <w:rFonts w:eastAsia="Arial Unicode MS" w:cs="Arial"/>
          <w:color w:val="000000"/>
          <w:sz w:val="24"/>
          <w:szCs w:val="24"/>
        </w:rPr>
        <w:lastRenderedPageBreak/>
        <w:t xml:space="preserve">za nie przystąpienie do </w:t>
      </w:r>
      <w:r w:rsidR="00E94DA8" w:rsidRPr="00C75CE1">
        <w:rPr>
          <w:rFonts w:eastAsia="Arial Unicode MS" w:cs="Arial"/>
          <w:b/>
          <w:color w:val="000000"/>
          <w:sz w:val="24"/>
          <w:szCs w:val="24"/>
        </w:rPr>
        <w:t>Odbioru K</w:t>
      </w:r>
      <w:r w:rsidRPr="00C75CE1">
        <w:rPr>
          <w:rFonts w:eastAsia="Arial Unicode MS" w:cs="Arial"/>
          <w:b/>
          <w:color w:val="000000"/>
          <w:sz w:val="24"/>
          <w:szCs w:val="24"/>
        </w:rPr>
        <w:t>ońcowego</w:t>
      </w:r>
      <w:r w:rsidRPr="007B7E63">
        <w:rPr>
          <w:rFonts w:eastAsia="Arial Unicode MS" w:cs="Arial"/>
          <w:color w:val="000000"/>
          <w:sz w:val="24"/>
          <w:szCs w:val="24"/>
        </w:rPr>
        <w:t xml:space="preserve"> </w:t>
      </w:r>
      <w:r w:rsidR="00E94DA8">
        <w:rPr>
          <w:rFonts w:eastAsia="Arial Unicode MS" w:cs="Arial"/>
          <w:color w:val="000000"/>
          <w:sz w:val="24"/>
          <w:szCs w:val="24"/>
        </w:rPr>
        <w:t xml:space="preserve">przedmiotu umowy </w:t>
      </w:r>
      <w:r w:rsidRPr="007B7E63">
        <w:rPr>
          <w:rFonts w:eastAsia="Arial Unicode MS" w:cs="Arial"/>
          <w:color w:val="000000"/>
          <w:sz w:val="24"/>
          <w:szCs w:val="24"/>
        </w:rPr>
        <w:t>w uzgodnionym przez strony terminie</w:t>
      </w:r>
      <w:r w:rsidR="00125AC1">
        <w:rPr>
          <w:rFonts w:eastAsia="Arial Unicode MS" w:cs="Arial"/>
          <w:color w:val="000000"/>
          <w:sz w:val="24"/>
          <w:szCs w:val="24"/>
        </w:rPr>
        <w:t>,</w:t>
      </w:r>
      <w:r w:rsidRPr="007B7E63">
        <w:rPr>
          <w:rFonts w:eastAsia="Arial Unicode MS" w:cs="Arial"/>
          <w:color w:val="000000"/>
          <w:sz w:val="24"/>
          <w:szCs w:val="24"/>
        </w:rPr>
        <w:t xml:space="preserve"> w wysokości 0,</w:t>
      </w:r>
      <w:r w:rsidR="00970C70" w:rsidRPr="007B7E63">
        <w:rPr>
          <w:rFonts w:eastAsia="Arial Unicode MS" w:cs="Arial"/>
          <w:color w:val="000000"/>
          <w:sz w:val="24"/>
          <w:szCs w:val="24"/>
        </w:rPr>
        <w:t>01</w:t>
      </w:r>
      <w:r w:rsidRPr="007B7E63">
        <w:rPr>
          <w:rFonts w:eastAsia="Arial Unicode MS" w:cs="Arial"/>
          <w:color w:val="000000"/>
          <w:sz w:val="24"/>
          <w:szCs w:val="24"/>
        </w:rPr>
        <w:t xml:space="preserve">% wynagrodzenia brutto, o którym mowa w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_Ref360778160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 9</w:t>
      </w:r>
      <w:r w:rsidR="00B252EB" w:rsidRPr="00B252EB">
        <w:rPr>
          <w:rFonts w:eastAsia="Arial Unicode MS" w:cs="Arial"/>
          <w:color w:val="000000"/>
          <w:sz w:val="24"/>
          <w:szCs w:val="24"/>
        </w:rPr>
        <w:fldChar w:fldCharType="end"/>
      </w:r>
      <w:r w:rsidR="00B252EB">
        <w:rPr>
          <w:rFonts w:eastAsia="Arial Unicode MS" w:cs="Arial"/>
          <w:color w:val="000000"/>
          <w:sz w:val="24"/>
          <w:szCs w:val="24"/>
        </w:rPr>
        <w:t xml:space="preserve"> </w:t>
      </w:r>
      <w:r w:rsidR="00B252EB" w:rsidRPr="00B252EB">
        <w:rPr>
          <w:rFonts w:eastAsia="Arial Unicode MS" w:cs="Arial"/>
          <w:color w:val="000000"/>
          <w:sz w:val="24"/>
          <w:szCs w:val="24"/>
        </w:rPr>
        <w:t xml:space="preserve">ust. </w:t>
      </w:r>
      <w:r w:rsidR="00B252EB">
        <w:rPr>
          <w:rFonts w:eastAsia="Arial Unicode MS" w:cs="Arial"/>
          <w:color w:val="000000"/>
          <w:sz w:val="24"/>
          <w:szCs w:val="24"/>
        </w:rPr>
        <w:fldChar w:fldCharType="begin"/>
      </w:r>
      <w:r w:rsidR="00B252EB">
        <w:rPr>
          <w:rFonts w:eastAsia="Arial Unicode MS" w:cs="Arial"/>
          <w:color w:val="000000"/>
          <w:sz w:val="24"/>
          <w:szCs w:val="24"/>
        </w:rPr>
        <w:instrText xml:space="preserve"> REF _Ref360778166 \r \h </w:instrText>
      </w:r>
      <w:r w:rsidR="000666A3">
        <w:rPr>
          <w:rFonts w:eastAsia="Arial Unicode MS" w:cs="Arial"/>
          <w:color w:val="000000"/>
          <w:sz w:val="24"/>
          <w:szCs w:val="24"/>
        </w:rPr>
        <w:instrText xml:space="preserve"> \* MERGEFORMAT </w:instrText>
      </w:r>
      <w:r w:rsidR="00B252EB">
        <w:rPr>
          <w:rFonts w:eastAsia="Arial Unicode MS" w:cs="Arial"/>
          <w:color w:val="000000"/>
          <w:sz w:val="24"/>
          <w:szCs w:val="24"/>
        </w:rPr>
      </w:r>
      <w:r w:rsid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Pr>
          <w:rFonts w:eastAsia="Arial Unicode MS" w:cs="Arial"/>
          <w:color w:val="000000"/>
          <w:sz w:val="24"/>
          <w:szCs w:val="24"/>
        </w:rPr>
        <w:fldChar w:fldCharType="end"/>
      </w:r>
      <w:r w:rsidRPr="007B7E63">
        <w:rPr>
          <w:rFonts w:eastAsia="Arial Unicode MS" w:cs="Arial"/>
          <w:color w:val="000000"/>
          <w:sz w:val="24"/>
          <w:szCs w:val="24"/>
        </w:rPr>
        <w:t xml:space="preserve"> umowy, za każdy</w:t>
      </w:r>
      <w:r w:rsidR="004A2866" w:rsidRPr="007B7E63">
        <w:rPr>
          <w:rFonts w:eastAsia="Arial Unicode MS" w:cs="Arial"/>
          <w:color w:val="000000"/>
          <w:sz w:val="24"/>
          <w:szCs w:val="24"/>
        </w:rPr>
        <w:t xml:space="preserve"> </w:t>
      </w:r>
      <w:r w:rsidRPr="007B7E63">
        <w:rPr>
          <w:rFonts w:eastAsia="Arial Unicode MS" w:cs="Arial"/>
          <w:color w:val="000000"/>
          <w:sz w:val="24"/>
          <w:szCs w:val="24"/>
        </w:rPr>
        <w:t xml:space="preserve">dzień </w:t>
      </w:r>
      <w:r w:rsidR="004A2866" w:rsidRPr="007B7E63">
        <w:rPr>
          <w:rFonts w:eastAsia="Arial Unicode MS" w:cs="Arial"/>
          <w:color w:val="000000"/>
          <w:sz w:val="24"/>
          <w:szCs w:val="24"/>
        </w:rPr>
        <w:t>opóźnienia</w:t>
      </w:r>
      <w:r w:rsidR="00AE7C96">
        <w:rPr>
          <w:rFonts w:eastAsia="Arial Unicode MS" w:cs="Arial"/>
          <w:color w:val="000000"/>
          <w:sz w:val="24"/>
          <w:szCs w:val="24"/>
        </w:rPr>
        <w:t>, nie większą jednak niż 100% wynagrodzenia brutto</w:t>
      </w:r>
      <w:r w:rsidRPr="007B7E63">
        <w:rPr>
          <w:rFonts w:eastAsia="Arial Unicode MS" w:cs="Arial"/>
          <w:color w:val="000000"/>
          <w:sz w:val="24"/>
          <w:szCs w:val="24"/>
        </w:rPr>
        <w:t>,</w:t>
      </w:r>
    </w:p>
    <w:p w:rsidR="00E20125" w:rsidRPr="007B7E63" w:rsidRDefault="00DE207F">
      <w:pPr>
        <w:pStyle w:val="Akapitzlist"/>
        <w:widowControl w:val="0"/>
        <w:numPr>
          <w:ilvl w:val="2"/>
          <w:numId w:val="52"/>
        </w:numPr>
        <w:autoSpaceDE w:val="0"/>
        <w:autoSpaceDN w:val="0"/>
        <w:adjustRightInd w:val="0"/>
        <w:spacing w:after="0"/>
        <w:ind w:left="714" w:hanging="357"/>
        <w:contextualSpacing w:val="0"/>
        <w:jc w:val="both"/>
        <w:rPr>
          <w:rFonts w:eastAsia="Arial Unicode MS" w:cs="Arial"/>
          <w:color w:val="000000"/>
          <w:sz w:val="24"/>
          <w:szCs w:val="24"/>
        </w:rPr>
      </w:pPr>
      <w:r w:rsidRPr="007B7E63">
        <w:rPr>
          <w:rFonts w:eastAsia="Arial Unicode MS" w:cs="Arial"/>
          <w:color w:val="000000"/>
          <w:sz w:val="24"/>
          <w:szCs w:val="24"/>
        </w:rPr>
        <w:t>za opóźnienie w przekazaniu terenu budowy w wysokości 0,</w:t>
      </w:r>
      <w:r w:rsidR="00970C70" w:rsidRPr="007B7E63">
        <w:rPr>
          <w:rFonts w:eastAsia="Arial Unicode MS" w:cs="Arial"/>
          <w:color w:val="000000"/>
          <w:sz w:val="24"/>
          <w:szCs w:val="24"/>
        </w:rPr>
        <w:t>0</w:t>
      </w:r>
      <w:r w:rsidRPr="007B7E63">
        <w:rPr>
          <w:rFonts w:eastAsia="Arial Unicode MS" w:cs="Arial"/>
          <w:color w:val="000000"/>
          <w:sz w:val="24"/>
          <w:szCs w:val="24"/>
        </w:rPr>
        <w:t xml:space="preserve">1% wynagrodzenia brutto, o którym mowa w </w:t>
      </w:r>
      <w:r w:rsidR="00B252EB" w:rsidRPr="00B252EB">
        <w:rPr>
          <w:rFonts w:eastAsia="Arial Unicode MS" w:cs="Arial"/>
          <w:color w:val="000000"/>
          <w:sz w:val="24"/>
          <w:szCs w:val="24"/>
        </w:rPr>
        <w:fldChar w:fldCharType="begin"/>
      </w:r>
      <w:r w:rsidR="00B252EB" w:rsidRPr="00B252EB">
        <w:rPr>
          <w:rFonts w:eastAsia="Arial Unicode MS" w:cs="Arial"/>
          <w:color w:val="000000"/>
          <w:sz w:val="24"/>
          <w:szCs w:val="24"/>
        </w:rPr>
        <w:instrText xml:space="preserve"> REF _Ref360778160 \r \h </w:instrText>
      </w:r>
      <w:r w:rsidR="00B252EB">
        <w:rPr>
          <w:rFonts w:eastAsia="Arial Unicode MS" w:cs="Arial"/>
          <w:color w:val="000000"/>
          <w:sz w:val="24"/>
          <w:szCs w:val="24"/>
        </w:rPr>
        <w:instrText xml:space="preserve"> \* MERGEFORMAT </w:instrText>
      </w:r>
      <w:r w:rsidR="00B252EB" w:rsidRPr="00B252EB">
        <w:rPr>
          <w:rFonts w:eastAsia="Arial Unicode MS" w:cs="Arial"/>
          <w:color w:val="000000"/>
          <w:sz w:val="24"/>
          <w:szCs w:val="24"/>
        </w:rPr>
      </w:r>
      <w:r w:rsidR="00B252EB" w:rsidRPr="00B252EB">
        <w:rPr>
          <w:rFonts w:eastAsia="Arial Unicode MS" w:cs="Arial"/>
          <w:color w:val="000000"/>
          <w:sz w:val="24"/>
          <w:szCs w:val="24"/>
        </w:rPr>
        <w:fldChar w:fldCharType="separate"/>
      </w:r>
      <w:r w:rsidR="00C75CE1">
        <w:rPr>
          <w:rFonts w:eastAsia="Arial Unicode MS" w:cs="Arial"/>
          <w:color w:val="000000"/>
          <w:sz w:val="24"/>
          <w:szCs w:val="24"/>
        </w:rPr>
        <w:t>§ 9</w:t>
      </w:r>
      <w:r w:rsidR="00B252EB" w:rsidRPr="00B252EB">
        <w:rPr>
          <w:rFonts w:eastAsia="Arial Unicode MS" w:cs="Arial"/>
          <w:color w:val="000000"/>
          <w:sz w:val="24"/>
          <w:szCs w:val="24"/>
        </w:rPr>
        <w:fldChar w:fldCharType="end"/>
      </w:r>
      <w:r w:rsidR="00B252EB">
        <w:rPr>
          <w:rFonts w:eastAsia="Arial Unicode MS" w:cs="Arial"/>
          <w:color w:val="000000"/>
          <w:sz w:val="24"/>
          <w:szCs w:val="24"/>
        </w:rPr>
        <w:t xml:space="preserve"> </w:t>
      </w:r>
      <w:r w:rsidR="00B252EB" w:rsidRPr="00B252EB">
        <w:rPr>
          <w:rFonts w:eastAsia="Arial Unicode MS" w:cs="Arial"/>
          <w:color w:val="000000"/>
          <w:sz w:val="24"/>
          <w:szCs w:val="24"/>
        </w:rPr>
        <w:t xml:space="preserve">ust. </w:t>
      </w:r>
      <w:r w:rsidR="00B252EB">
        <w:rPr>
          <w:rFonts w:eastAsia="Arial Unicode MS" w:cs="Arial"/>
          <w:color w:val="000000"/>
          <w:sz w:val="24"/>
          <w:szCs w:val="24"/>
        </w:rPr>
        <w:fldChar w:fldCharType="begin"/>
      </w:r>
      <w:r w:rsidR="00B252EB">
        <w:rPr>
          <w:rFonts w:eastAsia="Arial Unicode MS" w:cs="Arial"/>
          <w:color w:val="000000"/>
          <w:sz w:val="24"/>
          <w:szCs w:val="24"/>
        </w:rPr>
        <w:instrText xml:space="preserve"> REF _Ref360778166 \r \h </w:instrText>
      </w:r>
      <w:r w:rsidR="000666A3">
        <w:rPr>
          <w:rFonts w:eastAsia="Arial Unicode MS" w:cs="Arial"/>
          <w:color w:val="000000"/>
          <w:sz w:val="24"/>
          <w:szCs w:val="24"/>
        </w:rPr>
        <w:instrText xml:space="preserve"> \* MERGEFORMAT </w:instrText>
      </w:r>
      <w:r w:rsidR="00B252EB">
        <w:rPr>
          <w:rFonts w:eastAsia="Arial Unicode MS" w:cs="Arial"/>
          <w:color w:val="000000"/>
          <w:sz w:val="24"/>
          <w:szCs w:val="24"/>
        </w:rPr>
      </w:r>
      <w:r w:rsidR="00B252EB">
        <w:rPr>
          <w:rFonts w:eastAsia="Arial Unicode MS" w:cs="Arial"/>
          <w:color w:val="000000"/>
          <w:sz w:val="24"/>
          <w:szCs w:val="24"/>
        </w:rPr>
        <w:fldChar w:fldCharType="separate"/>
      </w:r>
      <w:r w:rsidR="00C75CE1">
        <w:rPr>
          <w:rFonts w:eastAsia="Arial Unicode MS" w:cs="Arial"/>
          <w:color w:val="000000"/>
          <w:sz w:val="24"/>
          <w:szCs w:val="24"/>
        </w:rPr>
        <w:t>1</w:t>
      </w:r>
      <w:r w:rsidR="00B252EB">
        <w:rPr>
          <w:rFonts w:eastAsia="Arial Unicode MS" w:cs="Arial"/>
          <w:color w:val="000000"/>
          <w:sz w:val="24"/>
          <w:szCs w:val="24"/>
        </w:rPr>
        <w:fldChar w:fldCharType="end"/>
      </w:r>
      <w:r w:rsidRPr="007B7E63">
        <w:rPr>
          <w:rFonts w:eastAsia="Arial Unicode MS" w:cs="Arial"/>
          <w:color w:val="000000"/>
          <w:sz w:val="24"/>
          <w:szCs w:val="24"/>
        </w:rPr>
        <w:t xml:space="preserve"> umowy, za każdy dzień </w:t>
      </w:r>
      <w:r w:rsidR="00970C70" w:rsidRPr="007B7E63">
        <w:rPr>
          <w:rFonts w:eastAsia="Arial Unicode MS" w:cs="Arial"/>
          <w:color w:val="000000"/>
          <w:sz w:val="24"/>
          <w:szCs w:val="24"/>
        </w:rPr>
        <w:t>opóźnienia</w:t>
      </w:r>
      <w:r w:rsidR="00AE7C96">
        <w:rPr>
          <w:rFonts w:eastAsia="Arial Unicode MS" w:cs="Arial"/>
          <w:color w:val="000000"/>
          <w:sz w:val="24"/>
          <w:szCs w:val="24"/>
        </w:rPr>
        <w:t>, nie większą jednak niż 100% wynagrodzenia brutto</w:t>
      </w:r>
      <w:r w:rsidRPr="007B7E63">
        <w:rPr>
          <w:rFonts w:eastAsia="Arial Unicode MS" w:cs="Arial"/>
          <w:color w:val="000000"/>
          <w:sz w:val="24"/>
          <w:szCs w:val="24"/>
        </w:rPr>
        <w:t>.</w:t>
      </w:r>
    </w:p>
    <w:p w:rsidR="00976E21" w:rsidRPr="00AD244D" w:rsidRDefault="00976E21">
      <w:pPr>
        <w:pStyle w:val="Akapitzlist"/>
        <w:widowControl w:val="0"/>
        <w:numPr>
          <w:ilvl w:val="3"/>
          <w:numId w:val="46"/>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Roszczenie o zapłatę kar umownych z tytułu </w:t>
      </w:r>
      <w:r w:rsidR="00970C70" w:rsidRPr="00AD244D">
        <w:rPr>
          <w:rFonts w:eastAsia="Arial Unicode MS" w:cs="Arial"/>
          <w:color w:val="000000"/>
          <w:sz w:val="24"/>
          <w:szCs w:val="24"/>
        </w:rPr>
        <w:t xml:space="preserve">opóźnienia </w:t>
      </w:r>
      <w:r w:rsidRPr="00AD244D">
        <w:rPr>
          <w:rFonts w:eastAsia="Arial Unicode MS" w:cs="Arial"/>
          <w:color w:val="000000"/>
          <w:sz w:val="24"/>
          <w:szCs w:val="24"/>
        </w:rPr>
        <w:t xml:space="preserve">ustalonych za każdy rozpoczęty dzień </w:t>
      </w:r>
      <w:r w:rsidR="00970C70" w:rsidRPr="00AD244D">
        <w:rPr>
          <w:rFonts w:eastAsia="Arial Unicode MS" w:cs="Arial"/>
          <w:color w:val="000000"/>
          <w:sz w:val="24"/>
          <w:szCs w:val="24"/>
        </w:rPr>
        <w:t xml:space="preserve">opóźnienia </w:t>
      </w:r>
      <w:r w:rsidRPr="00AD244D">
        <w:rPr>
          <w:rFonts w:eastAsia="Arial Unicode MS" w:cs="Arial"/>
          <w:color w:val="000000"/>
          <w:sz w:val="24"/>
          <w:szCs w:val="24"/>
        </w:rPr>
        <w:t>staje się wymagalne:</w:t>
      </w:r>
    </w:p>
    <w:p w:rsidR="00976E21" w:rsidRPr="007B7E63" w:rsidRDefault="00976E21">
      <w:pPr>
        <w:pStyle w:val="Akapitzlist"/>
        <w:widowControl w:val="0"/>
        <w:numPr>
          <w:ilvl w:val="2"/>
          <w:numId w:val="51"/>
        </w:numPr>
        <w:autoSpaceDE w:val="0"/>
        <w:autoSpaceDN w:val="0"/>
        <w:adjustRightInd w:val="0"/>
        <w:spacing w:after="0"/>
        <w:ind w:left="714" w:hanging="357"/>
        <w:contextualSpacing w:val="0"/>
        <w:jc w:val="both"/>
        <w:rPr>
          <w:rFonts w:eastAsia="Arial Unicode MS" w:cs="Arial"/>
          <w:color w:val="000000"/>
          <w:sz w:val="24"/>
          <w:szCs w:val="24"/>
        </w:rPr>
      </w:pPr>
      <w:r w:rsidRPr="007B7E63">
        <w:rPr>
          <w:rFonts w:eastAsia="Arial Unicode MS" w:cs="Arial"/>
          <w:color w:val="000000"/>
          <w:sz w:val="24"/>
          <w:szCs w:val="24"/>
        </w:rPr>
        <w:t xml:space="preserve">za pierwszy rozpoczęty dzień </w:t>
      </w:r>
      <w:r w:rsidR="00970C70" w:rsidRPr="007B7E63">
        <w:rPr>
          <w:rFonts w:eastAsia="Arial Unicode MS" w:cs="Arial"/>
          <w:color w:val="000000"/>
          <w:sz w:val="24"/>
          <w:szCs w:val="24"/>
        </w:rPr>
        <w:t xml:space="preserve">opóźnienia </w:t>
      </w:r>
      <w:r w:rsidR="007B7E63">
        <w:rPr>
          <w:rFonts w:eastAsia="Arial Unicode MS" w:cs="Arial"/>
          <w:color w:val="000000"/>
          <w:sz w:val="24"/>
          <w:szCs w:val="24"/>
        </w:rPr>
        <w:t>–</w:t>
      </w:r>
      <w:r w:rsidR="00645223" w:rsidRPr="007B7E63">
        <w:rPr>
          <w:rFonts w:eastAsia="Arial Unicode MS" w:cs="Arial"/>
          <w:color w:val="000000"/>
          <w:sz w:val="24"/>
          <w:szCs w:val="24"/>
        </w:rPr>
        <w:t xml:space="preserve"> </w:t>
      </w:r>
      <w:r w:rsidRPr="007B7E63">
        <w:rPr>
          <w:rFonts w:eastAsia="Arial Unicode MS" w:cs="Arial"/>
          <w:color w:val="000000"/>
          <w:sz w:val="24"/>
          <w:szCs w:val="24"/>
        </w:rPr>
        <w:t>w tym dniu,</w:t>
      </w:r>
    </w:p>
    <w:p w:rsidR="00976E21" w:rsidRPr="007B7E63" w:rsidRDefault="00976E21">
      <w:pPr>
        <w:pStyle w:val="Akapitzlist"/>
        <w:widowControl w:val="0"/>
        <w:numPr>
          <w:ilvl w:val="2"/>
          <w:numId w:val="51"/>
        </w:numPr>
        <w:autoSpaceDE w:val="0"/>
        <w:autoSpaceDN w:val="0"/>
        <w:adjustRightInd w:val="0"/>
        <w:spacing w:after="0"/>
        <w:ind w:left="714" w:hanging="357"/>
        <w:contextualSpacing w:val="0"/>
        <w:jc w:val="both"/>
        <w:rPr>
          <w:rFonts w:eastAsia="Arial Unicode MS" w:cs="Arial"/>
          <w:color w:val="000000"/>
          <w:sz w:val="24"/>
          <w:szCs w:val="24"/>
        </w:rPr>
      </w:pPr>
      <w:r w:rsidRPr="007B7E63">
        <w:rPr>
          <w:rFonts w:eastAsia="Arial Unicode MS" w:cs="Arial"/>
          <w:color w:val="000000"/>
          <w:sz w:val="24"/>
          <w:szCs w:val="24"/>
        </w:rPr>
        <w:t xml:space="preserve">za każdy następny rozpoczęty dzień </w:t>
      </w:r>
      <w:r w:rsidR="00970C70" w:rsidRPr="007B7E63">
        <w:rPr>
          <w:rFonts w:eastAsia="Arial Unicode MS" w:cs="Arial"/>
          <w:color w:val="000000"/>
          <w:sz w:val="24"/>
          <w:szCs w:val="24"/>
        </w:rPr>
        <w:t xml:space="preserve">opóźnienia </w:t>
      </w:r>
      <w:r w:rsidR="007B7E63">
        <w:rPr>
          <w:rFonts w:eastAsia="Arial Unicode MS" w:cs="Arial"/>
          <w:color w:val="000000"/>
          <w:sz w:val="24"/>
          <w:szCs w:val="24"/>
        </w:rPr>
        <w:t>–</w:t>
      </w:r>
      <w:r w:rsidRPr="007B7E63">
        <w:rPr>
          <w:rFonts w:eastAsia="Arial Unicode MS" w:cs="Arial"/>
          <w:color w:val="000000"/>
          <w:sz w:val="24"/>
          <w:szCs w:val="24"/>
        </w:rPr>
        <w:t xml:space="preserve"> odpowiednio w każdym z tych dni.</w:t>
      </w:r>
    </w:p>
    <w:p w:rsidR="00976E21" w:rsidRPr="00AE7C96" w:rsidRDefault="00976E21">
      <w:pPr>
        <w:pStyle w:val="Akapitzlist"/>
        <w:widowControl w:val="0"/>
        <w:numPr>
          <w:ilvl w:val="3"/>
          <w:numId w:val="46"/>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Z</w:t>
      </w:r>
      <w:r w:rsidR="00C74E97" w:rsidRPr="00AD244D">
        <w:rPr>
          <w:rFonts w:eastAsia="Arial Unicode MS" w:cs="Arial"/>
          <w:color w:val="000000"/>
          <w:sz w:val="24"/>
          <w:szCs w:val="24"/>
        </w:rPr>
        <w:t>a</w:t>
      </w:r>
      <w:r w:rsidRPr="00AD244D">
        <w:rPr>
          <w:rFonts w:eastAsia="Arial Unicode MS" w:cs="Arial"/>
          <w:color w:val="000000"/>
          <w:sz w:val="24"/>
          <w:szCs w:val="24"/>
        </w:rPr>
        <w:t>mawiający może usunąć w zastępstwie Wykonawcy, na jego koszt i ryzyko</w:t>
      </w:r>
      <w:r w:rsidR="00E94DA8">
        <w:rPr>
          <w:rFonts w:eastAsia="Arial Unicode MS" w:cs="Arial"/>
          <w:color w:val="000000"/>
          <w:sz w:val="24"/>
          <w:szCs w:val="24"/>
        </w:rPr>
        <w:t>,</w:t>
      </w:r>
      <w:r w:rsidRPr="00AD244D">
        <w:rPr>
          <w:rFonts w:eastAsia="Arial Unicode MS" w:cs="Arial"/>
          <w:color w:val="000000"/>
          <w:sz w:val="24"/>
          <w:szCs w:val="24"/>
        </w:rPr>
        <w:t xml:space="preserve"> wady </w:t>
      </w:r>
      <w:r w:rsidR="00970C70" w:rsidRPr="00AD244D">
        <w:rPr>
          <w:rFonts w:eastAsia="Arial Unicode MS" w:cs="Arial"/>
          <w:color w:val="000000"/>
          <w:sz w:val="24"/>
          <w:szCs w:val="24"/>
        </w:rPr>
        <w:t>n</w:t>
      </w:r>
      <w:r w:rsidRPr="00AD244D">
        <w:rPr>
          <w:rFonts w:eastAsia="Arial Unicode MS" w:cs="Arial"/>
          <w:color w:val="000000"/>
          <w:sz w:val="24"/>
          <w:szCs w:val="24"/>
        </w:rPr>
        <w:t xml:space="preserve">ieusunięte w ustalonym </w:t>
      </w:r>
      <w:r w:rsidR="000A7D15" w:rsidRPr="00AD244D">
        <w:rPr>
          <w:rFonts w:eastAsia="Arial Unicode MS" w:cs="Arial"/>
          <w:color w:val="000000"/>
          <w:sz w:val="24"/>
          <w:szCs w:val="24"/>
        </w:rPr>
        <w:t>terminie</w:t>
      </w:r>
      <w:r w:rsidRPr="00AD244D">
        <w:rPr>
          <w:rFonts w:eastAsia="Arial Unicode MS" w:cs="Arial"/>
          <w:color w:val="000000"/>
          <w:sz w:val="24"/>
          <w:szCs w:val="24"/>
        </w:rPr>
        <w:t xml:space="preserve">. Zamawiający ma obowiązek uprzedniego poinformowania Wykonawcy o zamiarze zastępczego usunięcia wad. Zastępcze usunięcie wady nie zwalnia z obowiązku zapłaty kar umownych, które naliczane są do momentu zastępczego usunięcia </w:t>
      </w:r>
      <w:r w:rsidRPr="00AE7C96">
        <w:rPr>
          <w:rFonts w:eastAsia="Arial Unicode MS" w:cs="Arial"/>
          <w:color w:val="000000"/>
          <w:sz w:val="24"/>
          <w:szCs w:val="24"/>
        </w:rPr>
        <w:t>wady.</w:t>
      </w:r>
    </w:p>
    <w:p w:rsidR="00B05201" w:rsidRPr="00AE7C96" w:rsidRDefault="00976E21">
      <w:pPr>
        <w:pStyle w:val="Akapitzlist"/>
        <w:widowControl w:val="0"/>
        <w:numPr>
          <w:ilvl w:val="3"/>
          <w:numId w:val="46"/>
        </w:numPr>
        <w:autoSpaceDE w:val="0"/>
        <w:autoSpaceDN w:val="0"/>
        <w:adjustRightInd w:val="0"/>
        <w:spacing w:after="0"/>
        <w:ind w:left="357" w:hanging="357"/>
        <w:contextualSpacing w:val="0"/>
        <w:jc w:val="both"/>
        <w:rPr>
          <w:rFonts w:eastAsia="Arial Unicode MS" w:cs="Arial"/>
          <w:color w:val="000000"/>
          <w:sz w:val="24"/>
          <w:szCs w:val="24"/>
        </w:rPr>
      </w:pPr>
      <w:r w:rsidRPr="00AE7C96">
        <w:rPr>
          <w:rFonts w:eastAsia="Arial Unicode MS" w:cs="Arial"/>
          <w:color w:val="000000"/>
          <w:sz w:val="24"/>
          <w:szCs w:val="24"/>
        </w:rPr>
        <w:t xml:space="preserve">W przypadku </w:t>
      </w:r>
      <w:r w:rsidR="00645223" w:rsidRPr="00AE7C96">
        <w:rPr>
          <w:rFonts w:eastAsia="Arial Unicode MS" w:cs="Arial"/>
          <w:color w:val="000000"/>
          <w:sz w:val="24"/>
          <w:szCs w:val="24"/>
        </w:rPr>
        <w:t xml:space="preserve">zwłoki </w:t>
      </w:r>
      <w:r w:rsidRPr="00AE7C96">
        <w:rPr>
          <w:rFonts w:eastAsia="Arial Unicode MS" w:cs="Arial"/>
          <w:color w:val="000000"/>
          <w:sz w:val="24"/>
          <w:szCs w:val="24"/>
        </w:rPr>
        <w:t>w zapłacie faktur</w:t>
      </w:r>
      <w:r w:rsidR="006176AA" w:rsidRPr="00AE7C96">
        <w:rPr>
          <w:rFonts w:eastAsia="Arial Unicode MS" w:cs="Arial"/>
          <w:color w:val="000000"/>
          <w:sz w:val="24"/>
          <w:szCs w:val="24"/>
        </w:rPr>
        <w:t xml:space="preserve">, </w:t>
      </w:r>
      <w:r w:rsidRPr="00AE7C96">
        <w:rPr>
          <w:rFonts w:eastAsia="Arial Unicode MS" w:cs="Arial"/>
          <w:color w:val="000000"/>
          <w:sz w:val="24"/>
          <w:szCs w:val="24"/>
        </w:rPr>
        <w:t>Wykonawcy przysługuje prawo do naliczenia odsetek ustawowych.</w:t>
      </w:r>
    </w:p>
    <w:p w:rsidR="00E94DA8" w:rsidRPr="00AE7C96" w:rsidRDefault="00E94DA8" w:rsidP="00E94DA8">
      <w:pPr>
        <w:pStyle w:val="Akapitzlist"/>
        <w:widowControl w:val="0"/>
        <w:numPr>
          <w:ilvl w:val="3"/>
          <w:numId w:val="46"/>
        </w:numPr>
        <w:autoSpaceDE w:val="0"/>
        <w:autoSpaceDN w:val="0"/>
        <w:adjustRightInd w:val="0"/>
        <w:spacing w:after="0"/>
        <w:ind w:left="357" w:hanging="357"/>
        <w:contextualSpacing w:val="0"/>
        <w:jc w:val="both"/>
        <w:rPr>
          <w:rFonts w:eastAsia="Arial Unicode MS" w:cs="Arial"/>
          <w:color w:val="000000"/>
          <w:sz w:val="24"/>
          <w:szCs w:val="24"/>
        </w:rPr>
      </w:pPr>
      <w:r w:rsidRPr="00AE7C96">
        <w:rPr>
          <w:rFonts w:eastAsia="Arial Unicode MS" w:cs="Arial"/>
          <w:color w:val="000000"/>
          <w:sz w:val="24"/>
          <w:szCs w:val="24"/>
        </w:rPr>
        <w:t xml:space="preserve">Jeżeli kara umowna nie pokrywa poniesionej szkody strony mogą dochodzić odszkodowania przewyższającego wysokość zastrzeżonej kary umownej na zasadach ogólnych. </w:t>
      </w:r>
    </w:p>
    <w:p w:rsidR="00976E21" w:rsidRPr="00AD244D" w:rsidRDefault="00976E21" w:rsidP="00E94DA8">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p>
    <w:p w:rsidR="00976E21" w:rsidRPr="00AD244D" w:rsidRDefault="00976E21" w:rsidP="00CF0806">
      <w:pPr>
        <w:pStyle w:val="Nagwek9"/>
        <w:rPr>
          <w:rFonts w:eastAsia="Arial Unicode MS"/>
        </w:rPr>
      </w:pPr>
      <w:r w:rsidRPr="00AD244D">
        <w:rPr>
          <w:rFonts w:eastAsia="Arial Unicode MS"/>
        </w:rPr>
        <w:t>Siła wyższa</w:t>
      </w:r>
    </w:p>
    <w:p w:rsidR="00976E21" w:rsidRPr="00396548" w:rsidRDefault="00976E21" w:rsidP="000666A3">
      <w:pPr>
        <w:pStyle w:val="Akapitzlist"/>
        <w:widowControl w:val="0"/>
        <w:numPr>
          <w:ilvl w:val="3"/>
          <w:numId w:val="47"/>
        </w:numPr>
        <w:autoSpaceDE w:val="0"/>
        <w:autoSpaceDN w:val="0"/>
        <w:adjustRightInd w:val="0"/>
        <w:spacing w:after="0"/>
        <w:ind w:left="357" w:hanging="357"/>
        <w:contextualSpacing w:val="0"/>
        <w:jc w:val="both"/>
        <w:rPr>
          <w:rFonts w:eastAsia="Arial Unicode MS" w:cs="Arial"/>
          <w:color w:val="000000"/>
          <w:sz w:val="24"/>
          <w:szCs w:val="24"/>
        </w:rPr>
      </w:pPr>
      <w:r w:rsidRPr="00396548">
        <w:rPr>
          <w:rFonts w:eastAsia="Arial Unicode MS" w:cs="Arial"/>
          <w:color w:val="000000"/>
          <w:sz w:val="24"/>
          <w:szCs w:val="24"/>
        </w:rPr>
        <w:t xml:space="preserve">Strony będą zwolnione od odpowiedzialności za niewykonanie lub nienależyte wykonanie zobowiązań wynikających z </w:t>
      </w:r>
      <w:r w:rsidR="00E94DA8">
        <w:rPr>
          <w:rFonts w:eastAsia="Arial Unicode MS" w:cs="Arial"/>
          <w:color w:val="000000"/>
          <w:sz w:val="24"/>
          <w:szCs w:val="24"/>
        </w:rPr>
        <w:t>u</w:t>
      </w:r>
      <w:r w:rsidRPr="00396548">
        <w:rPr>
          <w:rFonts w:eastAsia="Arial Unicode MS" w:cs="Arial"/>
          <w:color w:val="000000"/>
          <w:sz w:val="24"/>
          <w:szCs w:val="24"/>
        </w:rPr>
        <w:t>mowy, o ile</w:t>
      </w:r>
      <w:r w:rsidRPr="00965EBF">
        <w:rPr>
          <w:rFonts w:eastAsia="Arial Unicode MS" w:cs="Arial"/>
          <w:color w:val="000000"/>
          <w:sz w:val="24"/>
          <w:szCs w:val="24"/>
        </w:rPr>
        <w:t xml:space="preserve"> niewykonanie lub nienależyte wykonanie zobowiązania nastąpiło wskutek siły wyższe</w:t>
      </w:r>
      <w:r w:rsidR="00465154">
        <w:rPr>
          <w:rFonts w:eastAsia="Arial Unicode MS" w:cs="Arial"/>
          <w:color w:val="000000"/>
          <w:sz w:val="24"/>
          <w:szCs w:val="24"/>
        </w:rPr>
        <w:t xml:space="preserve">j, rozumianej jako </w:t>
      </w:r>
      <w:r w:rsidR="00465154" w:rsidRPr="00A63C90">
        <w:rPr>
          <w:rFonts w:cs="Arial"/>
          <w:color w:val="000000"/>
          <w:sz w:val="24"/>
          <w:szCs w:val="24"/>
        </w:rPr>
        <w:t>zdarzenie nagłe, nieprze</w:t>
      </w:r>
      <w:r w:rsidR="00E94DA8">
        <w:rPr>
          <w:rFonts w:cs="Arial"/>
          <w:color w:val="000000"/>
          <w:sz w:val="24"/>
          <w:szCs w:val="24"/>
        </w:rPr>
        <w:t>widywalne i niezależne od woli s</w:t>
      </w:r>
      <w:r w:rsidR="00465154" w:rsidRPr="00A63C90">
        <w:rPr>
          <w:rFonts w:cs="Arial"/>
          <w:color w:val="000000"/>
          <w:sz w:val="24"/>
          <w:szCs w:val="24"/>
        </w:rPr>
        <w:t>tron,</w:t>
      </w:r>
      <w:r w:rsidR="00E94DA8">
        <w:rPr>
          <w:rFonts w:cs="Arial"/>
          <w:color w:val="000000"/>
          <w:sz w:val="24"/>
          <w:szCs w:val="24"/>
        </w:rPr>
        <w:t xml:space="preserve"> uniemożliwiające wykonanie u</w:t>
      </w:r>
      <w:r w:rsidR="00465154" w:rsidRPr="00A63C90">
        <w:rPr>
          <w:rFonts w:cs="Arial"/>
          <w:color w:val="000000"/>
          <w:sz w:val="24"/>
          <w:szCs w:val="24"/>
        </w:rPr>
        <w:t>mowy na stałe lub na pewien czas, któremu nie można zapobiec, ani przeciwdziałać przy zachowaniu należytej staranności</w:t>
      </w:r>
      <w:r w:rsidR="00396548">
        <w:rPr>
          <w:rFonts w:eastAsia="Arial Unicode MS" w:cs="Arial"/>
          <w:color w:val="000000"/>
          <w:sz w:val="24"/>
          <w:szCs w:val="24"/>
        </w:rPr>
        <w:t>.</w:t>
      </w:r>
      <w:r w:rsidR="00970C70" w:rsidRPr="00396548">
        <w:rPr>
          <w:rFonts w:eastAsia="Arial Unicode MS" w:cs="Arial"/>
          <w:color w:val="000000"/>
          <w:sz w:val="24"/>
          <w:szCs w:val="24"/>
        </w:rPr>
        <w:t xml:space="preserve"> </w:t>
      </w:r>
      <w:r w:rsidRPr="00396548">
        <w:rPr>
          <w:rFonts w:eastAsia="Arial Unicode MS" w:cs="Arial"/>
          <w:color w:val="000000"/>
          <w:sz w:val="24"/>
          <w:szCs w:val="24"/>
        </w:rPr>
        <w:t xml:space="preserve">Strona, która zamierza żądać zwolnienia z odpowiedzialności z powodu siły wyższej zobowiązana jest powiadomić drugą </w:t>
      </w:r>
      <w:r w:rsidR="00E94DA8">
        <w:rPr>
          <w:rFonts w:eastAsia="Arial Unicode MS" w:cs="Arial"/>
          <w:color w:val="000000"/>
          <w:sz w:val="24"/>
          <w:szCs w:val="24"/>
        </w:rPr>
        <w:t>s</w:t>
      </w:r>
      <w:r w:rsidRPr="00396548">
        <w:rPr>
          <w:rFonts w:eastAsia="Arial Unicode MS" w:cs="Arial"/>
          <w:color w:val="000000"/>
          <w:sz w:val="24"/>
          <w:szCs w:val="24"/>
        </w:rPr>
        <w:t>tronę na piśmie, bez zbędnej zwłoki, o jej zajściu i ustaniu.</w:t>
      </w:r>
    </w:p>
    <w:p w:rsidR="00976E21" w:rsidRPr="00AD244D" w:rsidRDefault="00976E21" w:rsidP="0062392A">
      <w:pPr>
        <w:pStyle w:val="Akapitzlist"/>
        <w:widowControl w:val="0"/>
        <w:numPr>
          <w:ilvl w:val="3"/>
          <w:numId w:val="47"/>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Zaistnienie siły wyższej powinno być udokumentowane przez </w:t>
      </w:r>
      <w:r w:rsidR="00E94DA8">
        <w:rPr>
          <w:rFonts w:eastAsia="Arial Unicode MS" w:cs="Arial"/>
          <w:color w:val="000000"/>
          <w:sz w:val="24"/>
          <w:szCs w:val="24"/>
        </w:rPr>
        <w:t>s</w:t>
      </w:r>
      <w:r w:rsidRPr="00AD244D">
        <w:rPr>
          <w:rFonts w:eastAsia="Arial Unicode MS" w:cs="Arial"/>
          <w:color w:val="000000"/>
          <w:sz w:val="24"/>
          <w:szCs w:val="24"/>
        </w:rPr>
        <w:t>tronę powołującą się na nią.</w:t>
      </w:r>
    </w:p>
    <w:p w:rsidR="00976E21" w:rsidRPr="00AD244D" w:rsidRDefault="00976E21" w:rsidP="00E94DA8">
      <w:pPr>
        <w:pStyle w:val="Akapitzlist"/>
        <w:widowControl w:val="0"/>
        <w:numPr>
          <w:ilvl w:val="0"/>
          <w:numId w:val="43"/>
        </w:numPr>
        <w:autoSpaceDE w:val="0"/>
        <w:autoSpaceDN w:val="0"/>
        <w:adjustRightInd w:val="0"/>
        <w:spacing w:before="300" w:after="0"/>
        <w:ind w:left="714" w:hanging="357"/>
        <w:contextualSpacing w:val="0"/>
        <w:jc w:val="center"/>
        <w:rPr>
          <w:rFonts w:eastAsia="Arial Unicode MS" w:cs="Arial"/>
          <w:b/>
          <w:bCs/>
          <w:color w:val="000000"/>
          <w:sz w:val="24"/>
          <w:szCs w:val="24"/>
        </w:rPr>
      </w:pPr>
    </w:p>
    <w:p w:rsidR="00976E21" w:rsidRPr="00AD244D" w:rsidRDefault="00976E21" w:rsidP="00CF0806">
      <w:pPr>
        <w:pStyle w:val="Nagwek9"/>
        <w:rPr>
          <w:rFonts w:eastAsia="Arial Unicode MS"/>
        </w:rPr>
      </w:pPr>
      <w:r w:rsidRPr="00AD244D">
        <w:rPr>
          <w:rFonts w:eastAsia="Arial Unicode MS"/>
        </w:rPr>
        <w:t>Postanowienia końcowe</w:t>
      </w:r>
    </w:p>
    <w:p w:rsidR="00976E21" w:rsidRPr="00AD244D" w:rsidRDefault="00976E21" w:rsidP="000666A3">
      <w:pPr>
        <w:pStyle w:val="Akapitzlist"/>
        <w:widowControl w:val="0"/>
        <w:numPr>
          <w:ilvl w:val="3"/>
          <w:numId w:val="48"/>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Wszelkie zmiany postanowień </w:t>
      </w:r>
      <w:r w:rsidR="00E94DA8">
        <w:rPr>
          <w:rFonts w:eastAsia="Arial Unicode MS" w:cs="Arial"/>
          <w:color w:val="000000"/>
          <w:sz w:val="24"/>
          <w:szCs w:val="24"/>
        </w:rPr>
        <w:t>u</w:t>
      </w:r>
      <w:r w:rsidR="00E94DA8" w:rsidRPr="00AD244D">
        <w:rPr>
          <w:rFonts w:eastAsia="Arial Unicode MS" w:cs="Arial"/>
          <w:color w:val="000000"/>
          <w:sz w:val="24"/>
          <w:szCs w:val="24"/>
        </w:rPr>
        <w:t xml:space="preserve">mowy </w:t>
      </w:r>
      <w:r w:rsidRPr="00AD244D">
        <w:rPr>
          <w:rFonts w:eastAsia="Arial Unicode MS" w:cs="Arial"/>
          <w:color w:val="000000"/>
          <w:sz w:val="24"/>
          <w:szCs w:val="24"/>
        </w:rPr>
        <w:t>wymagają formy pisemnej</w:t>
      </w:r>
      <w:r w:rsidR="00E94DA8">
        <w:rPr>
          <w:rFonts w:eastAsia="Arial Unicode MS" w:cs="Arial"/>
          <w:color w:val="000000"/>
          <w:sz w:val="24"/>
          <w:szCs w:val="24"/>
        </w:rPr>
        <w:t>,</w:t>
      </w:r>
      <w:r w:rsidRPr="00AD244D">
        <w:rPr>
          <w:rFonts w:eastAsia="Arial Unicode MS" w:cs="Arial"/>
          <w:color w:val="000000"/>
          <w:sz w:val="24"/>
          <w:szCs w:val="24"/>
        </w:rPr>
        <w:t xml:space="preserve"> pod rygorem nieważności.</w:t>
      </w:r>
    </w:p>
    <w:p w:rsidR="00976E21" w:rsidRPr="00AD244D" w:rsidRDefault="00976E21" w:rsidP="0062392A">
      <w:pPr>
        <w:pStyle w:val="Akapitzlist"/>
        <w:widowControl w:val="0"/>
        <w:numPr>
          <w:ilvl w:val="3"/>
          <w:numId w:val="48"/>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W sprawach nieuregulowanych postanowieniami </w:t>
      </w:r>
      <w:r w:rsidR="00E94DA8">
        <w:rPr>
          <w:rFonts w:eastAsia="Arial Unicode MS" w:cs="Arial"/>
          <w:color w:val="000000"/>
          <w:sz w:val="24"/>
          <w:szCs w:val="24"/>
        </w:rPr>
        <w:t>u</w:t>
      </w:r>
      <w:r w:rsidRPr="00AD244D">
        <w:rPr>
          <w:rFonts w:eastAsia="Arial Unicode MS" w:cs="Arial"/>
          <w:color w:val="000000"/>
          <w:sz w:val="24"/>
          <w:szCs w:val="24"/>
        </w:rPr>
        <w:t>mowy zastosowanie mają przepisy</w:t>
      </w:r>
      <w:r w:rsidR="00970C70" w:rsidRPr="00AD244D">
        <w:rPr>
          <w:rFonts w:eastAsia="Arial Unicode MS" w:cs="Arial"/>
          <w:color w:val="000000"/>
          <w:sz w:val="24"/>
          <w:szCs w:val="24"/>
        </w:rPr>
        <w:t xml:space="preserve"> obowiązującego</w:t>
      </w:r>
      <w:r w:rsidRPr="00AD244D">
        <w:rPr>
          <w:rFonts w:eastAsia="Arial Unicode MS" w:cs="Arial"/>
          <w:color w:val="000000"/>
          <w:sz w:val="24"/>
          <w:szCs w:val="24"/>
        </w:rPr>
        <w:t xml:space="preserve"> </w:t>
      </w:r>
      <w:r w:rsidR="00970C70" w:rsidRPr="00AD244D">
        <w:rPr>
          <w:rFonts w:eastAsia="Arial Unicode MS" w:cs="Arial"/>
          <w:color w:val="000000"/>
          <w:sz w:val="24"/>
          <w:szCs w:val="24"/>
        </w:rPr>
        <w:t>prawa</w:t>
      </w:r>
      <w:r w:rsidR="000A7D15" w:rsidRPr="00AD244D">
        <w:rPr>
          <w:rFonts w:eastAsia="Arial Unicode MS" w:cs="Arial"/>
          <w:color w:val="000000"/>
          <w:sz w:val="24"/>
          <w:szCs w:val="24"/>
        </w:rPr>
        <w:t>.</w:t>
      </w:r>
    </w:p>
    <w:p w:rsidR="00976E21" w:rsidRPr="00AD244D" w:rsidRDefault="00976E21" w:rsidP="007E3AE3">
      <w:pPr>
        <w:pStyle w:val="Akapitzlist"/>
        <w:widowControl w:val="0"/>
        <w:numPr>
          <w:ilvl w:val="3"/>
          <w:numId w:val="48"/>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Wykonawca nie może bez</w:t>
      </w:r>
      <w:r w:rsidR="00396548">
        <w:rPr>
          <w:rFonts w:eastAsia="Arial Unicode MS" w:cs="Arial"/>
          <w:color w:val="000000"/>
          <w:sz w:val="24"/>
          <w:szCs w:val="24"/>
        </w:rPr>
        <w:t xml:space="preserve"> </w:t>
      </w:r>
      <w:r w:rsidRPr="00AD244D">
        <w:rPr>
          <w:rFonts w:eastAsia="Arial Unicode MS" w:cs="Arial"/>
          <w:color w:val="000000"/>
          <w:sz w:val="24"/>
          <w:szCs w:val="24"/>
        </w:rPr>
        <w:t>zgody Zamawiającego</w:t>
      </w:r>
      <w:r w:rsidR="00396548">
        <w:rPr>
          <w:rFonts w:eastAsia="Arial Unicode MS" w:cs="Arial"/>
          <w:color w:val="000000"/>
          <w:sz w:val="24"/>
          <w:szCs w:val="24"/>
        </w:rPr>
        <w:t xml:space="preserve">, wyrażonej </w:t>
      </w:r>
      <w:r w:rsidR="00E94DA8">
        <w:rPr>
          <w:rFonts w:eastAsia="Arial Unicode MS" w:cs="Arial"/>
          <w:color w:val="000000"/>
          <w:sz w:val="24"/>
          <w:szCs w:val="24"/>
        </w:rPr>
        <w:t xml:space="preserve">pisemnie, </w:t>
      </w:r>
      <w:r w:rsidR="00396548">
        <w:rPr>
          <w:rFonts w:eastAsia="Arial Unicode MS" w:cs="Arial"/>
          <w:color w:val="000000"/>
          <w:sz w:val="24"/>
          <w:szCs w:val="24"/>
        </w:rPr>
        <w:t>pod rygorem nieważności,</w:t>
      </w:r>
      <w:r w:rsidRPr="00AD244D">
        <w:rPr>
          <w:rFonts w:eastAsia="Arial Unicode MS" w:cs="Arial"/>
          <w:color w:val="000000"/>
          <w:sz w:val="24"/>
          <w:szCs w:val="24"/>
        </w:rPr>
        <w:t xml:space="preserve"> dokonać cesji wierzytelności, przysługującej mu z tytułu realizacji </w:t>
      </w:r>
      <w:r w:rsidR="00396548">
        <w:rPr>
          <w:rFonts w:eastAsia="Arial Unicode MS" w:cs="Arial"/>
          <w:color w:val="000000"/>
          <w:sz w:val="24"/>
          <w:szCs w:val="24"/>
        </w:rPr>
        <w:t>u</w:t>
      </w:r>
      <w:r w:rsidRPr="00AD244D">
        <w:rPr>
          <w:rFonts w:eastAsia="Arial Unicode MS" w:cs="Arial"/>
          <w:color w:val="000000"/>
          <w:sz w:val="24"/>
          <w:szCs w:val="24"/>
        </w:rPr>
        <w:t xml:space="preserve">mowy na osoby trzecie. </w:t>
      </w:r>
    </w:p>
    <w:p w:rsidR="00976E21" w:rsidRPr="00AD244D" w:rsidRDefault="00976E21" w:rsidP="007E3AE3">
      <w:pPr>
        <w:pStyle w:val="Akapitzlist"/>
        <w:widowControl w:val="0"/>
        <w:numPr>
          <w:ilvl w:val="3"/>
          <w:numId w:val="48"/>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Wszelkie pisma przewidziane umową uważa się za skutecznie doręczone </w:t>
      </w:r>
      <w:r w:rsidR="001B259B" w:rsidRPr="00AD244D">
        <w:rPr>
          <w:rFonts w:eastAsia="Arial Unicode MS" w:cs="Arial"/>
          <w:color w:val="000000"/>
          <w:sz w:val="24"/>
          <w:szCs w:val="24"/>
        </w:rPr>
        <w:t xml:space="preserve">– </w:t>
      </w:r>
      <w:r w:rsidR="00DE207F" w:rsidRPr="00AD244D">
        <w:rPr>
          <w:rFonts w:eastAsia="Arial Unicode MS" w:cs="Arial"/>
          <w:color w:val="000000"/>
          <w:sz w:val="24"/>
          <w:szCs w:val="24"/>
        </w:rPr>
        <w:t xml:space="preserve">za wyjątkiem odmiennych postanowień </w:t>
      </w:r>
      <w:r w:rsidR="00396548">
        <w:rPr>
          <w:rFonts w:eastAsia="Arial Unicode MS" w:cs="Arial"/>
          <w:color w:val="000000"/>
          <w:sz w:val="24"/>
          <w:szCs w:val="24"/>
        </w:rPr>
        <w:t>u</w:t>
      </w:r>
      <w:r w:rsidR="00DE207F" w:rsidRPr="00AD244D">
        <w:rPr>
          <w:rFonts w:eastAsia="Arial Unicode MS" w:cs="Arial"/>
          <w:color w:val="000000"/>
          <w:sz w:val="24"/>
          <w:szCs w:val="24"/>
        </w:rPr>
        <w:t>mowy</w:t>
      </w:r>
      <w:r w:rsidR="001B259B" w:rsidRPr="00AD244D">
        <w:rPr>
          <w:rFonts w:eastAsia="Arial Unicode MS" w:cs="Arial"/>
          <w:color w:val="000000"/>
          <w:sz w:val="24"/>
          <w:szCs w:val="24"/>
        </w:rPr>
        <w:t xml:space="preserve"> </w:t>
      </w:r>
      <w:r w:rsidR="00970C70" w:rsidRPr="00AD244D">
        <w:rPr>
          <w:rFonts w:eastAsia="Arial Unicode MS" w:cs="Arial"/>
          <w:color w:val="000000"/>
          <w:sz w:val="24"/>
          <w:szCs w:val="24"/>
        </w:rPr>
        <w:t>–</w:t>
      </w:r>
      <w:r w:rsidRPr="00AD244D">
        <w:rPr>
          <w:rFonts w:eastAsia="Arial Unicode MS" w:cs="Arial"/>
          <w:color w:val="000000"/>
          <w:sz w:val="24"/>
          <w:szCs w:val="24"/>
        </w:rPr>
        <w:t xml:space="preserve"> jeżeli zostały przesłane </w:t>
      </w:r>
      <w:proofErr w:type="spellStart"/>
      <w:r w:rsidR="00B12E5D">
        <w:rPr>
          <w:rFonts w:eastAsia="Arial Unicode MS" w:cs="Arial"/>
          <w:color w:val="000000"/>
          <w:sz w:val="24"/>
          <w:szCs w:val="24"/>
        </w:rPr>
        <w:t>faxem</w:t>
      </w:r>
      <w:proofErr w:type="spellEnd"/>
      <w:r w:rsidR="00B12E5D">
        <w:rPr>
          <w:rFonts w:eastAsia="Arial Unicode MS" w:cs="Arial"/>
          <w:color w:val="000000"/>
          <w:sz w:val="24"/>
          <w:szCs w:val="24"/>
        </w:rPr>
        <w:t xml:space="preserve">, </w:t>
      </w:r>
      <w:r w:rsidRPr="00AD244D">
        <w:rPr>
          <w:rFonts w:eastAsia="Arial Unicode MS" w:cs="Arial"/>
          <w:color w:val="000000"/>
          <w:sz w:val="24"/>
          <w:szCs w:val="24"/>
        </w:rPr>
        <w:t xml:space="preserve">za zwrotnym potwierdzeniem przez drugą </w:t>
      </w:r>
      <w:r w:rsidR="00E94DA8">
        <w:rPr>
          <w:rFonts w:eastAsia="Arial Unicode MS" w:cs="Arial"/>
          <w:color w:val="000000"/>
          <w:sz w:val="24"/>
          <w:szCs w:val="24"/>
        </w:rPr>
        <w:t>s</w:t>
      </w:r>
      <w:r w:rsidRPr="00AD244D">
        <w:rPr>
          <w:rFonts w:eastAsia="Arial Unicode MS" w:cs="Arial"/>
          <w:color w:val="000000"/>
          <w:sz w:val="24"/>
          <w:szCs w:val="24"/>
        </w:rPr>
        <w:t xml:space="preserve">tronę odbioru, listem poleconym za potwierdzeniem odbioru </w:t>
      </w:r>
      <w:r w:rsidRPr="00AD244D">
        <w:rPr>
          <w:rFonts w:eastAsia="Arial Unicode MS" w:cs="Arial"/>
          <w:color w:val="000000"/>
          <w:sz w:val="24"/>
          <w:szCs w:val="24"/>
        </w:rPr>
        <w:lastRenderedPageBreak/>
        <w:t>lub innego potwierdzonego doręczenia pod następujący adres:</w:t>
      </w:r>
    </w:p>
    <w:p w:rsidR="00976E21" w:rsidRDefault="00976E21" w:rsidP="000778A0">
      <w:pPr>
        <w:pStyle w:val="Akapitzlist"/>
        <w:widowControl w:val="0"/>
        <w:numPr>
          <w:ilvl w:val="0"/>
          <w:numId w:val="53"/>
        </w:numPr>
        <w:autoSpaceDE w:val="0"/>
        <w:autoSpaceDN w:val="0"/>
        <w:adjustRightInd w:val="0"/>
        <w:spacing w:after="0"/>
        <w:ind w:left="714" w:hanging="357"/>
        <w:contextualSpacing w:val="0"/>
        <w:jc w:val="both"/>
        <w:rPr>
          <w:rFonts w:eastAsia="Arial Unicode MS" w:cs="Arial"/>
          <w:color w:val="000000"/>
          <w:sz w:val="24"/>
          <w:szCs w:val="24"/>
          <w:u w:val="single"/>
        </w:rPr>
      </w:pPr>
      <w:r w:rsidRPr="007B7E63">
        <w:rPr>
          <w:rFonts w:eastAsia="Arial Unicode MS" w:cs="Arial"/>
          <w:color w:val="000000"/>
          <w:sz w:val="24"/>
          <w:szCs w:val="24"/>
          <w:u w:val="single"/>
        </w:rPr>
        <w:t>Zamawiający:</w:t>
      </w:r>
    </w:p>
    <w:p w:rsidR="007B7E63" w:rsidRDefault="007B7E63" w:rsidP="002C376B">
      <w:pPr>
        <w:widowControl w:val="0"/>
        <w:autoSpaceDE w:val="0"/>
        <w:autoSpaceDN w:val="0"/>
        <w:adjustRightInd w:val="0"/>
        <w:spacing w:after="0"/>
        <w:ind w:left="357"/>
        <w:jc w:val="both"/>
        <w:rPr>
          <w:rFonts w:eastAsia="Arial Unicode MS" w:cs="Arial"/>
          <w:color w:val="000000"/>
          <w:sz w:val="24"/>
          <w:szCs w:val="24"/>
        </w:rPr>
      </w:pPr>
      <w:r>
        <w:rPr>
          <w:rFonts w:eastAsia="Arial Unicode MS" w:cs="Arial"/>
          <w:color w:val="000000"/>
          <w:sz w:val="24"/>
          <w:szCs w:val="24"/>
        </w:rPr>
        <w:t>Związek Komunalny Gmin „Czyste Miasto, Czysta Gmina”</w:t>
      </w:r>
    </w:p>
    <w:p w:rsidR="007B7E63" w:rsidRPr="007B7E63" w:rsidRDefault="007B7E63" w:rsidP="002C376B">
      <w:pPr>
        <w:widowControl w:val="0"/>
        <w:autoSpaceDE w:val="0"/>
        <w:autoSpaceDN w:val="0"/>
        <w:adjustRightInd w:val="0"/>
        <w:spacing w:after="0"/>
        <w:ind w:left="357"/>
        <w:jc w:val="both"/>
        <w:rPr>
          <w:rFonts w:eastAsia="Arial Unicode MS" w:cs="Arial"/>
          <w:color w:val="000000"/>
          <w:sz w:val="24"/>
          <w:szCs w:val="24"/>
        </w:rPr>
      </w:pPr>
      <w:r w:rsidRPr="007B7E63">
        <w:rPr>
          <w:rFonts w:eastAsia="Arial Unicode MS" w:cs="Arial"/>
          <w:color w:val="000000"/>
          <w:sz w:val="24"/>
          <w:szCs w:val="24"/>
        </w:rPr>
        <w:t>Zakład Unieszkodliwiania Odpadów Komunalnych „Orli Staw”</w:t>
      </w:r>
    </w:p>
    <w:p w:rsidR="007B7E63" w:rsidRDefault="007B7E63" w:rsidP="002C376B">
      <w:pPr>
        <w:widowControl w:val="0"/>
        <w:autoSpaceDE w:val="0"/>
        <w:autoSpaceDN w:val="0"/>
        <w:adjustRightInd w:val="0"/>
        <w:spacing w:after="0"/>
        <w:ind w:left="357"/>
        <w:jc w:val="both"/>
        <w:rPr>
          <w:rFonts w:eastAsia="Arial Unicode MS" w:cs="Arial"/>
          <w:color w:val="000000"/>
          <w:sz w:val="24"/>
          <w:szCs w:val="24"/>
        </w:rPr>
      </w:pPr>
      <w:r w:rsidRPr="007B7E63">
        <w:rPr>
          <w:rFonts w:eastAsia="Arial Unicode MS" w:cs="Arial"/>
          <w:color w:val="000000"/>
          <w:sz w:val="24"/>
          <w:szCs w:val="24"/>
        </w:rPr>
        <w:t>Orli Staw 2, 62-834 Ceków</w:t>
      </w:r>
    </w:p>
    <w:p w:rsidR="007B7E63" w:rsidRPr="007B7E63" w:rsidRDefault="007B7E63">
      <w:pPr>
        <w:widowControl w:val="0"/>
        <w:autoSpaceDE w:val="0"/>
        <w:autoSpaceDN w:val="0"/>
        <w:adjustRightInd w:val="0"/>
        <w:spacing w:after="0"/>
        <w:ind w:left="357"/>
        <w:jc w:val="both"/>
        <w:rPr>
          <w:rFonts w:eastAsia="Arial Unicode MS" w:cs="Arial"/>
          <w:color w:val="000000"/>
          <w:sz w:val="24"/>
          <w:szCs w:val="24"/>
        </w:rPr>
      </w:pPr>
      <w:r w:rsidRPr="007B7E63">
        <w:rPr>
          <w:rFonts w:eastAsia="Arial Unicode MS" w:cs="Arial"/>
          <w:color w:val="000000"/>
          <w:sz w:val="24"/>
          <w:szCs w:val="24"/>
        </w:rPr>
        <w:t>Fax. 62/ 763 56 51</w:t>
      </w:r>
    </w:p>
    <w:p w:rsidR="00976E21" w:rsidRPr="007B7E63" w:rsidRDefault="00976E21">
      <w:pPr>
        <w:pStyle w:val="Akapitzlist"/>
        <w:widowControl w:val="0"/>
        <w:numPr>
          <w:ilvl w:val="0"/>
          <w:numId w:val="53"/>
        </w:numPr>
        <w:autoSpaceDE w:val="0"/>
        <w:autoSpaceDN w:val="0"/>
        <w:adjustRightInd w:val="0"/>
        <w:spacing w:after="0"/>
        <w:ind w:left="714" w:hanging="357"/>
        <w:contextualSpacing w:val="0"/>
        <w:jc w:val="both"/>
        <w:rPr>
          <w:rFonts w:eastAsia="Arial Unicode MS" w:cs="Arial"/>
          <w:color w:val="000000"/>
          <w:sz w:val="24"/>
          <w:szCs w:val="24"/>
          <w:u w:val="single"/>
        </w:rPr>
      </w:pPr>
      <w:r w:rsidRPr="007B7E63">
        <w:rPr>
          <w:rFonts w:eastAsia="Arial Unicode MS" w:cs="Arial"/>
          <w:color w:val="000000"/>
          <w:sz w:val="24"/>
          <w:szCs w:val="24"/>
          <w:u w:val="single"/>
        </w:rPr>
        <w:t>Wykonawca:</w:t>
      </w:r>
    </w:p>
    <w:p w:rsidR="00976E21" w:rsidRDefault="007B7E63">
      <w:pPr>
        <w:widowControl w:val="0"/>
        <w:autoSpaceDE w:val="0"/>
        <w:autoSpaceDN w:val="0"/>
        <w:adjustRightInd w:val="0"/>
        <w:spacing w:after="0"/>
        <w:ind w:left="360"/>
        <w:jc w:val="both"/>
        <w:rPr>
          <w:rFonts w:eastAsia="Arial Unicode MS" w:cs="Arial"/>
          <w:i/>
          <w:color w:val="000000"/>
          <w:sz w:val="24"/>
          <w:szCs w:val="24"/>
        </w:rPr>
      </w:pPr>
      <w:r>
        <w:rPr>
          <w:rFonts w:eastAsia="Arial Unicode MS" w:cs="Arial"/>
          <w:i/>
          <w:color w:val="000000"/>
          <w:sz w:val="24"/>
          <w:szCs w:val="24"/>
        </w:rPr>
        <w:t>………………………………………………………………………………………………..</w:t>
      </w:r>
    </w:p>
    <w:p w:rsidR="007B7E63" w:rsidRPr="00AD244D" w:rsidRDefault="007B7E63">
      <w:pPr>
        <w:widowControl w:val="0"/>
        <w:autoSpaceDE w:val="0"/>
        <w:autoSpaceDN w:val="0"/>
        <w:adjustRightInd w:val="0"/>
        <w:spacing w:after="0"/>
        <w:ind w:left="360"/>
        <w:jc w:val="both"/>
        <w:rPr>
          <w:rFonts w:eastAsia="Arial Unicode MS" w:cs="Arial"/>
          <w:i/>
          <w:color w:val="000000"/>
          <w:sz w:val="24"/>
          <w:szCs w:val="24"/>
        </w:rPr>
      </w:pPr>
      <w:r>
        <w:rPr>
          <w:rFonts w:eastAsia="Arial Unicode MS" w:cs="Arial"/>
          <w:i/>
          <w:color w:val="000000"/>
          <w:sz w:val="24"/>
          <w:szCs w:val="24"/>
        </w:rPr>
        <w:t>………………………………………………………………………………………………..</w:t>
      </w:r>
    </w:p>
    <w:p w:rsidR="007B7E63" w:rsidRPr="00AD244D" w:rsidRDefault="007B7E63">
      <w:pPr>
        <w:widowControl w:val="0"/>
        <w:autoSpaceDE w:val="0"/>
        <w:autoSpaceDN w:val="0"/>
        <w:adjustRightInd w:val="0"/>
        <w:spacing w:after="0"/>
        <w:ind w:left="360"/>
        <w:jc w:val="both"/>
        <w:rPr>
          <w:rFonts w:eastAsia="Arial Unicode MS" w:cs="Arial"/>
          <w:i/>
          <w:color w:val="000000"/>
          <w:sz w:val="24"/>
          <w:szCs w:val="24"/>
        </w:rPr>
      </w:pPr>
      <w:r>
        <w:rPr>
          <w:rFonts w:eastAsia="Arial Unicode MS" w:cs="Arial"/>
          <w:i/>
          <w:color w:val="000000"/>
          <w:sz w:val="24"/>
          <w:szCs w:val="24"/>
        </w:rPr>
        <w:t>………………………………………………………………………………………………..</w:t>
      </w:r>
    </w:p>
    <w:p w:rsidR="007B7E63" w:rsidRPr="00AD244D" w:rsidRDefault="007B7E63">
      <w:pPr>
        <w:widowControl w:val="0"/>
        <w:autoSpaceDE w:val="0"/>
        <w:autoSpaceDN w:val="0"/>
        <w:adjustRightInd w:val="0"/>
        <w:spacing w:after="0"/>
        <w:ind w:left="360"/>
        <w:jc w:val="both"/>
        <w:rPr>
          <w:rFonts w:eastAsia="Arial Unicode MS" w:cs="Arial"/>
          <w:i/>
          <w:color w:val="000000"/>
          <w:sz w:val="24"/>
          <w:szCs w:val="24"/>
        </w:rPr>
      </w:pPr>
      <w:r>
        <w:rPr>
          <w:rFonts w:eastAsia="Arial Unicode MS" w:cs="Arial"/>
          <w:i/>
          <w:color w:val="000000"/>
          <w:sz w:val="24"/>
          <w:szCs w:val="24"/>
        </w:rPr>
        <w:t>………………………………………………………………………………………………..</w:t>
      </w:r>
    </w:p>
    <w:p w:rsidR="007B7E63" w:rsidRPr="00AD244D" w:rsidRDefault="007B7E63">
      <w:pPr>
        <w:widowControl w:val="0"/>
        <w:autoSpaceDE w:val="0"/>
        <w:autoSpaceDN w:val="0"/>
        <w:adjustRightInd w:val="0"/>
        <w:spacing w:after="0"/>
        <w:ind w:left="360"/>
        <w:jc w:val="both"/>
        <w:rPr>
          <w:rFonts w:eastAsia="Arial Unicode MS" w:cs="Arial"/>
          <w:i/>
          <w:color w:val="000000"/>
          <w:sz w:val="24"/>
          <w:szCs w:val="24"/>
        </w:rPr>
      </w:pPr>
      <w:r>
        <w:rPr>
          <w:rFonts w:eastAsia="Arial Unicode MS" w:cs="Arial"/>
          <w:i/>
          <w:color w:val="000000"/>
          <w:sz w:val="24"/>
          <w:szCs w:val="24"/>
        </w:rPr>
        <w:t>………………………………………………………………………………………………..</w:t>
      </w:r>
    </w:p>
    <w:p w:rsidR="00976E21" w:rsidRPr="00AD244D" w:rsidRDefault="00976E21">
      <w:pPr>
        <w:pStyle w:val="Akapitzlist"/>
        <w:widowControl w:val="0"/>
        <w:numPr>
          <w:ilvl w:val="3"/>
          <w:numId w:val="48"/>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Każda ze </w:t>
      </w:r>
      <w:r w:rsidR="00E94DA8">
        <w:rPr>
          <w:rFonts w:eastAsia="Arial Unicode MS" w:cs="Arial"/>
          <w:color w:val="000000"/>
          <w:sz w:val="24"/>
          <w:szCs w:val="24"/>
        </w:rPr>
        <w:t>s</w:t>
      </w:r>
      <w:r w:rsidRPr="00AD244D">
        <w:rPr>
          <w:rFonts w:eastAsia="Arial Unicode MS" w:cs="Arial"/>
          <w:color w:val="000000"/>
          <w:sz w:val="24"/>
          <w:szCs w:val="24"/>
        </w:rPr>
        <w:t xml:space="preserve">tron zobowiązuje się do powiadomienia drugiej </w:t>
      </w:r>
      <w:r w:rsidR="00E94DA8">
        <w:rPr>
          <w:rFonts w:eastAsia="Arial Unicode MS" w:cs="Arial"/>
          <w:color w:val="000000"/>
          <w:sz w:val="24"/>
          <w:szCs w:val="24"/>
        </w:rPr>
        <w:t>s</w:t>
      </w:r>
      <w:r w:rsidRPr="00AD244D">
        <w:rPr>
          <w:rFonts w:eastAsia="Arial Unicode MS" w:cs="Arial"/>
          <w:color w:val="000000"/>
          <w:sz w:val="24"/>
          <w:szCs w:val="24"/>
        </w:rPr>
        <w:t>trony o każdorazowej zmianie swojego adresu. W przypadku braku powiadomienia o zmianie adresu doręczenie dokonane na ostatnio wskazany adres będą uważane za skuteczne.</w:t>
      </w:r>
    </w:p>
    <w:p w:rsidR="00976E21" w:rsidRPr="00AD244D" w:rsidRDefault="00976E21">
      <w:pPr>
        <w:pStyle w:val="Akapitzlist"/>
        <w:widowControl w:val="0"/>
        <w:numPr>
          <w:ilvl w:val="3"/>
          <w:numId w:val="48"/>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Nagłówki paragrafów nie stanowią treści umowy i nie będą brane pod uwagę przy jej interpretacji.</w:t>
      </w:r>
    </w:p>
    <w:p w:rsidR="00976E21" w:rsidRPr="00AD244D" w:rsidRDefault="00976E21">
      <w:pPr>
        <w:pStyle w:val="Akapitzlist"/>
        <w:widowControl w:val="0"/>
        <w:numPr>
          <w:ilvl w:val="3"/>
          <w:numId w:val="48"/>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 xml:space="preserve">Załączniki do umowy stanowią jej integralną część, do których zalicza się: </w:t>
      </w:r>
      <w:r w:rsidRPr="00AD244D">
        <w:rPr>
          <w:rFonts w:eastAsia="Arial Unicode MS" w:cs="Arial"/>
          <w:color w:val="000000"/>
          <w:sz w:val="24"/>
          <w:szCs w:val="24"/>
        </w:rPr>
        <w:tab/>
      </w:r>
    </w:p>
    <w:p w:rsidR="00976E21" w:rsidRPr="00AD244D" w:rsidRDefault="00E3578F">
      <w:pPr>
        <w:pStyle w:val="Akapitzlist"/>
        <w:widowControl w:val="0"/>
        <w:numPr>
          <w:ilvl w:val="0"/>
          <w:numId w:val="9"/>
        </w:numPr>
        <w:autoSpaceDE w:val="0"/>
        <w:autoSpaceDN w:val="0"/>
        <w:adjustRightInd w:val="0"/>
        <w:spacing w:after="0"/>
        <w:ind w:left="714" w:hanging="357"/>
        <w:contextualSpacing w:val="0"/>
        <w:jc w:val="both"/>
        <w:rPr>
          <w:rFonts w:eastAsia="Arial Unicode MS" w:cs="Arial"/>
          <w:color w:val="000000"/>
          <w:sz w:val="24"/>
          <w:szCs w:val="24"/>
        </w:rPr>
      </w:pPr>
      <w:r w:rsidRPr="00AD244D">
        <w:rPr>
          <w:rFonts w:eastAsia="Arial Unicode MS" w:cs="Arial"/>
          <w:color w:val="000000"/>
          <w:sz w:val="24"/>
          <w:szCs w:val="24"/>
        </w:rPr>
        <w:t>SIWZ</w:t>
      </w:r>
      <w:r w:rsidR="00976E21" w:rsidRPr="00AD244D">
        <w:rPr>
          <w:rFonts w:eastAsia="Arial Unicode MS" w:cs="Arial"/>
          <w:color w:val="000000"/>
          <w:sz w:val="24"/>
          <w:szCs w:val="24"/>
        </w:rPr>
        <w:t>,</w:t>
      </w:r>
    </w:p>
    <w:p w:rsidR="00B528D7" w:rsidRPr="00AD244D" w:rsidRDefault="00B12E5D">
      <w:pPr>
        <w:pStyle w:val="Akapitzlist"/>
        <w:widowControl w:val="0"/>
        <w:numPr>
          <w:ilvl w:val="0"/>
          <w:numId w:val="9"/>
        </w:numPr>
        <w:autoSpaceDE w:val="0"/>
        <w:autoSpaceDN w:val="0"/>
        <w:adjustRightInd w:val="0"/>
        <w:spacing w:after="0"/>
        <w:ind w:left="714" w:hanging="357"/>
        <w:contextualSpacing w:val="0"/>
        <w:jc w:val="both"/>
        <w:rPr>
          <w:rFonts w:eastAsia="Arial Unicode MS" w:cs="Arial"/>
          <w:color w:val="000000"/>
          <w:sz w:val="24"/>
          <w:szCs w:val="24"/>
        </w:rPr>
      </w:pPr>
      <w:r>
        <w:rPr>
          <w:rFonts w:eastAsia="Arial Unicode MS" w:cs="Arial"/>
          <w:color w:val="000000"/>
          <w:sz w:val="24"/>
          <w:szCs w:val="24"/>
        </w:rPr>
        <w:t>of</w:t>
      </w:r>
      <w:r w:rsidRPr="00AD244D">
        <w:rPr>
          <w:rFonts w:eastAsia="Arial Unicode MS" w:cs="Arial"/>
          <w:color w:val="000000"/>
          <w:sz w:val="24"/>
          <w:szCs w:val="24"/>
        </w:rPr>
        <w:t>ert</w:t>
      </w:r>
      <w:r>
        <w:rPr>
          <w:rFonts w:eastAsia="Arial Unicode MS" w:cs="Arial"/>
          <w:color w:val="000000"/>
          <w:sz w:val="24"/>
          <w:szCs w:val="24"/>
        </w:rPr>
        <w:t>ę</w:t>
      </w:r>
      <w:r w:rsidRPr="00AD244D">
        <w:rPr>
          <w:rFonts w:eastAsia="Arial Unicode MS" w:cs="Arial"/>
          <w:color w:val="000000"/>
          <w:sz w:val="24"/>
          <w:szCs w:val="24"/>
        </w:rPr>
        <w:t xml:space="preserve"> </w:t>
      </w:r>
      <w:r w:rsidR="00B528D7" w:rsidRPr="00AD244D">
        <w:rPr>
          <w:rFonts w:eastAsia="Arial Unicode MS" w:cs="Arial"/>
          <w:color w:val="000000"/>
          <w:sz w:val="24"/>
          <w:szCs w:val="24"/>
        </w:rPr>
        <w:t>Wykonawcy</w:t>
      </w:r>
      <w:r w:rsidR="001D18BB" w:rsidRPr="00AD244D">
        <w:rPr>
          <w:rFonts w:eastAsia="Arial Unicode MS" w:cs="Arial"/>
          <w:color w:val="000000"/>
          <w:sz w:val="24"/>
          <w:szCs w:val="24"/>
        </w:rPr>
        <w:t>.</w:t>
      </w:r>
    </w:p>
    <w:p w:rsidR="00976E21" w:rsidRPr="00AD244D" w:rsidRDefault="00976E21">
      <w:pPr>
        <w:pStyle w:val="Tekstpodstawowywcity3"/>
        <w:numPr>
          <w:ilvl w:val="3"/>
          <w:numId w:val="48"/>
        </w:numPr>
        <w:spacing w:before="0" w:line="276" w:lineRule="auto"/>
        <w:ind w:left="357" w:hanging="357"/>
        <w:rPr>
          <w:rFonts w:asciiTheme="minorHAnsi" w:hAnsiTheme="minorHAnsi" w:cs="Arial"/>
          <w:sz w:val="24"/>
          <w:szCs w:val="24"/>
        </w:rPr>
      </w:pPr>
      <w:r w:rsidRPr="00AD244D">
        <w:rPr>
          <w:rFonts w:asciiTheme="minorHAnsi" w:hAnsiTheme="minorHAnsi" w:cs="Arial"/>
          <w:sz w:val="24"/>
          <w:szCs w:val="24"/>
        </w:rPr>
        <w:t>Strony deklarują, iż w razie powstania jakiegokolwiek sporu wynikające</w:t>
      </w:r>
      <w:r w:rsidR="00970C70" w:rsidRPr="00AD244D">
        <w:rPr>
          <w:rFonts w:asciiTheme="minorHAnsi" w:hAnsiTheme="minorHAnsi" w:cs="Arial"/>
          <w:sz w:val="24"/>
          <w:szCs w:val="24"/>
        </w:rPr>
        <w:t>go z interpretacji lub wykonania</w:t>
      </w:r>
      <w:r w:rsidRPr="00AD244D">
        <w:rPr>
          <w:rFonts w:asciiTheme="minorHAnsi" w:hAnsiTheme="minorHAnsi" w:cs="Arial"/>
          <w:sz w:val="24"/>
          <w:szCs w:val="24"/>
        </w:rPr>
        <w:t xml:space="preserve"> </w:t>
      </w:r>
      <w:r w:rsidR="00B12E5D">
        <w:rPr>
          <w:rFonts w:asciiTheme="minorHAnsi" w:hAnsiTheme="minorHAnsi" w:cs="Arial"/>
          <w:sz w:val="24"/>
          <w:szCs w:val="24"/>
        </w:rPr>
        <w:t>u</w:t>
      </w:r>
      <w:r w:rsidRPr="00AD244D">
        <w:rPr>
          <w:rFonts w:asciiTheme="minorHAnsi" w:hAnsiTheme="minorHAnsi" w:cs="Arial"/>
          <w:sz w:val="24"/>
          <w:szCs w:val="24"/>
        </w:rPr>
        <w:t>mowy, podejmą w dobrej wierze rokowania w celu polubownego rozstrzygnięcia sporu. Jeżeli rokowania nie doprowadzą do polubownego rozwiązania sporu</w:t>
      </w:r>
      <w:r w:rsidR="00970C70" w:rsidRPr="00AD244D">
        <w:rPr>
          <w:rFonts w:asciiTheme="minorHAnsi" w:hAnsiTheme="minorHAnsi" w:cs="Arial"/>
          <w:sz w:val="24"/>
          <w:szCs w:val="24"/>
        </w:rPr>
        <w:t>,</w:t>
      </w:r>
      <w:r w:rsidRPr="00AD244D">
        <w:rPr>
          <w:rFonts w:asciiTheme="minorHAnsi" w:hAnsiTheme="minorHAnsi" w:cs="Arial"/>
          <w:sz w:val="24"/>
          <w:szCs w:val="24"/>
        </w:rPr>
        <w:t xml:space="preserve"> spór taki </w:t>
      </w:r>
      <w:r w:rsidR="00E94DA8">
        <w:rPr>
          <w:rFonts w:asciiTheme="minorHAnsi" w:hAnsiTheme="minorHAnsi" w:cs="Arial"/>
          <w:sz w:val="24"/>
          <w:szCs w:val="24"/>
        </w:rPr>
        <w:t>s</w:t>
      </w:r>
      <w:r w:rsidRPr="00AD244D">
        <w:rPr>
          <w:rFonts w:asciiTheme="minorHAnsi" w:hAnsiTheme="minorHAnsi" w:cs="Arial"/>
          <w:sz w:val="24"/>
          <w:szCs w:val="24"/>
        </w:rPr>
        <w:t>trony poda</w:t>
      </w:r>
      <w:r w:rsidR="00970C70" w:rsidRPr="00AD244D">
        <w:rPr>
          <w:rFonts w:asciiTheme="minorHAnsi" w:hAnsiTheme="minorHAnsi" w:cs="Arial"/>
          <w:sz w:val="24"/>
          <w:szCs w:val="24"/>
        </w:rPr>
        <w:t>dz</w:t>
      </w:r>
      <w:r w:rsidRPr="00AD244D">
        <w:rPr>
          <w:rFonts w:asciiTheme="minorHAnsi" w:hAnsiTheme="minorHAnsi" w:cs="Arial"/>
          <w:sz w:val="24"/>
          <w:szCs w:val="24"/>
        </w:rPr>
        <w:t xml:space="preserve">ą rozstrzygnięciu </w:t>
      </w:r>
      <w:r w:rsidR="00DE207F" w:rsidRPr="00AD244D">
        <w:rPr>
          <w:rFonts w:asciiTheme="minorHAnsi" w:hAnsiTheme="minorHAnsi" w:cs="Arial"/>
          <w:sz w:val="24"/>
          <w:szCs w:val="24"/>
        </w:rPr>
        <w:t xml:space="preserve">przez </w:t>
      </w:r>
      <w:r w:rsidR="00970C70" w:rsidRPr="00AD244D">
        <w:rPr>
          <w:rFonts w:asciiTheme="minorHAnsi" w:hAnsiTheme="minorHAnsi" w:cs="Arial"/>
          <w:sz w:val="24"/>
          <w:szCs w:val="24"/>
        </w:rPr>
        <w:t>właściwy miejscowo</w:t>
      </w:r>
      <w:r w:rsidR="00DE207F" w:rsidRPr="00AD244D">
        <w:rPr>
          <w:rFonts w:asciiTheme="minorHAnsi" w:hAnsiTheme="minorHAnsi" w:cs="Arial"/>
          <w:sz w:val="24"/>
          <w:szCs w:val="24"/>
        </w:rPr>
        <w:t xml:space="preserve"> sąd dla Zamawiającego.</w:t>
      </w:r>
    </w:p>
    <w:p w:rsidR="00976E21" w:rsidRPr="00AD244D" w:rsidRDefault="00970C70">
      <w:pPr>
        <w:pStyle w:val="Akapitzlist"/>
        <w:widowControl w:val="0"/>
        <w:numPr>
          <w:ilvl w:val="3"/>
          <w:numId w:val="48"/>
        </w:numPr>
        <w:autoSpaceDE w:val="0"/>
        <w:autoSpaceDN w:val="0"/>
        <w:adjustRightInd w:val="0"/>
        <w:spacing w:after="0"/>
        <w:ind w:left="357" w:hanging="357"/>
        <w:contextualSpacing w:val="0"/>
        <w:jc w:val="both"/>
        <w:rPr>
          <w:rFonts w:eastAsia="Arial Unicode MS" w:cs="Arial"/>
          <w:color w:val="000000"/>
          <w:sz w:val="24"/>
          <w:szCs w:val="24"/>
        </w:rPr>
      </w:pPr>
      <w:r w:rsidRPr="00AD244D">
        <w:rPr>
          <w:rFonts w:eastAsia="Arial Unicode MS" w:cs="Arial"/>
          <w:color w:val="000000"/>
          <w:sz w:val="24"/>
          <w:szCs w:val="24"/>
        </w:rPr>
        <w:t>Umowę sporządzono w trzech</w:t>
      </w:r>
      <w:r w:rsidR="00976E21" w:rsidRPr="00AD244D">
        <w:rPr>
          <w:rFonts w:eastAsia="Arial Unicode MS" w:cs="Arial"/>
          <w:color w:val="000000"/>
          <w:sz w:val="24"/>
          <w:szCs w:val="24"/>
        </w:rPr>
        <w:t xml:space="preserve"> jednakowo brzmiących egzemplarzach</w:t>
      </w:r>
      <w:r w:rsidRPr="00AD244D">
        <w:rPr>
          <w:rFonts w:eastAsia="Arial Unicode MS" w:cs="Arial"/>
          <w:color w:val="000000"/>
          <w:sz w:val="24"/>
          <w:szCs w:val="24"/>
        </w:rPr>
        <w:t xml:space="preserve">, w tym dwa egzemplarze dla Zamawiającego i </w:t>
      </w:r>
      <w:r w:rsidR="00B01B7F">
        <w:rPr>
          <w:rFonts w:eastAsia="Arial Unicode MS" w:cs="Arial"/>
          <w:color w:val="000000"/>
          <w:sz w:val="24"/>
          <w:szCs w:val="24"/>
        </w:rPr>
        <w:t>jede</w:t>
      </w:r>
      <w:r w:rsidRPr="00AD244D">
        <w:rPr>
          <w:rFonts w:eastAsia="Arial Unicode MS" w:cs="Arial"/>
          <w:color w:val="000000"/>
          <w:sz w:val="24"/>
          <w:szCs w:val="24"/>
        </w:rPr>
        <w:t>n</w:t>
      </w:r>
      <w:r w:rsidR="00976E21" w:rsidRPr="00AD244D">
        <w:rPr>
          <w:rFonts w:eastAsia="Arial Unicode MS" w:cs="Arial"/>
          <w:color w:val="000000"/>
          <w:sz w:val="24"/>
          <w:szCs w:val="24"/>
        </w:rPr>
        <w:t xml:space="preserve"> egzemplarz dla </w:t>
      </w:r>
      <w:r w:rsidRPr="00AD244D">
        <w:rPr>
          <w:rFonts w:eastAsia="Arial Unicode MS" w:cs="Arial"/>
          <w:color w:val="000000"/>
          <w:sz w:val="24"/>
          <w:szCs w:val="24"/>
        </w:rPr>
        <w:t>Wykonawcy</w:t>
      </w:r>
      <w:r w:rsidR="00976E21" w:rsidRPr="00AD244D">
        <w:rPr>
          <w:rFonts w:eastAsia="Arial Unicode MS" w:cs="Arial"/>
          <w:color w:val="000000"/>
          <w:sz w:val="24"/>
          <w:szCs w:val="24"/>
        </w:rPr>
        <w:t>.</w:t>
      </w:r>
    </w:p>
    <w:p w:rsidR="00A84915" w:rsidRPr="00AD244D" w:rsidRDefault="00976E21">
      <w:pPr>
        <w:widowControl w:val="0"/>
        <w:autoSpaceDE w:val="0"/>
        <w:autoSpaceDN w:val="0"/>
        <w:adjustRightInd w:val="0"/>
        <w:spacing w:after="0"/>
        <w:jc w:val="both"/>
        <w:rPr>
          <w:rFonts w:eastAsia="Arial Unicode MS" w:cs="Arial"/>
          <w:color w:val="000000"/>
          <w:sz w:val="24"/>
          <w:szCs w:val="24"/>
        </w:rPr>
      </w:pPr>
      <w:r w:rsidRPr="00AD244D">
        <w:rPr>
          <w:rFonts w:eastAsia="Arial Unicode MS" w:cs="Arial"/>
          <w:color w:val="000000"/>
          <w:sz w:val="24"/>
          <w:szCs w:val="24"/>
        </w:rPr>
        <w:tab/>
      </w:r>
      <w:r w:rsidRPr="00AD244D">
        <w:rPr>
          <w:rFonts w:eastAsia="Arial Unicode MS" w:cs="Arial"/>
          <w:color w:val="000000"/>
          <w:sz w:val="24"/>
          <w:szCs w:val="24"/>
        </w:rPr>
        <w:tab/>
      </w:r>
    </w:p>
    <w:p w:rsidR="006459FD" w:rsidRPr="00AD244D" w:rsidRDefault="005708C7">
      <w:pPr>
        <w:widowControl w:val="0"/>
        <w:autoSpaceDE w:val="0"/>
        <w:autoSpaceDN w:val="0"/>
        <w:adjustRightInd w:val="0"/>
        <w:spacing w:after="0"/>
        <w:ind w:firstLine="708"/>
        <w:jc w:val="both"/>
        <w:rPr>
          <w:rFonts w:eastAsia="Arial Unicode MS" w:cs="Arial"/>
          <w:b/>
          <w:color w:val="000000"/>
          <w:sz w:val="24"/>
          <w:szCs w:val="24"/>
        </w:rPr>
      </w:pPr>
      <w:r w:rsidRPr="00AD244D">
        <w:rPr>
          <w:rFonts w:eastAsia="Arial Unicode MS" w:cs="Arial"/>
          <w:b/>
          <w:color w:val="000000"/>
          <w:sz w:val="24"/>
          <w:szCs w:val="24"/>
        </w:rPr>
        <w:t>ZAMAWIAJĄCY</w:t>
      </w:r>
      <w:r w:rsidRPr="00AD244D">
        <w:rPr>
          <w:rFonts w:eastAsia="Arial Unicode MS" w:cs="Arial"/>
          <w:b/>
          <w:color w:val="000000"/>
          <w:sz w:val="24"/>
          <w:szCs w:val="24"/>
        </w:rPr>
        <w:tab/>
      </w:r>
      <w:r w:rsidRPr="00AD244D">
        <w:rPr>
          <w:rFonts w:eastAsia="Arial Unicode MS" w:cs="Arial"/>
          <w:b/>
          <w:color w:val="000000"/>
          <w:sz w:val="24"/>
          <w:szCs w:val="24"/>
        </w:rPr>
        <w:tab/>
      </w:r>
      <w:r w:rsidRPr="00AD244D">
        <w:rPr>
          <w:rFonts w:eastAsia="Arial Unicode MS" w:cs="Arial"/>
          <w:b/>
          <w:color w:val="000000"/>
          <w:sz w:val="24"/>
          <w:szCs w:val="24"/>
        </w:rPr>
        <w:tab/>
      </w:r>
      <w:r w:rsidRPr="00AD244D">
        <w:rPr>
          <w:rFonts w:eastAsia="Arial Unicode MS" w:cs="Arial"/>
          <w:b/>
          <w:color w:val="000000"/>
          <w:sz w:val="24"/>
          <w:szCs w:val="24"/>
        </w:rPr>
        <w:tab/>
      </w:r>
      <w:r w:rsidRPr="00AD244D">
        <w:rPr>
          <w:rFonts w:eastAsia="Arial Unicode MS" w:cs="Arial"/>
          <w:b/>
          <w:color w:val="000000"/>
          <w:sz w:val="24"/>
          <w:szCs w:val="24"/>
        </w:rPr>
        <w:tab/>
      </w:r>
      <w:r w:rsidRPr="00AD244D">
        <w:rPr>
          <w:rFonts w:eastAsia="Arial Unicode MS" w:cs="Arial"/>
          <w:b/>
          <w:color w:val="000000"/>
          <w:sz w:val="24"/>
          <w:szCs w:val="24"/>
        </w:rPr>
        <w:tab/>
        <w:t>WYKONAWCA</w:t>
      </w:r>
    </w:p>
    <w:sectPr w:rsidR="006459FD" w:rsidRPr="00AD244D" w:rsidSect="00655E91">
      <w:headerReference w:type="default" r:id="rId9"/>
      <w:footerReference w:type="default" r:id="rId10"/>
      <w:pgSz w:w="11900" w:h="16840"/>
      <w:pgMar w:top="284" w:right="1134" w:bottom="1134" w:left="1247" w:header="425" w:footer="335" w:gutter="0"/>
      <w:pgNumType w:start="664"/>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C4" w:rsidRDefault="00FE48C4" w:rsidP="0013356C">
      <w:pPr>
        <w:spacing w:after="0" w:line="240" w:lineRule="auto"/>
      </w:pPr>
      <w:r>
        <w:separator/>
      </w:r>
    </w:p>
  </w:endnote>
  <w:endnote w:type="continuationSeparator" w:id="0">
    <w:p w:rsidR="00FE48C4" w:rsidRDefault="00FE48C4"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75" w:rsidRDefault="00326A75" w:rsidP="006A0535">
    <w:pPr>
      <w:pBdr>
        <w:top w:val="single" w:sz="4" w:space="1" w:color="auto"/>
      </w:pBdr>
      <w:spacing w:after="0"/>
      <w:ind w:left="1622" w:right="51" w:hanging="1622"/>
      <w:jc w:val="center"/>
      <w:rPr>
        <w:rFonts w:ascii="Arial" w:hAnsi="Arial" w:cs="Arial"/>
        <w:sz w:val="16"/>
        <w:szCs w:val="16"/>
      </w:rPr>
    </w:pPr>
  </w:p>
  <w:p w:rsidR="00326A75" w:rsidRPr="001E11B7" w:rsidRDefault="001E11B7" w:rsidP="001E11B7">
    <w:pPr>
      <w:pBdr>
        <w:top w:val="single" w:sz="4" w:space="1" w:color="auto"/>
      </w:pBdr>
      <w:spacing w:after="0"/>
      <w:ind w:left="1622" w:right="51" w:hanging="1622"/>
      <w:jc w:val="center"/>
      <w:rPr>
        <w:rFonts w:cs="Arial"/>
        <w:i/>
        <w:sz w:val="16"/>
        <w:szCs w:val="16"/>
      </w:rPr>
    </w:pPr>
    <w:r w:rsidRPr="001E11B7">
      <w:rPr>
        <w:rFonts w:cs="Arial"/>
        <w:i/>
        <w:sz w:val="16"/>
        <w:szCs w:val="16"/>
      </w:rPr>
      <w:t>UA.271.1.11.2013</w:t>
    </w:r>
    <w:r w:rsidRPr="001E11B7">
      <w:rPr>
        <w:rFonts w:cs="Arial"/>
        <w:i/>
        <w:sz w:val="16"/>
        <w:szCs w:val="16"/>
      </w:rPr>
      <w:tab/>
    </w:r>
    <w:r w:rsidRPr="001E11B7">
      <w:rPr>
        <w:rFonts w:cs="Arial"/>
        <w:i/>
        <w:sz w:val="16"/>
        <w:szCs w:val="16"/>
      </w:rPr>
      <w:tab/>
    </w:r>
    <w:r w:rsidRPr="001E11B7">
      <w:rPr>
        <w:rFonts w:cs="Arial"/>
        <w:i/>
        <w:sz w:val="16"/>
        <w:szCs w:val="16"/>
      </w:rPr>
      <w:tab/>
    </w:r>
    <w:r w:rsidRPr="001E11B7">
      <w:rPr>
        <w:rFonts w:cs="Arial"/>
        <w:i/>
        <w:sz w:val="16"/>
        <w:szCs w:val="16"/>
      </w:rPr>
      <w:tab/>
    </w:r>
    <w:r>
      <w:rPr>
        <w:rFonts w:cs="Arial"/>
        <w:i/>
        <w:sz w:val="16"/>
        <w:szCs w:val="16"/>
      </w:rPr>
      <w:tab/>
    </w:r>
    <w:r w:rsidR="00E672C4">
      <w:rPr>
        <w:rFonts w:cs="Arial"/>
        <w:i/>
        <w:sz w:val="16"/>
        <w:szCs w:val="16"/>
      </w:rPr>
      <w:tab/>
    </w:r>
    <w:r w:rsidR="00E672C4">
      <w:rPr>
        <w:rFonts w:cs="Arial"/>
        <w:i/>
        <w:sz w:val="16"/>
        <w:szCs w:val="16"/>
      </w:rPr>
      <w:tab/>
    </w:r>
    <w:r w:rsidR="00E672C4">
      <w:rPr>
        <w:rFonts w:cs="Arial"/>
        <w:i/>
        <w:sz w:val="16"/>
        <w:szCs w:val="16"/>
      </w:rPr>
      <w:tab/>
    </w:r>
    <w:r w:rsidR="00E672C4">
      <w:rPr>
        <w:rFonts w:cs="Arial"/>
        <w:i/>
        <w:sz w:val="16"/>
        <w:szCs w:val="16"/>
      </w:rPr>
      <w:tab/>
    </w:r>
    <w:r w:rsidR="00E672C4">
      <w:rPr>
        <w:rFonts w:cs="Arial"/>
        <w:i/>
        <w:sz w:val="16"/>
        <w:szCs w:val="16"/>
      </w:rPr>
      <w:tab/>
    </w:r>
    <w:r w:rsidR="00326A75" w:rsidRPr="001E11B7">
      <w:rPr>
        <w:rFonts w:cs="Arial"/>
        <w:i/>
        <w:sz w:val="16"/>
        <w:szCs w:val="16"/>
      </w:rPr>
      <w:t xml:space="preserve">Strona </w:t>
    </w:r>
    <w:r w:rsidR="00326A75" w:rsidRPr="001E11B7">
      <w:rPr>
        <w:rFonts w:cs="Arial"/>
        <w:i/>
        <w:sz w:val="16"/>
        <w:szCs w:val="16"/>
      </w:rPr>
      <w:fldChar w:fldCharType="begin"/>
    </w:r>
    <w:r w:rsidR="00326A75" w:rsidRPr="001E11B7">
      <w:rPr>
        <w:rFonts w:cs="Arial"/>
        <w:i/>
        <w:sz w:val="16"/>
        <w:szCs w:val="16"/>
      </w:rPr>
      <w:instrText xml:space="preserve"> PAGE   \* MERGEFORMAT </w:instrText>
    </w:r>
    <w:r w:rsidR="00326A75" w:rsidRPr="001E11B7">
      <w:rPr>
        <w:rFonts w:cs="Arial"/>
        <w:i/>
        <w:sz w:val="16"/>
        <w:szCs w:val="16"/>
      </w:rPr>
      <w:fldChar w:fldCharType="separate"/>
    </w:r>
    <w:r w:rsidR="00E445FE">
      <w:rPr>
        <w:rFonts w:cs="Arial"/>
        <w:i/>
        <w:noProof/>
        <w:sz w:val="16"/>
        <w:szCs w:val="16"/>
      </w:rPr>
      <w:t>676</w:t>
    </w:r>
    <w:r w:rsidR="00326A75" w:rsidRPr="001E11B7">
      <w:rPr>
        <w:rFonts w:cs="Arial"/>
        <w:i/>
        <w:sz w:val="16"/>
        <w:szCs w:val="16"/>
      </w:rPr>
      <w:fldChar w:fldCharType="end"/>
    </w:r>
    <w:r w:rsidR="00326A75" w:rsidRPr="001E11B7">
      <w:rPr>
        <w:rFonts w:cs="Arial"/>
        <w:i/>
        <w:sz w:val="16"/>
        <w:szCs w:val="16"/>
      </w:rPr>
      <w:t xml:space="preserve"> z </w:t>
    </w:r>
    <w:r w:rsidR="00655E91">
      <w:rPr>
        <w:rFonts w:cs="Arial"/>
        <w:i/>
        <w:sz w:val="16"/>
        <w:szCs w:val="16"/>
      </w:rPr>
      <w:t>685</w:t>
    </w:r>
  </w:p>
  <w:p w:rsidR="00326A75" w:rsidRPr="00213A95" w:rsidRDefault="00326A75" w:rsidP="006A0535">
    <w:pPr>
      <w:pBdr>
        <w:top w:val="single" w:sz="4" w:space="1" w:color="auto"/>
      </w:pBdr>
      <w:spacing w:after="0"/>
      <w:ind w:left="1622" w:right="51" w:hanging="1622"/>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C4" w:rsidRDefault="00FE48C4" w:rsidP="0013356C">
      <w:pPr>
        <w:spacing w:after="0" w:line="240" w:lineRule="auto"/>
      </w:pPr>
      <w:r>
        <w:separator/>
      </w:r>
    </w:p>
  </w:footnote>
  <w:footnote w:type="continuationSeparator" w:id="0">
    <w:p w:rsidR="00FE48C4" w:rsidRDefault="00FE48C4"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75" w:rsidRPr="00323BC0" w:rsidRDefault="00326A75" w:rsidP="00323BC0">
    <w:pPr>
      <w:pStyle w:val="Nagwek"/>
      <w:pBdr>
        <w:bottom w:val="single" w:sz="4" w:space="1" w:color="auto"/>
      </w:pBdr>
      <w:jc w:val="center"/>
      <w:rPr>
        <w:rFonts w:asciiTheme="minorHAnsi" w:hAnsiTheme="minorHAnsi" w:cstheme="minorHAnsi"/>
        <w:sz w:val="16"/>
        <w:szCs w:val="16"/>
      </w:rPr>
    </w:pPr>
    <w:r w:rsidRPr="00323BC0">
      <w:rPr>
        <w:rFonts w:asciiTheme="minorHAnsi" w:hAnsiTheme="minorHAnsi" w:cstheme="minorHAnsi"/>
        <w:i/>
        <w:sz w:val="16"/>
        <w:szCs w:val="16"/>
      </w:rPr>
      <w:t>Specyfikacja Istotnych Warunków Zamówienia – Cz</w:t>
    </w:r>
    <w:r w:rsidR="00DC41F3">
      <w:rPr>
        <w:rFonts w:asciiTheme="minorHAnsi" w:hAnsiTheme="minorHAnsi" w:cstheme="minorHAnsi"/>
        <w:i/>
        <w:sz w:val="16"/>
        <w:szCs w:val="16"/>
      </w:rPr>
      <w:t>ę</w:t>
    </w:r>
    <w:r w:rsidRPr="00323BC0">
      <w:rPr>
        <w:rFonts w:asciiTheme="minorHAnsi" w:hAnsiTheme="minorHAnsi" w:cstheme="minorHAnsi"/>
        <w:i/>
        <w:sz w:val="16"/>
        <w:szCs w:val="16"/>
      </w:rPr>
      <w:t xml:space="preserve">ść </w:t>
    </w:r>
    <w:r>
      <w:rPr>
        <w:rFonts w:asciiTheme="minorHAnsi" w:hAnsiTheme="minorHAnsi" w:cstheme="minorHAnsi"/>
        <w:i/>
        <w:sz w:val="16"/>
        <w:szCs w:val="16"/>
      </w:rPr>
      <w:t>I</w:t>
    </w:r>
    <w:r w:rsidRPr="00323BC0">
      <w:rPr>
        <w:rFonts w:asciiTheme="minorHAnsi" w:hAnsiTheme="minorHAnsi" w:cstheme="minorHAnsi"/>
        <w:i/>
        <w:sz w:val="16"/>
        <w:szCs w:val="16"/>
      </w:rPr>
      <w:t>II – Wzór umowy</w:t>
    </w:r>
  </w:p>
  <w:p w:rsidR="00326A75" w:rsidRPr="001E11B7" w:rsidRDefault="00326A75" w:rsidP="00323BC0">
    <w:pPr>
      <w:pStyle w:val="Nagwek"/>
      <w:pBdr>
        <w:bottom w:val="single" w:sz="4" w:space="1" w:color="auto"/>
      </w:pBdr>
      <w:jc w:val="center"/>
      <w:rPr>
        <w:rFonts w:asciiTheme="minorHAnsi" w:hAnsiTheme="minorHAnsi" w:cs="Calibri"/>
        <w:i/>
        <w:sz w:val="6"/>
        <w:szCs w:val="6"/>
      </w:rPr>
    </w:pPr>
  </w:p>
  <w:p w:rsidR="00326A75" w:rsidRDefault="00326A75" w:rsidP="00323BC0">
    <w:pPr>
      <w:pStyle w:val="Nagwek"/>
      <w:pBdr>
        <w:bottom w:val="single" w:sz="4" w:space="1" w:color="auto"/>
      </w:pBdr>
      <w:jc w:val="center"/>
      <w:rPr>
        <w:rFonts w:asciiTheme="minorHAnsi" w:hAnsiTheme="minorHAnsi" w:cs="Calibri"/>
        <w:i/>
        <w:sz w:val="16"/>
        <w:szCs w:val="16"/>
      </w:rPr>
    </w:pPr>
    <w:r w:rsidRPr="00323BC0">
      <w:rPr>
        <w:rFonts w:asciiTheme="minorHAnsi" w:hAnsiTheme="minorHAnsi" w:cs="Calibri"/>
        <w:i/>
        <w:sz w:val="16"/>
        <w:szCs w:val="16"/>
      </w:rPr>
      <w:t>Zaprojektowanie i budowa kwatery II składowiska odpadów innych niż niebezpieczne i obojętne wraz z infrastrukturą towarzyszącą na terenie Zakładu Unieszkodliwiania Odpadów Komunalnych „Orli Staw”</w:t>
    </w:r>
  </w:p>
  <w:p w:rsidR="00326A75" w:rsidRPr="00323BC0" w:rsidRDefault="00326A75" w:rsidP="00323BC0">
    <w:pPr>
      <w:pStyle w:val="Nagwek"/>
      <w:pBdr>
        <w:bottom w:val="single" w:sz="4" w:space="1" w:color="auto"/>
      </w:pBdr>
      <w:jc w:val="center"/>
      <w:rPr>
        <w:rFonts w:asciiTheme="minorHAnsi" w:hAnsiTheme="minorHAnsi" w:cs="Calibri"/>
        <w: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397"/>
        </w:tabs>
        <w:ind w:left="397" w:hanging="397"/>
      </w:pPr>
      <w:rPr>
        <w:color w:val="auto"/>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2">
    <w:nsid w:val="002F465A"/>
    <w:multiLevelType w:val="hybridMultilevel"/>
    <w:tmpl w:val="EAD8E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AB55AB"/>
    <w:multiLevelType w:val="hybridMultilevel"/>
    <w:tmpl w:val="BF9ECA62"/>
    <w:lvl w:ilvl="0" w:tplc="48845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3746D3"/>
    <w:multiLevelType w:val="hybridMultilevel"/>
    <w:tmpl w:val="90B876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19E2E49"/>
    <w:multiLevelType w:val="hybridMultilevel"/>
    <w:tmpl w:val="B70CC01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24671BA"/>
    <w:multiLevelType w:val="hybridMultilevel"/>
    <w:tmpl w:val="93A6E928"/>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
    <w:nsid w:val="0A580DF8"/>
    <w:multiLevelType w:val="hybridMultilevel"/>
    <w:tmpl w:val="428C52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ACB4CB4"/>
    <w:multiLevelType w:val="hybridMultilevel"/>
    <w:tmpl w:val="993AB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46822"/>
    <w:multiLevelType w:val="hybridMultilevel"/>
    <w:tmpl w:val="5A0613B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A6BF5"/>
    <w:multiLevelType w:val="hybridMultilevel"/>
    <w:tmpl w:val="1A967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b w:val="0"/>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AC2172"/>
    <w:multiLevelType w:val="hybridMultilevel"/>
    <w:tmpl w:val="E59C23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0C7DF9"/>
    <w:multiLevelType w:val="hybridMultilevel"/>
    <w:tmpl w:val="4022E5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5C00E0F"/>
    <w:multiLevelType w:val="hybridMultilevel"/>
    <w:tmpl w:val="E8743B48"/>
    <w:lvl w:ilvl="0" w:tplc="C15EDBC0">
      <w:start w:val="1"/>
      <w:numFmt w:val="decimal"/>
      <w:lvlText w:val="§ %1."/>
      <w:lvlJc w:val="left"/>
      <w:pPr>
        <w:ind w:left="64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EF72B5"/>
    <w:multiLevelType w:val="hybridMultilevel"/>
    <w:tmpl w:val="9C9A70FA"/>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8C1540A"/>
    <w:multiLevelType w:val="hybridMultilevel"/>
    <w:tmpl w:val="B8307988"/>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nsid w:val="191E3D30"/>
    <w:multiLevelType w:val="hybridMultilevel"/>
    <w:tmpl w:val="6714D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91512F"/>
    <w:multiLevelType w:val="hybridMultilevel"/>
    <w:tmpl w:val="8948051E"/>
    <w:lvl w:ilvl="0" w:tplc="D1C610AA">
      <w:start w:val="1"/>
      <w:numFmt w:val="decimal"/>
      <w:lvlText w:val="%1."/>
      <w:lvlJc w:val="left"/>
      <w:pPr>
        <w:tabs>
          <w:tab w:val="num" w:pos="360"/>
        </w:tabs>
        <w:ind w:left="340" w:hanging="340"/>
      </w:pPr>
      <w:rPr>
        <w:rFonts w:hint="default"/>
        <w:b/>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7E483D"/>
    <w:multiLevelType w:val="hybridMultilevel"/>
    <w:tmpl w:val="5DBEBC34"/>
    <w:lvl w:ilvl="0" w:tplc="B2DAF4A4">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CC2A15"/>
    <w:multiLevelType w:val="hybridMultilevel"/>
    <w:tmpl w:val="721C125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683EBC"/>
    <w:multiLevelType w:val="hybridMultilevel"/>
    <w:tmpl w:val="D95C4D12"/>
    <w:lvl w:ilvl="0" w:tplc="04150011">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1C830E6"/>
    <w:multiLevelType w:val="hybridMultilevel"/>
    <w:tmpl w:val="E59C23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37F6967"/>
    <w:multiLevelType w:val="hybridMultilevel"/>
    <w:tmpl w:val="AD28455E"/>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2B017091"/>
    <w:multiLevelType w:val="hybridMultilevel"/>
    <w:tmpl w:val="5C06ECC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nsid w:val="2B0C172B"/>
    <w:multiLevelType w:val="hybridMultilevel"/>
    <w:tmpl w:val="188871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52D46C2"/>
    <w:multiLevelType w:val="hybridMultilevel"/>
    <w:tmpl w:val="9F622420"/>
    <w:lvl w:ilvl="0" w:tplc="210C3F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EF592C"/>
    <w:multiLevelType w:val="hybridMultilevel"/>
    <w:tmpl w:val="54E4467C"/>
    <w:lvl w:ilvl="0" w:tplc="8004B09A">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666360B"/>
    <w:multiLevelType w:val="hybridMultilevel"/>
    <w:tmpl w:val="15C69A8E"/>
    <w:lvl w:ilvl="0" w:tplc="93B883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A004594"/>
    <w:multiLevelType w:val="multilevel"/>
    <w:tmpl w:val="90E6437A"/>
    <w:lvl w:ilvl="0">
      <w:start w:val="1"/>
      <w:numFmt w:val="decimal"/>
      <w:lvlText w:val="%1."/>
      <w:lvlJc w:val="left"/>
      <w:pPr>
        <w:ind w:left="720" w:hanging="360"/>
      </w:pPr>
      <w:rPr>
        <w:rFonts w:asciiTheme="minorHAnsi" w:hAnsiTheme="minorHAnsi"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9">
    <w:nsid w:val="3EC60377"/>
    <w:multiLevelType w:val="hybridMultilevel"/>
    <w:tmpl w:val="2B3AA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7042CF"/>
    <w:multiLevelType w:val="hybridMultilevel"/>
    <w:tmpl w:val="8E04AFD6"/>
    <w:lvl w:ilvl="0" w:tplc="89CA9CA6">
      <w:start w:val="1"/>
      <w:numFmt w:val="decimal"/>
      <w:lvlText w:val="%1."/>
      <w:lvlJc w:val="left"/>
      <w:pPr>
        <w:tabs>
          <w:tab w:val="num" w:pos="360"/>
        </w:tabs>
        <w:ind w:left="340" w:hanging="34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B20D6C"/>
    <w:multiLevelType w:val="hybridMultilevel"/>
    <w:tmpl w:val="B6126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2962B1"/>
    <w:multiLevelType w:val="hybridMultilevel"/>
    <w:tmpl w:val="E222BB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776470B"/>
    <w:multiLevelType w:val="hybridMultilevel"/>
    <w:tmpl w:val="D4182022"/>
    <w:lvl w:ilvl="0" w:tplc="0415000F">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EE3C32"/>
    <w:multiLevelType w:val="hybridMultilevel"/>
    <w:tmpl w:val="745ED288"/>
    <w:lvl w:ilvl="0" w:tplc="FF6696A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407A39"/>
    <w:multiLevelType w:val="hybridMultilevel"/>
    <w:tmpl w:val="52282624"/>
    <w:lvl w:ilvl="0" w:tplc="F322E9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4AC65510"/>
    <w:multiLevelType w:val="hybridMultilevel"/>
    <w:tmpl w:val="B9B61580"/>
    <w:lvl w:ilvl="0" w:tplc="FF6696A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C910C9"/>
    <w:multiLevelType w:val="hybridMultilevel"/>
    <w:tmpl w:val="27BEEF8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51F978E1"/>
    <w:multiLevelType w:val="hybridMultilevel"/>
    <w:tmpl w:val="4BEE6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AD0C83"/>
    <w:multiLevelType w:val="hybridMultilevel"/>
    <w:tmpl w:val="A506703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58B0A63"/>
    <w:multiLevelType w:val="hybridMultilevel"/>
    <w:tmpl w:val="71E60FF0"/>
    <w:lvl w:ilvl="0" w:tplc="DD1E8684">
      <w:start w:val="1"/>
      <w:numFmt w:val="decimal"/>
      <w:lvlText w:val="%1)"/>
      <w:lvlJc w:val="left"/>
      <w:pPr>
        <w:ind w:left="1068" w:hanging="360"/>
      </w:pPr>
      <w:rPr>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nsid w:val="57C851EF"/>
    <w:multiLevelType w:val="hybridMultilevel"/>
    <w:tmpl w:val="987EC9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09176F"/>
    <w:multiLevelType w:val="hybridMultilevel"/>
    <w:tmpl w:val="8A181A74"/>
    <w:lvl w:ilvl="0" w:tplc="04150011">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B801517"/>
    <w:multiLevelType w:val="hybridMultilevel"/>
    <w:tmpl w:val="8E108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1C559A"/>
    <w:multiLevelType w:val="multilevel"/>
    <w:tmpl w:val="8196CBF4"/>
    <w:name w:val="WW8Num922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5D3A351C"/>
    <w:multiLevelType w:val="hybridMultilevel"/>
    <w:tmpl w:val="BBF2B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B45223"/>
    <w:multiLevelType w:val="hybridMultilevel"/>
    <w:tmpl w:val="697E6630"/>
    <w:lvl w:ilvl="0" w:tplc="83FCF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C47F25"/>
    <w:multiLevelType w:val="hybridMultilevel"/>
    <w:tmpl w:val="FB4EA2B0"/>
    <w:lvl w:ilvl="0" w:tplc="FF6696A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0D5EFD"/>
    <w:multiLevelType w:val="hybridMultilevel"/>
    <w:tmpl w:val="FCF83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21A437A"/>
    <w:multiLevelType w:val="hybridMultilevel"/>
    <w:tmpl w:val="105E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940CB7"/>
    <w:multiLevelType w:val="hybridMultilevel"/>
    <w:tmpl w:val="FB8024AA"/>
    <w:lvl w:ilvl="0" w:tplc="0415000F">
      <w:start w:val="1"/>
      <w:numFmt w:val="decimal"/>
      <w:lvlText w:val="%1."/>
      <w:lvlJc w:val="left"/>
      <w:pPr>
        <w:tabs>
          <w:tab w:val="num" w:pos="360"/>
        </w:tabs>
        <w:ind w:left="340" w:hanging="340"/>
      </w:pPr>
      <w:rPr>
        <w:rFonts w:hint="default"/>
        <w:b/>
        <w:i w:val="0"/>
      </w:rPr>
    </w:lvl>
    <w:lvl w:ilvl="1" w:tplc="D1A07ED6">
      <w:start w:val="1"/>
      <w:numFmt w:val="decimal"/>
      <w:lvlText w:val="%2)"/>
      <w:lvlJc w:val="left"/>
      <w:pPr>
        <w:tabs>
          <w:tab w:val="num" w:pos="1637"/>
        </w:tabs>
        <w:ind w:left="1637" w:hanging="360"/>
      </w:pPr>
      <w:rPr>
        <w:rFonts w:hint="default"/>
        <w:strike w:val="0"/>
      </w:rPr>
    </w:lvl>
    <w:lvl w:ilvl="2" w:tplc="641C1ADA">
      <w:start w:val="1"/>
      <w:numFmt w:val="decimal"/>
      <w:lvlText w:val="%3)"/>
      <w:lvlJc w:val="left"/>
      <w:pPr>
        <w:ind w:left="3479" w:hanging="360"/>
      </w:pPr>
      <w:rPr>
        <w:rFonts w:hint="default"/>
      </w:rPr>
    </w:lvl>
    <w:lvl w:ilvl="3" w:tplc="AD507DE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2D831E7"/>
    <w:multiLevelType w:val="hybridMultilevel"/>
    <w:tmpl w:val="374CE8C6"/>
    <w:lvl w:ilvl="0" w:tplc="04150017">
      <w:start w:val="1"/>
      <w:numFmt w:val="lowerLetter"/>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52">
    <w:nsid w:val="62D852D3"/>
    <w:multiLevelType w:val="hybridMultilevel"/>
    <w:tmpl w:val="188871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5827986"/>
    <w:multiLevelType w:val="hybridMultilevel"/>
    <w:tmpl w:val="52BA0388"/>
    <w:lvl w:ilvl="0" w:tplc="E534A060">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A963EDA"/>
    <w:multiLevelType w:val="hybridMultilevel"/>
    <w:tmpl w:val="EFFAC864"/>
    <w:lvl w:ilvl="0" w:tplc="93B88352">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B864FC"/>
    <w:multiLevelType w:val="hybridMultilevel"/>
    <w:tmpl w:val="A704D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CF62DC"/>
    <w:multiLevelType w:val="hybridMultilevel"/>
    <w:tmpl w:val="954E78A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17">
      <w:start w:val="1"/>
      <w:numFmt w:val="lowerLetter"/>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nsid w:val="74842E62"/>
    <w:multiLevelType w:val="hybridMultilevel"/>
    <w:tmpl w:val="93FA8758"/>
    <w:lvl w:ilvl="0" w:tplc="D3A04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BF260D"/>
    <w:multiLevelType w:val="hybridMultilevel"/>
    <w:tmpl w:val="06BCD6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5C600C3"/>
    <w:multiLevelType w:val="hybridMultilevel"/>
    <w:tmpl w:val="3410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AB83408"/>
    <w:multiLevelType w:val="hybridMultilevel"/>
    <w:tmpl w:val="C18CA5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BD86E8C"/>
    <w:multiLevelType w:val="hybridMultilevel"/>
    <w:tmpl w:val="7DBAD718"/>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5"/>
  </w:num>
  <w:num w:numId="2">
    <w:abstractNumId w:val="26"/>
  </w:num>
  <w:num w:numId="3">
    <w:abstractNumId w:val="3"/>
  </w:num>
  <w:num w:numId="4">
    <w:abstractNumId w:val="41"/>
  </w:num>
  <w:num w:numId="5">
    <w:abstractNumId w:val="50"/>
  </w:num>
  <w:num w:numId="6">
    <w:abstractNumId w:val="30"/>
  </w:num>
  <w:num w:numId="7">
    <w:abstractNumId w:val="33"/>
  </w:num>
  <w:num w:numId="8">
    <w:abstractNumId w:val="59"/>
  </w:num>
  <w:num w:numId="9">
    <w:abstractNumId w:val="16"/>
  </w:num>
  <w:num w:numId="10">
    <w:abstractNumId w:val="46"/>
  </w:num>
  <w:num w:numId="11">
    <w:abstractNumId w:val="35"/>
  </w:num>
  <w:num w:numId="12">
    <w:abstractNumId w:val="19"/>
  </w:num>
  <w:num w:numId="13">
    <w:abstractNumId w:val="39"/>
  </w:num>
  <w:num w:numId="14">
    <w:abstractNumId w:val="49"/>
  </w:num>
  <w:num w:numId="15">
    <w:abstractNumId w:val="9"/>
  </w:num>
  <w:num w:numId="16">
    <w:abstractNumId w:val="32"/>
  </w:num>
  <w:num w:numId="17">
    <w:abstractNumId w:val="28"/>
  </w:num>
  <w:num w:numId="18">
    <w:abstractNumId w:val="48"/>
  </w:num>
  <w:num w:numId="19">
    <w:abstractNumId w:val="2"/>
  </w:num>
  <w:num w:numId="20">
    <w:abstractNumId w:val="53"/>
  </w:num>
  <w:num w:numId="21">
    <w:abstractNumId w:val="57"/>
  </w:num>
  <w:num w:numId="22">
    <w:abstractNumId w:val="38"/>
  </w:num>
  <w:num w:numId="23">
    <w:abstractNumId w:val="7"/>
  </w:num>
  <w:num w:numId="24">
    <w:abstractNumId w:val="29"/>
  </w:num>
  <w:num w:numId="25">
    <w:abstractNumId w:val="17"/>
  </w:num>
  <w:num w:numId="26">
    <w:abstractNumId w:val="45"/>
  </w:num>
  <w:num w:numId="27">
    <w:abstractNumId w:val="31"/>
  </w:num>
  <w:num w:numId="28">
    <w:abstractNumId w:val="12"/>
  </w:num>
  <w:num w:numId="29">
    <w:abstractNumId w:val="18"/>
  </w:num>
  <w:num w:numId="30">
    <w:abstractNumId w:val="61"/>
  </w:num>
  <w:num w:numId="31">
    <w:abstractNumId w:val="14"/>
  </w:num>
  <w:num w:numId="32">
    <w:abstractNumId w:val="15"/>
  </w:num>
  <w:num w:numId="33">
    <w:abstractNumId w:val="10"/>
  </w:num>
  <w:num w:numId="34">
    <w:abstractNumId w:val="24"/>
  </w:num>
  <w:num w:numId="35">
    <w:abstractNumId w:val="58"/>
  </w:num>
  <w:num w:numId="36">
    <w:abstractNumId w:val="21"/>
  </w:num>
  <w:num w:numId="37">
    <w:abstractNumId w:val="52"/>
  </w:num>
  <w:num w:numId="38">
    <w:abstractNumId w:val="6"/>
  </w:num>
  <w:num w:numId="39">
    <w:abstractNumId w:val="51"/>
  </w:num>
  <w:num w:numId="40">
    <w:abstractNumId w:val="42"/>
  </w:num>
  <w:num w:numId="41">
    <w:abstractNumId w:val="20"/>
  </w:num>
  <w:num w:numId="42">
    <w:abstractNumId w:val="40"/>
  </w:num>
  <w:num w:numId="43">
    <w:abstractNumId w:val="13"/>
  </w:num>
  <w:num w:numId="44">
    <w:abstractNumId w:val="23"/>
  </w:num>
  <w:num w:numId="45">
    <w:abstractNumId w:val="56"/>
  </w:num>
  <w:num w:numId="46">
    <w:abstractNumId w:val="34"/>
  </w:num>
  <w:num w:numId="47">
    <w:abstractNumId w:val="47"/>
  </w:num>
  <w:num w:numId="48">
    <w:abstractNumId w:val="36"/>
  </w:num>
  <w:num w:numId="49">
    <w:abstractNumId w:val="37"/>
  </w:num>
  <w:num w:numId="50">
    <w:abstractNumId w:val="60"/>
  </w:num>
  <w:num w:numId="51">
    <w:abstractNumId w:val="8"/>
  </w:num>
  <w:num w:numId="52">
    <w:abstractNumId w:val="43"/>
  </w:num>
  <w:num w:numId="53">
    <w:abstractNumId w:val="55"/>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54"/>
  </w:num>
  <w:num w:numId="58">
    <w:abstractNumId w:val="4"/>
  </w:num>
  <w:num w:numId="59">
    <w:abstractNumId w:val="5"/>
  </w:num>
  <w:num w:numId="60">
    <w:abstractNumId w:val="22"/>
  </w:num>
  <w:num w:numId="61">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2213"/>
    <w:rsid w:val="000113F3"/>
    <w:rsid w:val="00011FB7"/>
    <w:rsid w:val="00020091"/>
    <w:rsid w:val="0002072B"/>
    <w:rsid w:val="00023672"/>
    <w:rsid w:val="00026240"/>
    <w:rsid w:val="000309E6"/>
    <w:rsid w:val="00040716"/>
    <w:rsid w:val="00045096"/>
    <w:rsid w:val="000509E7"/>
    <w:rsid w:val="000529C7"/>
    <w:rsid w:val="00057C76"/>
    <w:rsid w:val="0006310F"/>
    <w:rsid w:val="000634E0"/>
    <w:rsid w:val="00063753"/>
    <w:rsid w:val="00063DA7"/>
    <w:rsid w:val="000645C1"/>
    <w:rsid w:val="00064833"/>
    <w:rsid w:val="000666A3"/>
    <w:rsid w:val="0007236E"/>
    <w:rsid w:val="00073520"/>
    <w:rsid w:val="000735EC"/>
    <w:rsid w:val="00074CA8"/>
    <w:rsid w:val="000758C3"/>
    <w:rsid w:val="00075D97"/>
    <w:rsid w:val="000778A0"/>
    <w:rsid w:val="00077BCD"/>
    <w:rsid w:val="00081B40"/>
    <w:rsid w:val="00082359"/>
    <w:rsid w:val="0008411F"/>
    <w:rsid w:val="0009529B"/>
    <w:rsid w:val="00097672"/>
    <w:rsid w:val="000A6D47"/>
    <w:rsid w:val="000A7D15"/>
    <w:rsid w:val="000B6512"/>
    <w:rsid w:val="000C0A4F"/>
    <w:rsid w:val="000C2C24"/>
    <w:rsid w:val="000C2E8E"/>
    <w:rsid w:val="000C5775"/>
    <w:rsid w:val="000C77D8"/>
    <w:rsid w:val="000D3C30"/>
    <w:rsid w:val="000D4CB4"/>
    <w:rsid w:val="000E20B5"/>
    <w:rsid w:val="000F5A3D"/>
    <w:rsid w:val="00103749"/>
    <w:rsid w:val="00103B8F"/>
    <w:rsid w:val="00105D42"/>
    <w:rsid w:val="0011444E"/>
    <w:rsid w:val="00114B7E"/>
    <w:rsid w:val="00114BE9"/>
    <w:rsid w:val="00115978"/>
    <w:rsid w:val="001159B2"/>
    <w:rsid w:val="00115E92"/>
    <w:rsid w:val="00120E14"/>
    <w:rsid w:val="001216C6"/>
    <w:rsid w:val="00125AC1"/>
    <w:rsid w:val="00125D90"/>
    <w:rsid w:val="0013356C"/>
    <w:rsid w:val="001355BF"/>
    <w:rsid w:val="00136274"/>
    <w:rsid w:val="00142107"/>
    <w:rsid w:val="0014500F"/>
    <w:rsid w:val="00146C4D"/>
    <w:rsid w:val="00147C90"/>
    <w:rsid w:val="0015410F"/>
    <w:rsid w:val="00155571"/>
    <w:rsid w:val="00155BE3"/>
    <w:rsid w:val="0015627F"/>
    <w:rsid w:val="00156369"/>
    <w:rsid w:val="001618A9"/>
    <w:rsid w:val="00163646"/>
    <w:rsid w:val="00164292"/>
    <w:rsid w:val="00164775"/>
    <w:rsid w:val="00164840"/>
    <w:rsid w:val="00166C42"/>
    <w:rsid w:val="001774EF"/>
    <w:rsid w:val="00177548"/>
    <w:rsid w:val="001837CE"/>
    <w:rsid w:val="001868DD"/>
    <w:rsid w:val="001942F8"/>
    <w:rsid w:val="001A61CE"/>
    <w:rsid w:val="001B0BB4"/>
    <w:rsid w:val="001B1B04"/>
    <w:rsid w:val="001B259B"/>
    <w:rsid w:val="001B3362"/>
    <w:rsid w:val="001B6487"/>
    <w:rsid w:val="001B70C8"/>
    <w:rsid w:val="001C428C"/>
    <w:rsid w:val="001C6EAC"/>
    <w:rsid w:val="001D11E9"/>
    <w:rsid w:val="001D18BB"/>
    <w:rsid w:val="001D2708"/>
    <w:rsid w:val="001E11B7"/>
    <w:rsid w:val="001E1D3B"/>
    <w:rsid w:val="001E37B8"/>
    <w:rsid w:val="001E54ED"/>
    <w:rsid w:val="001F0715"/>
    <w:rsid w:val="001F5272"/>
    <w:rsid w:val="001F5BD0"/>
    <w:rsid w:val="001F64C7"/>
    <w:rsid w:val="001F6CFA"/>
    <w:rsid w:val="001F7B08"/>
    <w:rsid w:val="00200183"/>
    <w:rsid w:val="00212E4E"/>
    <w:rsid w:val="00213A53"/>
    <w:rsid w:val="00213A95"/>
    <w:rsid w:val="00217AEC"/>
    <w:rsid w:val="002228E6"/>
    <w:rsid w:val="0022367C"/>
    <w:rsid w:val="00224984"/>
    <w:rsid w:val="00224F65"/>
    <w:rsid w:val="00226457"/>
    <w:rsid w:val="00230E10"/>
    <w:rsid w:val="002344F4"/>
    <w:rsid w:val="00243DF3"/>
    <w:rsid w:val="002445DE"/>
    <w:rsid w:val="00250047"/>
    <w:rsid w:val="002525D6"/>
    <w:rsid w:val="00257312"/>
    <w:rsid w:val="00260391"/>
    <w:rsid w:val="00270947"/>
    <w:rsid w:val="00272A6E"/>
    <w:rsid w:val="002761BF"/>
    <w:rsid w:val="00276F6F"/>
    <w:rsid w:val="00281225"/>
    <w:rsid w:val="002852A5"/>
    <w:rsid w:val="00287096"/>
    <w:rsid w:val="0029110F"/>
    <w:rsid w:val="002934E5"/>
    <w:rsid w:val="0029705A"/>
    <w:rsid w:val="002A3FDE"/>
    <w:rsid w:val="002A5C41"/>
    <w:rsid w:val="002A70E6"/>
    <w:rsid w:val="002A7F2A"/>
    <w:rsid w:val="002B0ED4"/>
    <w:rsid w:val="002B12C2"/>
    <w:rsid w:val="002B5D4C"/>
    <w:rsid w:val="002C0CE9"/>
    <w:rsid w:val="002C1493"/>
    <w:rsid w:val="002C376B"/>
    <w:rsid w:val="002C7944"/>
    <w:rsid w:val="002D248E"/>
    <w:rsid w:val="002D4A5A"/>
    <w:rsid w:val="002D612F"/>
    <w:rsid w:val="002D647C"/>
    <w:rsid w:val="002E00E7"/>
    <w:rsid w:val="002E138D"/>
    <w:rsid w:val="002E2285"/>
    <w:rsid w:val="002E4F0B"/>
    <w:rsid w:val="002E53B9"/>
    <w:rsid w:val="002E6F0D"/>
    <w:rsid w:val="002F009E"/>
    <w:rsid w:val="002F19D7"/>
    <w:rsid w:val="002F58FB"/>
    <w:rsid w:val="00302896"/>
    <w:rsid w:val="00305964"/>
    <w:rsid w:val="003115CB"/>
    <w:rsid w:val="003126A8"/>
    <w:rsid w:val="003136EE"/>
    <w:rsid w:val="00315957"/>
    <w:rsid w:val="00315D39"/>
    <w:rsid w:val="00316967"/>
    <w:rsid w:val="00320491"/>
    <w:rsid w:val="003239B9"/>
    <w:rsid w:val="00323BC0"/>
    <w:rsid w:val="00326A75"/>
    <w:rsid w:val="003321D0"/>
    <w:rsid w:val="00337F83"/>
    <w:rsid w:val="00341A7D"/>
    <w:rsid w:val="003440D5"/>
    <w:rsid w:val="00346B88"/>
    <w:rsid w:val="00352691"/>
    <w:rsid w:val="00353483"/>
    <w:rsid w:val="003545D3"/>
    <w:rsid w:val="0035561B"/>
    <w:rsid w:val="00355CC7"/>
    <w:rsid w:val="00361B54"/>
    <w:rsid w:val="00363727"/>
    <w:rsid w:val="00383AE4"/>
    <w:rsid w:val="00383CBF"/>
    <w:rsid w:val="00384C45"/>
    <w:rsid w:val="00384E1D"/>
    <w:rsid w:val="003867E6"/>
    <w:rsid w:val="00387BA4"/>
    <w:rsid w:val="0039100F"/>
    <w:rsid w:val="00396548"/>
    <w:rsid w:val="003A0CD2"/>
    <w:rsid w:val="003A2524"/>
    <w:rsid w:val="003A382D"/>
    <w:rsid w:val="003B103E"/>
    <w:rsid w:val="003B34B5"/>
    <w:rsid w:val="003B3F9B"/>
    <w:rsid w:val="003C61D7"/>
    <w:rsid w:val="003D12CC"/>
    <w:rsid w:val="003D52CA"/>
    <w:rsid w:val="003D7D8A"/>
    <w:rsid w:val="003E4C60"/>
    <w:rsid w:val="003E79C0"/>
    <w:rsid w:val="003E7C98"/>
    <w:rsid w:val="003F097C"/>
    <w:rsid w:val="003F5972"/>
    <w:rsid w:val="0040034E"/>
    <w:rsid w:val="00401593"/>
    <w:rsid w:val="0042432C"/>
    <w:rsid w:val="0042484F"/>
    <w:rsid w:val="00433526"/>
    <w:rsid w:val="00433903"/>
    <w:rsid w:val="004345AD"/>
    <w:rsid w:val="004421A1"/>
    <w:rsid w:val="004446A0"/>
    <w:rsid w:val="004506A1"/>
    <w:rsid w:val="00455AD2"/>
    <w:rsid w:val="004568B5"/>
    <w:rsid w:val="0045690A"/>
    <w:rsid w:val="004572DE"/>
    <w:rsid w:val="00460B46"/>
    <w:rsid w:val="00461BC6"/>
    <w:rsid w:val="00465154"/>
    <w:rsid w:val="00465C07"/>
    <w:rsid w:val="00466768"/>
    <w:rsid w:val="004722FD"/>
    <w:rsid w:val="00473167"/>
    <w:rsid w:val="0047654E"/>
    <w:rsid w:val="00477992"/>
    <w:rsid w:val="00484BBC"/>
    <w:rsid w:val="004857A7"/>
    <w:rsid w:val="0049029B"/>
    <w:rsid w:val="00490AC4"/>
    <w:rsid w:val="0049122F"/>
    <w:rsid w:val="0049179A"/>
    <w:rsid w:val="004A2866"/>
    <w:rsid w:val="004A511F"/>
    <w:rsid w:val="004A5678"/>
    <w:rsid w:val="004B01EA"/>
    <w:rsid w:val="004B06AA"/>
    <w:rsid w:val="004B2573"/>
    <w:rsid w:val="004B587F"/>
    <w:rsid w:val="004C12FF"/>
    <w:rsid w:val="004C2EDB"/>
    <w:rsid w:val="004C5BA4"/>
    <w:rsid w:val="004C6309"/>
    <w:rsid w:val="004D1293"/>
    <w:rsid w:val="004D1444"/>
    <w:rsid w:val="004D1AFF"/>
    <w:rsid w:val="004D2920"/>
    <w:rsid w:val="004D3B0D"/>
    <w:rsid w:val="004D79BF"/>
    <w:rsid w:val="004E2047"/>
    <w:rsid w:val="004E2CFD"/>
    <w:rsid w:val="004F04E0"/>
    <w:rsid w:val="004F0E6D"/>
    <w:rsid w:val="004F1514"/>
    <w:rsid w:val="004F2F99"/>
    <w:rsid w:val="004F4009"/>
    <w:rsid w:val="004F6409"/>
    <w:rsid w:val="00504635"/>
    <w:rsid w:val="00506C87"/>
    <w:rsid w:val="00521324"/>
    <w:rsid w:val="00523557"/>
    <w:rsid w:val="005247A2"/>
    <w:rsid w:val="00531F3D"/>
    <w:rsid w:val="00535D92"/>
    <w:rsid w:val="00540F9E"/>
    <w:rsid w:val="00545906"/>
    <w:rsid w:val="005518FF"/>
    <w:rsid w:val="0055450E"/>
    <w:rsid w:val="00561473"/>
    <w:rsid w:val="00563CA6"/>
    <w:rsid w:val="005708C7"/>
    <w:rsid w:val="00574ACE"/>
    <w:rsid w:val="00575102"/>
    <w:rsid w:val="005815F8"/>
    <w:rsid w:val="0058219B"/>
    <w:rsid w:val="005853E6"/>
    <w:rsid w:val="00586CC9"/>
    <w:rsid w:val="00591A5E"/>
    <w:rsid w:val="00593539"/>
    <w:rsid w:val="00594D6C"/>
    <w:rsid w:val="005964BC"/>
    <w:rsid w:val="005A276A"/>
    <w:rsid w:val="005A2C64"/>
    <w:rsid w:val="005A5BC5"/>
    <w:rsid w:val="005A7914"/>
    <w:rsid w:val="005B0DCD"/>
    <w:rsid w:val="005B4AD9"/>
    <w:rsid w:val="005B71BA"/>
    <w:rsid w:val="005B74D7"/>
    <w:rsid w:val="005C303E"/>
    <w:rsid w:val="005C6414"/>
    <w:rsid w:val="005C719D"/>
    <w:rsid w:val="005D0352"/>
    <w:rsid w:val="005D07FD"/>
    <w:rsid w:val="005D0BAD"/>
    <w:rsid w:val="005D5D93"/>
    <w:rsid w:val="005D6AFC"/>
    <w:rsid w:val="005E17EE"/>
    <w:rsid w:val="005E4CAF"/>
    <w:rsid w:val="005F2DFF"/>
    <w:rsid w:val="005F7B60"/>
    <w:rsid w:val="006007E6"/>
    <w:rsid w:val="006034A9"/>
    <w:rsid w:val="00610779"/>
    <w:rsid w:val="00615AC7"/>
    <w:rsid w:val="006176AA"/>
    <w:rsid w:val="0062392A"/>
    <w:rsid w:val="00626BB1"/>
    <w:rsid w:val="00627DB5"/>
    <w:rsid w:val="006329D0"/>
    <w:rsid w:val="00636A02"/>
    <w:rsid w:val="006376EC"/>
    <w:rsid w:val="006418FF"/>
    <w:rsid w:val="00641F66"/>
    <w:rsid w:val="006431DC"/>
    <w:rsid w:val="00645223"/>
    <w:rsid w:val="0064540F"/>
    <w:rsid w:val="006459FD"/>
    <w:rsid w:val="00651CD7"/>
    <w:rsid w:val="00653341"/>
    <w:rsid w:val="006554D4"/>
    <w:rsid w:val="00655E91"/>
    <w:rsid w:val="00657C4D"/>
    <w:rsid w:val="006604DA"/>
    <w:rsid w:val="00660689"/>
    <w:rsid w:val="00661BAE"/>
    <w:rsid w:val="00664BD6"/>
    <w:rsid w:val="00666534"/>
    <w:rsid w:val="006673D8"/>
    <w:rsid w:val="00670529"/>
    <w:rsid w:val="00672847"/>
    <w:rsid w:val="00673261"/>
    <w:rsid w:val="00675D75"/>
    <w:rsid w:val="00680870"/>
    <w:rsid w:val="006808C4"/>
    <w:rsid w:val="006809AD"/>
    <w:rsid w:val="006812FA"/>
    <w:rsid w:val="00682A21"/>
    <w:rsid w:val="00685B26"/>
    <w:rsid w:val="00686E5E"/>
    <w:rsid w:val="0068722C"/>
    <w:rsid w:val="0069003B"/>
    <w:rsid w:val="006912FD"/>
    <w:rsid w:val="00692E8F"/>
    <w:rsid w:val="006947A7"/>
    <w:rsid w:val="00696729"/>
    <w:rsid w:val="006A0535"/>
    <w:rsid w:val="006A2781"/>
    <w:rsid w:val="006A37A0"/>
    <w:rsid w:val="006A7B0E"/>
    <w:rsid w:val="006B0A37"/>
    <w:rsid w:val="006B1379"/>
    <w:rsid w:val="006C047C"/>
    <w:rsid w:val="006C2DA7"/>
    <w:rsid w:val="006C4E30"/>
    <w:rsid w:val="006C5E69"/>
    <w:rsid w:val="006D02CE"/>
    <w:rsid w:val="006D0D39"/>
    <w:rsid w:val="006D30B7"/>
    <w:rsid w:val="006D399C"/>
    <w:rsid w:val="006D6217"/>
    <w:rsid w:val="006E1CB7"/>
    <w:rsid w:val="006E54E0"/>
    <w:rsid w:val="006F1DD6"/>
    <w:rsid w:val="006F2B78"/>
    <w:rsid w:val="006F3D30"/>
    <w:rsid w:val="007060E7"/>
    <w:rsid w:val="00706521"/>
    <w:rsid w:val="00707FAB"/>
    <w:rsid w:val="00715F15"/>
    <w:rsid w:val="00721CB1"/>
    <w:rsid w:val="00722DFD"/>
    <w:rsid w:val="00723E00"/>
    <w:rsid w:val="00725B47"/>
    <w:rsid w:val="00725C42"/>
    <w:rsid w:val="007263D0"/>
    <w:rsid w:val="0072768F"/>
    <w:rsid w:val="00727ABD"/>
    <w:rsid w:val="00730FE8"/>
    <w:rsid w:val="00736BA1"/>
    <w:rsid w:val="007427ED"/>
    <w:rsid w:val="0074513B"/>
    <w:rsid w:val="007466DB"/>
    <w:rsid w:val="0075090F"/>
    <w:rsid w:val="00751673"/>
    <w:rsid w:val="00755F0F"/>
    <w:rsid w:val="0076234E"/>
    <w:rsid w:val="0076323D"/>
    <w:rsid w:val="00763D98"/>
    <w:rsid w:val="00765953"/>
    <w:rsid w:val="00765C8C"/>
    <w:rsid w:val="0076606C"/>
    <w:rsid w:val="0076751A"/>
    <w:rsid w:val="00767629"/>
    <w:rsid w:val="00770284"/>
    <w:rsid w:val="00771C4C"/>
    <w:rsid w:val="00787F89"/>
    <w:rsid w:val="0079049C"/>
    <w:rsid w:val="00790503"/>
    <w:rsid w:val="00790F7D"/>
    <w:rsid w:val="00792F3B"/>
    <w:rsid w:val="007A6E78"/>
    <w:rsid w:val="007B7E63"/>
    <w:rsid w:val="007C1189"/>
    <w:rsid w:val="007C262B"/>
    <w:rsid w:val="007C2F5B"/>
    <w:rsid w:val="007C4306"/>
    <w:rsid w:val="007C5AE7"/>
    <w:rsid w:val="007C64EE"/>
    <w:rsid w:val="007C7AF0"/>
    <w:rsid w:val="007D1693"/>
    <w:rsid w:val="007D3759"/>
    <w:rsid w:val="007E31B3"/>
    <w:rsid w:val="007E3AE3"/>
    <w:rsid w:val="007E3E3A"/>
    <w:rsid w:val="007F0C70"/>
    <w:rsid w:val="007F1CBE"/>
    <w:rsid w:val="007F26AC"/>
    <w:rsid w:val="007F3139"/>
    <w:rsid w:val="0080037D"/>
    <w:rsid w:val="00802688"/>
    <w:rsid w:val="008039DA"/>
    <w:rsid w:val="008131E4"/>
    <w:rsid w:val="0081428C"/>
    <w:rsid w:val="00822FFB"/>
    <w:rsid w:val="00823939"/>
    <w:rsid w:val="00824BB5"/>
    <w:rsid w:val="00832A1C"/>
    <w:rsid w:val="0083369C"/>
    <w:rsid w:val="00835852"/>
    <w:rsid w:val="008406C1"/>
    <w:rsid w:val="008421F7"/>
    <w:rsid w:val="0084274A"/>
    <w:rsid w:val="00842BF0"/>
    <w:rsid w:val="0084302C"/>
    <w:rsid w:val="008442F6"/>
    <w:rsid w:val="00852D71"/>
    <w:rsid w:val="0085650F"/>
    <w:rsid w:val="008604F4"/>
    <w:rsid w:val="008662EC"/>
    <w:rsid w:val="00866306"/>
    <w:rsid w:val="00870CFE"/>
    <w:rsid w:val="00872836"/>
    <w:rsid w:val="008730B5"/>
    <w:rsid w:val="008777D8"/>
    <w:rsid w:val="00877EA8"/>
    <w:rsid w:val="008815AD"/>
    <w:rsid w:val="0088280E"/>
    <w:rsid w:val="008B3C90"/>
    <w:rsid w:val="008B5745"/>
    <w:rsid w:val="008C1C18"/>
    <w:rsid w:val="008C3CDA"/>
    <w:rsid w:val="008D2A01"/>
    <w:rsid w:val="008D4D0E"/>
    <w:rsid w:val="008E3728"/>
    <w:rsid w:val="008E37D5"/>
    <w:rsid w:val="008E4C01"/>
    <w:rsid w:val="008E745C"/>
    <w:rsid w:val="008F1C18"/>
    <w:rsid w:val="008F3B1D"/>
    <w:rsid w:val="008F68A2"/>
    <w:rsid w:val="00901E64"/>
    <w:rsid w:val="00903D83"/>
    <w:rsid w:val="0090484F"/>
    <w:rsid w:val="009052BE"/>
    <w:rsid w:val="00905ABF"/>
    <w:rsid w:val="0090664C"/>
    <w:rsid w:val="009171BC"/>
    <w:rsid w:val="00923300"/>
    <w:rsid w:val="009336EE"/>
    <w:rsid w:val="00935CB0"/>
    <w:rsid w:val="009363B3"/>
    <w:rsid w:val="00936768"/>
    <w:rsid w:val="00936B4D"/>
    <w:rsid w:val="00943486"/>
    <w:rsid w:val="009445AA"/>
    <w:rsid w:val="00945231"/>
    <w:rsid w:val="00946E38"/>
    <w:rsid w:val="00946F20"/>
    <w:rsid w:val="00947182"/>
    <w:rsid w:val="00952453"/>
    <w:rsid w:val="00955451"/>
    <w:rsid w:val="00962FC8"/>
    <w:rsid w:val="00963F99"/>
    <w:rsid w:val="009658B4"/>
    <w:rsid w:val="00965EBF"/>
    <w:rsid w:val="009673E1"/>
    <w:rsid w:val="00970C70"/>
    <w:rsid w:val="009725C8"/>
    <w:rsid w:val="00973B3D"/>
    <w:rsid w:val="00976E21"/>
    <w:rsid w:val="00980F59"/>
    <w:rsid w:val="00980FA7"/>
    <w:rsid w:val="0098211B"/>
    <w:rsid w:val="00986995"/>
    <w:rsid w:val="00987236"/>
    <w:rsid w:val="009920BD"/>
    <w:rsid w:val="0099407D"/>
    <w:rsid w:val="00994117"/>
    <w:rsid w:val="009A3065"/>
    <w:rsid w:val="009A616B"/>
    <w:rsid w:val="009B2B0F"/>
    <w:rsid w:val="009B3363"/>
    <w:rsid w:val="009C0E65"/>
    <w:rsid w:val="009C6605"/>
    <w:rsid w:val="009C709B"/>
    <w:rsid w:val="009D0740"/>
    <w:rsid w:val="009D3F5D"/>
    <w:rsid w:val="009D6960"/>
    <w:rsid w:val="009D71D2"/>
    <w:rsid w:val="009D7894"/>
    <w:rsid w:val="009E02C0"/>
    <w:rsid w:val="009E107E"/>
    <w:rsid w:val="009E2D70"/>
    <w:rsid w:val="009F4DC1"/>
    <w:rsid w:val="009F701D"/>
    <w:rsid w:val="00A0130E"/>
    <w:rsid w:val="00A0310B"/>
    <w:rsid w:val="00A05DB4"/>
    <w:rsid w:val="00A138FE"/>
    <w:rsid w:val="00A1473B"/>
    <w:rsid w:val="00A153AA"/>
    <w:rsid w:val="00A20342"/>
    <w:rsid w:val="00A2172F"/>
    <w:rsid w:val="00A22E74"/>
    <w:rsid w:val="00A27E84"/>
    <w:rsid w:val="00A371F1"/>
    <w:rsid w:val="00A40742"/>
    <w:rsid w:val="00A410F1"/>
    <w:rsid w:val="00A43907"/>
    <w:rsid w:val="00A452B1"/>
    <w:rsid w:val="00A54B96"/>
    <w:rsid w:val="00A5762B"/>
    <w:rsid w:val="00A63C90"/>
    <w:rsid w:val="00A74470"/>
    <w:rsid w:val="00A74CA9"/>
    <w:rsid w:val="00A75E61"/>
    <w:rsid w:val="00A82DFC"/>
    <w:rsid w:val="00A84057"/>
    <w:rsid w:val="00A84915"/>
    <w:rsid w:val="00A9659B"/>
    <w:rsid w:val="00AA12A7"/>
    <w:rsid w:val="00AB1044"/>
    <w:rsid w:val="00AB517A"/>
    <w:rsid w:val="00AB7B70"/>
    <w:rsid w:val="00AC46AD"/>
    <w:rsid w:val="00AC6431"/>
    <w:rsid w:val="00AD244D"/>
    <w:rsid w:val="00AD3204"/>
    <w:rsid w:val="00AE36B3"/>
    <w:rsid w:val="00AE7C96"/>
    <w:rsid w:val="00AF34EE"/>
    <w:rsid w:val="00B01B7F"/>
    <w:rsid w:val="00B04CDD"/>
    <w:rsid w:val="00B05201"/>
    <w:rsid w:val="00B076DD"/>
    <w:rsid w:val="00B121C0"/>
    <w:rsid w:val="00B12E5D"/>
    <w:rsid w:val="00B208D5"/>
    <w:rsid w:val="00B2186A"/>
    <w:rsid w:val="00B252EB"/>
    <w:rsid w:val="00B300BA"/>
    <w:rsid w:val="00B3147D"/>
    <w:rsid w:val="00B31B65"/>
    <w:rsid w:val="00B33781"/>
    <w:rsid w:val="00B37CF1"/>
    <w:rsid w:val="00B40CDF"/>
    <w:rsid w:val="00B42B8D"/>
    <w:rsid w:val="00B4531C"/>
    <w:rsid w:val="00B45401"/>
    <w:rsid w:val="00B502C7"/>
    <w:rsid w:val="00B52589"/>
    <w:rsid w:val="00B528D7"/>
    <w:rsid w:val="00B65AF2"/>
    <w:rsid w:val="00B676EB"/>
    <w:rsid w:val="00B701BE"/>
    <w:rsid w:val="00B71C4E"/>
    <w:rsid w:val="00B76573"/>
    <w:rsid w:val="00B828B1"/>
    <w:rsid w:val="00B8485E"/>
    <w:rsid w:val="00B930B8"/>
    <w:rsid w:val="00B95066"/>
    <w:rsid w:val="00BA1316"/>
    <w:rsid w:val="00BA43CC"/>
    <w:rsid w:val="00BA46DC"/>
    <w:rsid w:val="00BB164F"/>
    <w:rsid w:val="00BB406A"/>
    <w:rsid w:val="00BB42DE"/>
    <w:rsid w:val="00BB7652"/>
    <w:rsid w:val="00BB7A64"/>
    <w:rsid w:val="00BC3956"/>
    <w:rsid w:val="00BD087C"/>
    <w:rsid w:val="00BE043C"/>
    <w:rsid w:val="00BE2F46"/>
    <w:rsid w:val="00BE63C5"/>
    <w:rsid w:val="00BE6BEB"/>
    <w:rsid w:val="00BF0F8B"/>
    <w:rsid w:val="00BF1BBC"/>
    <w:rsid w:val="00BF398C"/>
    <w:rsid w:val="00BF45F6"/>
    <w:rsid w:val="00BF76F7"/>
    <w:rsid w:val="00C002D0"/>
    <w:rsid w:val="00C018E1"/>
    <w:rsid w:val="00C01AB3"/>
    <w:rsid w:val="00C06E95"/>
    <w:rsid w:val="00C129E3"/>
    <w:rsid w:val="00C174BC"/>
    <w:rsid w:val="00C23CDC"/>
    <w:rsid w:val="00C25FFA"/>
    <w:rsid w:val="00C30761"/>
    <w:rsid w:val="00C34F8D"/>
    <w:rsid w:val="00C351E7"/>
    <w:rsid w:val="00C353C5"/>
    <w:rsid w:val="00C41096"/>
    <w:rsid w:val="00C43C2D"/>
    <w:rsid w:val="00C4526C"/>
    <w:rsid w:val="00C45761"/>
    <w:rsid w:val="00C4669E"/>
    <w:rsid w:val="00C5475E"/>
    <w:rsid w:val="00C5589C"/>
    <w:rsid w:val="00C71E86"/>
    <w:rsid w:val="00C74E97"/>
    <w:rsid w:val="00C75CE1"/>
    <w:rsid w:val="00C81C76"/>
    <w:rsid w:val="00C858EF"/>
    <w:rsid w:val="00C86DB3"/>
    <w:rsid w:val="00C875B7"/>
    <w:rsid w:val="00C87FC5"/>
    <w:rsid w:val="00C925AF"/>
    <w:rsid w:val="00C933E9"/>
    <w:rsid w:val="00C962C0"/>
    <w:rsid w:val="00CA2DA2"/>
    <w:rsid w:val="00CB480E"/>
    <w:rsid w:val="00CB6905"/>
    <w:rsid w:val="00CC587F"/>
    <w:rsid w:val="00CC6372"/>
    <w:rsid w:val="00CC75BD"/>
    <w:rsid w:val="00CD26F5"/>
    <w:rsid w:val="00CD519C"/>
    <w:rsid w:val="00CD75DF"/>
    <w:rsid w:val="00CE1573"/>
    <w:rsid w:val="00CE4EB6"/>
    <w:rsid w:val="00CE7D10"/>
    <w:rsid w:val="00CF0806"/>
    <w:rsid w:val="00CF379C"/>
    <w:rsid w:val="00CF776E"/>
    <w:rsid w:val="00CF7FC5"/>
    <w:rsid w:val="00D0388D"/>
    <w:rsid w:val="00D0401D"/>
    <w:rsid w:val="00D12A33"/>
    <w:rsid w:val="00D13392"/>
    <w:rsid w:val="00D13E24"/>
    <w:rsid w:val="00D14670"/>
    <w:rsid w:val="00D157C0"/>
    <w:rsid w:val="00D22E59"/>
    <w:rsid w:val="00D30C66"/>
    <w:rsid w:val="00D33507"/>
    <w:rsid w:val="00D352E6"/>
    <w:rsid w:val="00D36C14"/>
    <w:rsid w:val="00D36CA8"/>
    <w:rsid w:val="00D41081"/>
    <w:rsid w:val="00D412CC"/>
    <w:rsid w:val="00D43D80"/>
    <w:rsid w:val="00D50B85"/>
    <w:rsid w:val="00D5435B"/>
    <w:rsid w:val="00D55F53"/>
    <w:rsid w:val="00D6124F"/>
    <w:rsid w:val="00D72DF2"/>
    <w:rsid w:val="00D76889"/>
    <w:rsid w:val="00D77CD4"/>
    <w:rsid w:val="00D83383"/>
    <w:rsid w:val="00D9569C"/>
    <w:rsid w:val="00DA17B3"/>
    <w:rsid w:val="00DA53BA"/>
    <w:rsid w:val="00DB1F62"/>
    <w:rsid w:val="00DB34FD"/>
    <w:rsid w:val="00DC00C9"/>
    <w:rsid w:val="00DC41F3"/>
    <w:rsid w:val="00DC4EE5"/>
    <w:rsid w:val="00DD1FA7"/>
    <w:rsid w:val="00DD2EAE"/>
    <w:rsid w:val="00DD30ED"/>
    <w:rsid w:val="00DD4D1F"/>
    <w:rsid w:val="00DE207F"/>
    <w:rsid w:val="00DE2FF1"/>
    <w:rsid w:val="00DE7482"/>
    <w:rsid w:val="00DE7EA0"/>
    <w:rsid w:val="00E0549B"/>
    <w:rsid w:val="00E078F3"/>
    <w:rsid w:val="00E1121D"/>
    <w:rsid w:val="00E12B8E"/>
    <w:rsid w:val="00E20125"/>
    <w:rsid w:val="00E213BC"/>
    <w:rsid w:val="00E248AA"/>
    <w:rsid w:val="00E263AB"/>
    <w:rsid w:val="00E265D6"/>
    <w:rsid w:val="00E266C7"/>
    <w:rsid w:val="00E304EF"/>
    <w:rsid w:val="00E31187"/>
    <w:rsid w:val="00E34D3A"/>
    <w:rsid w:val="00E3578F"/>
    <w:rsid w:val="00E42E10"/>
    <w:rsid w:val="00E443EF"/>
    <w:rsid w:val="00E445FE"/>
    <w:rsid w:val="00E460EA"/>
    <w:rsid w:val="00E46773"/>
    <w:rsid w:val="00E50898"/>
    <w:rsid w:val="00E542D4"/>
    <w:rsid w:val="00E54C7C"/>
    <w:rsid w:val="00E55005"/>
    <w:rsid w:val="00E55F4C"/>
    <w:rsid w:val="00E57C97"/>
    <w:rsid w:val="00E608CE"/>
    <w:rsid w:val="00E672C4"/>
    <w:rsid w:val="00E70DD3"/>
    <w:rsid w:val="00E72D36"/>
    <w:rsid w:val="00E7372A"/>
    <w:rsid w:val="00E748D2"/>
    <w:rsid w:val="00E752A5"/>
    <w:rsid w:val="00E82E36"/>
    <w:rsid w:val="00E833F9"/>
    <w:rsid w:val="00E8413B"/>
    <w:rsid w:val="00E84A17"/>
    <w:rsid w:val="00E85A84"/>
    <w:rsid w:val="00E916E7"/>
    <w:rsid w:val="00E94DA8"/>
    <w:rsid w:val="00E97A24"/>
    <w:rsid w:val="00EA031C"/>
    <w:rsid w:val="00EA06F6"/>
    <w:rsid w:val="00EA2470"/>
    <w:rsid w:val="00EA2DBC"/>
    <w:rsid w:val="00EB1D26"/>
    <w:rsid w:val="00EB6609"/>
    <w:rsid w:val="00EC1C0C"/>
    <w:rsid w:val="00EC6140"/>
    <w:rsid w:val="00EC61ED"/>
    <w:rsid w:val="00EC64DF"/>
    <w:rsid w:val="00EC7143"/>
    <w:rsid w:val="00EC7F60"/>
    <w:rsid w:val="00ED0482"/>
    <w:rsid w:val="00ED08D4"/>
    <w:rsid w:val="00ED1F04"/>
    <w:rsid w:val="00ED64F7"/>
    <w:rsid w:val="00EE02D9"/>
    <w:rsid w:val="00EE12D9"/>
    <w:rsid w:val="00EE2747"/>
    <w:rsid w:val="00EE321B"/>
    <w:rsid w:val="00EE3D81"/>
    <w:rsid w:val="00EF18AD"/>
    <w:rsid w:val="00EF62AC"/>
    <w:rsid w:val="00F015B1"/>
    <w:rsid w:val="00F10EB7"/>
    <w:rsid w:val="00F15811"/>
    <w:rsid w:val="00F15D1C"/>
    <w:rsid w:val="00F1625B"/>
    <w:rsid w:val="00F17534"/>
    <w:rsid w:val="00F20096"/>
    <w:rsid w:val="00F2306C"/>
    <w:rsid w:val="00F26215"/>
    <w:rsid w:val="00F306D5"/>
    <w:rsid w:val="00F30AE9"/>
    <w:rsid w:val="00F360BC"/>
    <w:rsid w:val="00F36FC1"/>
    <w:rsid w:val="00F40492"/>
    <w:rsid w:val="00F410DE"/>
    <w:rsid w:val="00F418A9"/>
    <w:rsid w:val="00F46801"/>
    <w:rsid w:val="00F46A8C"/>
    <w:rsid w:val="00F50979"/>
    <w:rsid w:val="00F50AC1"/>
    <w:rsid w:val="00F52DA5"/>
    <w:rsid w:val="00F530F4"/>
    <w:rsid w:val="00F5635E"/>
    <w:rsid w:val="00F63294"/>
    <w:rsid w:val="00F678A1"/>
    <w:rsid w:val="00F67AE6"/>
    <w:rsid w:val="00F70549"/>
    <w:rsid w:val="00F71EB7"/>
    <w:rsid w:val="00F77115"/>
    <w:rsid w:val="00F84787"/>
    <w:rsid w:val="00F9728C"/>
    <w:rsid w:val="00F97F54"/>
    <w:rsid w:val="00FA17E3"/>
    <w:rsid w:val="00FA275B"/>
    <w:rsid w:val="00FA51A6"/>
    <w:rsid w:val="00FB224D"/>
    <w:rsid w:val="00FC5EEB"/>
    <w:rsid w:val="00FD298F"/>
    <w:rsid w:val="00FD50E7"/>
    <w:rsid w:val="00FD5232"/>
    <w:rsid w:val="00FD5E47"/>
    <w:rsid w:val="00FE1AB9"/>
    <w:rsid w:val="00FE48C4"/>
    <w:rsid w:val="00FE774C"/>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CF0806"/>
    <w:pPr>
      <w:keepNext/>
      <w:suppressAutoHyphens/>
      <w:spacing w:after="0" w:line="240" w:lineRule="auto"/>
      <w:jc w:val="center"/>
      <w:outlineLvl w:val="8"/>
    </w:pPr>
    <w:rPr>
      <w:rFonts w:eastAsia="Times New Roman" w:cs="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CF0806"/>
    <w:rPr>
      <w:rFonts w:eastAsia="Times New Roman" w:cs="Times New Roman"/>
      <w:b/>
      <w:sz w:val="24"/>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character" w:styleId="Pogrubienie">
    <w:name w:val="Strong"/>
    <w:basedOn w:val="Domylnaczcionkaakapitu"/>
    <w:uiPriority w:val="22"/>
    <w:qFormat/>
    <w:rsid w:val="006D399C"/>
    <w:rPr>
      <w:b/>
      <w:bCs/>
    </w:rPr>
  </w:style>
  <w:style w:type="character" w:styleId="Uwydatnienie">
    <w:name w:val="Emphasis"/>
    <w:basedOn w:val="Domylnaczcionkaakapitu"/>
    <w:uiPriority w:val="20"/>
    <w:qFormat/>
    <w:rsid w:val="006D399C"/>
    <w:rPr>
      <w:i/>
      <w:iCs/>
    </w:rPr>
  </w:style>
  <w:style w:type="paragraph" w:customStyle="1" w:styleId="Default">
    <w:name w:val="Default"/>
    <w:rsid w:val="00305964"/>
    <w:pPr>
      <w:autoSpaceDE w:val="0"/>
      <w:autoSpaceDN w:val="0"/>
      <w:adjustRightInd w:val="0"/>
      <w:spacing w:after="0" w:line="240" w:lineRule="auto"/>
    </w:pPr>
    <w:rPr>
      <w:rFonts w:ascii="Verdana" w:hAnsi="Verdana" w:cs="Verdana"/>
      <w:color w:val="000000"/>
      <w:sz w:val="24"/>
      <w:szCs w:val="24"/>
    </w:rPr>
  </w:style>
  <w:style w:type="paragraph" w:customStyle="1" w:styleId="Akapitzlist2">
    <w:name w:val="Akapit z listą2"/>
    <w:basedOn w:val="Normalny"/>
    <w:uiPriority w:val="99"/>
    <w:qFormat/>
    <w:rsid w:val="00C129E3"/>
    <w:pPr>
      <w:spacing w:after="0" w:line="240" w:lineRule="auto"/>
      <w:ind w:left="720" w:hanging="284"/>
      <w:jc w:val="both"/>
    </w:pPr>
    <w:rPr>
      <w:rFonts w:ascii="Times New Roman" w:eastAsia="Times New Roman" w:hAnsi="Times New Roman" w:cs="Times New Roman"/>
      <w:sz w:val="20"/>
      <w:szCs w:val="20"/>
    </w:rPr>
  </w:style>
  <w:style w:type="character" w:customStyle="1" w:styleId="tabulatory">
    <w:name w:val="tabulatory"/>
    <w:basedOn w:val="Domylnaczcionkaakapitu"/>
    <w:rsid w:val="00476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CF0806"/>
    <w:pPr>
      <w:keepNext/>
      <w:suppressAutoHyphens/>
      <w:spacing w:after="0" w:line="240" w:lineRule="auto"/>
      <w:jc w:val="center"/>
      <w:outlineLvl w:val="8"/>
    </w:pPr>
    <w:rPr>
      <w:rFonts w:eastAsia="Times New Roman" w:cs="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CF0806"/>
    <w:rPr>
      <w:rFonts w:eastAsia="Times New Roman" w:cs="Times New Roman"/>
      <w:b/>
      <w:sz w:val="24"/>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character" w:styleId="Pogrubienie">
    <w:name w:val="Strong"/>
    <w:basedOn w:val="Domylnaczcionkaakapitu"/>
    <w:uiPriority w:val="22"/>
    <w:qFormat/>
    <w:rsid w:val="006D399C"/>
    <w:rPr>
      <w:b/>
      <w:bCs/>
    </w:rPr>
  </w:style>
  <w:style w:type="character" w:styleId="Uwydatnienie">
    <w:name w:val="Emphasis"/>
    <w:basedOn w:val="Domylnaczcionkaakapitu"/>
    <w:uiPriority w:val="20"/>
    <w:qFormat/>
    <w:rsid w:val="006D399C"/>
    <w:rPr>
      <w:i/>
      <w:iCs/>
    </w:rPr>
  </w:style>
  <w:style w:type="paragraph" w:customStyle="1" w:styleId="Default">
    <w:name w:val="Default"/>
    <w:rsid w:val="00305964"/>
    <w:pPr>
      <w:autoSpaceDE w:val="0"/>
      <w:autoSpaceDN w:val="0"/>
      <w:adjustRightInd w:val="0"/>
      <w:spacing w:after="0" w:line="240" w:lineRule="auto"/>
    </w:pPr>
    <w:rPr>
      <w:rFonts w:ascii="Verdana" w:hAnsi="Verdana" w:cs="Verdana"/>
      <w:color w:val="000000"/>
      <w:sz w:val="24"/>
      <w:szCs w:val="24"/>
    </w:rPr>
  </w:style>
  <w:style w:type="paragraph" w:customStyle="1" w:styleId="Akapitzlist2">
    <w:name w:val="Akapit z listą2"/>
    <w:basedOn w:val="Normalny"/>
    <w:uiPriority w:val="99"/>
    <w:qFormat/>
    <w:rsid w:val="00C129E3"/>
    <w:pPr>
      <w:spacing w:after="0" w:line="240" w:lineRule="auto"/>
      <w:ind w:left="720" w:hanging="284"/>
      <w:jc w:val="both"/>
    </w:pPr>
    <w:rPr>
      <w:rFonts w:ascii="Times New Roman" w:eastAsia="Times New Roman" w:hAnsi="Times New Roman" w:cs="Times New Roman"/>
      <w:sz w:val="20"/>
      <w:szCs w:val="20"/>
    </w:rPr>
  </w:style>
  <w:style w:type="character" w:customStyle="1" w:styleId="tabulatory">
    <w:name w:val="tabulatory"/>
    <w:basedOn w:val="Domylnaczcionkaakapitu"/>
    <w:rsid w:val="0047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927">
      <w:bodyDiv w:val="1"/>
      <w:marLeft w:val="0"/>
      <w:marRight w:val="0"/>
      <w:marTop w:val="0"/>
      <w:marBottom w:val="0"/>
      <w:divBdr>
        <w:top w:val="none" w:sz="0" w:space="0" w:color="auto"/>
        <w:left w:val="none" w:sz="0" w:space="0" w:color="auto"/>
        <w:bottom w:val="none" w:sz="0" w:space="0" w:color="auto"/>
        <w:right w:val="none" w:sz="0" w:space="0" w:color="auto"/>
      </w:divBdr>
    </w:div>
    <w:div w:id="134877686">
      <w:bodyDiv w:val="1"/>
      <w:marLeft w:val="0"/>
      <w:marRight w:val="0"/>
      <w:marTop w:val="0"/>
      <w:marBottom w:val="0"/>
      <w:divBdr>
        <w:top w:val="none" w:sz="0" w:space="0" w:color="auto"/>
        <w:left w:val="none" w:sz="0" w:space="0" w:color="auto"/>
        <w:bottom w:val="none" w:sz="0" w:space="0" w:color="auto"/>
        <w:right w:val="none" w:sz="0" w:space="0" w:color="auto"/>
      </w:divBdr>
      <w:divsChild>
        <w:div w:id="621762361">
          <w:marLeft w:val="0"/>
          <w:marRight w:val="0"/>
          <w:marTop w:val="0"/>
          <w:marBottom w:val="0"/>
          <w:divBdr>
            <w:top w:val="none" w:sz="0" w:space="0" w:color="auto"/>
            <w:left w:val="none" w:sz="0" w:space="0" w:color="auto"/>
            <w:bottom w:val="none" w:sz="0" w:space="0" w:color="auto"/>
            <w:right w:val="none" w:sz="0" w:space="0" w:color="auto"/>
          </w:divBdr>
          <w:divsChild>
            <w:div w:id="1609195161">
              <w:marLeft w:val="480"/>
              <w:marRight w:val="0"/>
              <w:marTop w:val="0"/>
              <w:marBottom w:val="0"/>
              <w:divBdr>
                <w:top w:val="none" w:sz="0" w:space="0" w:color="auto"/>
                <w:left w:val="none" w:sz="0" w:space="0" w:color="auto"/>
                <w:bottom w:val="none" w:sz="0" w:space="0" w:color="auto"/>
                <w:right w:val="none" w:sz="0" w:space="0" w:color="auto"/>
              </w:divBdr>
            </w:div>
          </w:divsChild>
        </w:div>
        <w:div w:id="525565229">
          <w:marLeft w:val="0"/>
          <w:marRight w:val="0"/>
          <w:marTop w:val="0"/>
          <w:marBottom w:val="0"/>
          <w:divBdr>
            <w:top w:val="none" w:sz="0" w:space="0" w:color="auto"/>
            <w:left w:val="none" w:sz="0" w:space="0" w:color="auto"/>
            <w:bottom w:val="none" w:sz="0" w:space="0" w:color="auto"/>
            <w:right w:val="none" w:sz="0" w:space="0" w:color="auto"/>
          </w:divBdr>
          <w:divsChild>
            <w:div w:id="1247300971">
              <w:marLeft w:val="480"/>
              <w:marRight w:val="0"/>
              <w:marTop w:val="0"/>
              <w:marBottom w:val="0"/>
              <w:divBdr>
                <w:top w:val="none" w:sz="0" w:space="0" w:color="auto"/>
                <w:left w:val="none" w:sz="0" w:space="0" w:color="auto"/>
                <w:bottom w:val="none" w:sz="0" w:space="0" w:color="auto"/>
                <w:right w:val="none" w:sz="0" w:space="0" w:color="auto"/>
              </w:divBdr>
            </w:div>
          </w:divsChild>
        </w:div>
        <w:div w:id="1765302619">
          <w:marLeft w:val="0"/>
          <w:marRight w:val="0"/>
          <w:marTop w:val="0"/>
          <w:marBottom w:val="0"/>
          <w:divBdr>
            <w:top w:val="none" w:sz="0" w:space="0" w:color="auto"/>
            <w:left w:val="none" w:sz="0" w:space="0" w:color="auto"/>
            <w:bottom w:val="none" w:sz="0" w:space="0" w:color="auto"/>
            <w:right w:val="none" w:sz="0" w:space="0" w:color="auto"/>
          </w:divBdr>
          <w:divsChild>
            <w:div w:id="12828042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3661080">
      <w:bodyDiv w:val="1"/>
      <w:marLeft w:val="0"/>
      <w:marRight w:val="0"/>
      <w:marTop w:val="0"/>
      <w:marBottom w:val="0"/>
      <w:divBdr>
        <w:top w:val="none" w:sz="0" w:space="0" w:color="auto"/>
        <w:left w:val="none" w:sz="0" w:space="0" w:color="auto"/>
        <w:bottom w:val="none" w:sz="0" w:space="0" w:color="auto"/>
        <w:right w:val="none" w:sz="0" w:space="0" w:color="auto"/>
      </w:divBdr>
    </w:div>
    <w:div w:id="298344474">
      <w:bodyDiv w:val="1"/>
      <w:marLeft w:val="0"/>
      <w:marRight w:val="0"/>
      <w:marTop w:val="0"/>
      <w:marBottom w:val="0"/>
      <w:divBdr>
        <w:top w:val="none" w:sz="0" w:space="0" w:color="auto"/>
        <w:left w:val="none" w:sz="0" w:space="0" w:color="auto"/>
        <w:bottom w:val="none" w:sz="0" w:space="0" w:color="auto"/>
        <w:right w:val="none" w:sz="0" w:space="0" w:color="auto"/>
      </w:divBdr>
    </w:div>
    <w:div w:id="344134870">
      <w:bodyDiv w:val="1"/>
      <w:marLeft w:val="0"/>
      <w:marRight w:val="0"/>
      <w:marTop w:val="0"/>
      <w:marBottom w:val="0"/>
      <w:divBdr>
        <w:top w:val="none" w:sz="0" w:space="0" w:color="auto"/>
        <w:left w:val="none" w:sz="0" w:space="0" w:color="auto"/>
        <w:bottom w:val="none" w:sz="0" w:space="0" w:color="auto"/>
        <w:right w:val="none" w:sz="0" w:space="0" w:color="auto"/>
      </w:divBdr>
    </w:div>
    <w:div w:id="402332572">
      <w:bodyDiv w:val="1"/>
      <w:marLeft w:val="0"/>
      <w:marRight w:val="0"/>
      <w:marTop w:val="0"/>
      <w:marBottom w:val="0"/>
      <w:divBdr>
        <w:top w:val="none" w:sz="0" w:space="0" w:color="auto"/>
        <w:left w:val="none" w:sz="0" w:space="0" w:color="auto"/>
        <w:bottom w:val="none" w:sz="0" w:space="0" w:color="auto"/>
        <w:right w:val="none" w:sz="0" w:space="0" w:color="auto"/>
      </w:divBdr>
    </w:div>
    <w:div w:id="543442435">
      <w:bodyDiv w:val="1"/>
      <w:marLeft w:val="0"/>
      <w:marRight w:val="0"/>
      <w:marTop w:val="0"/>
      <w:marBottom w:val="0"/>
      <w:divBdr>
        <w:top w:val="none" w:sz="0" w:space="0" w:color="auto"/>
        <w:left w:val="none" w:sz="0" w:space="0" w:color="auto"/>
        <w:bottom w:val="none" w:sz="0" w:space="0" w:color="auto"/>
        <w:right w:val="none" w:sz="0" w:space="0" w:color="auto"/>
      </w:divBdr>
      <w:divsChild>
        <w:div w:id="296881565">
          <w:marLeft w:val="0"/>
          <w:marRight w:val="0"/>
          <w:marTop w:val="0"/>
          <w:marBottom w:val="0"/>
          <w:divBdr>
            <w:top w:val="none" w:sz="0" w:space="0" w:color="auto"/>
            <w:left w:val="none" w:sz="0" w:space="0" w:color="auto"/>
            <w:bottom w:val="none" w:sz="0" w:space="0" w:color="auto"/>
            <w:right w:val="none" w:sz="0" w:space="0" w:color="auto"/>
          </w:divBdr>
        </w:div>
        <w:div w:id="983700402">
          <w:marLeft w:val="0"/>
          <w:marRight w:val="0"/>
          <w:marTop w:val="0"/>
          <w:marBottom w:val="0"/>
          <w:divBdr>
            <w:top w:val="none" w:sz="0" w:space="0" w:color="auto"/>
            <w:left w:val="none" w:sz="0" w:space="0" w:color="auto"/>
            <w:bottom w:val="none" w:sz="0" w:space="0" w:color="auto"/>
            <w:right w:val="none" w:sz="0" w:space="0" w:color="auto"/>
          </w:divBdr>
        </w:div>
      </w:divsChild>
    </w:div>
    <w:div w:id="571695466">
      <w:bodyDiv w:val="1"/>
      <w:marLeft w:val="0"/>
      <w:marRight w:val="0"/>
      <w:marTop w:val="0"/>
      <w:marBottom w:val="0"/>
      <w:divBdr>
        <w:top w:val="none" w:sz="0" w:space="0" w:color="auto"/>
        <w:left w:val="none" w:sz="0" w:space="0" w:color="auto"/>
        <w:bottom w:val="none" w:sz="0" w:space="0" w:color="auto"/>
        <w:right w:val="none" w:sz="0" w:space="0" w:color="auto"/>
      </w:divBdr>
    </w:div>
    <w:div w:id="903108348">
      <w:bodyDiv w:val="1"/>
      <w:marLeft w:val="0"/>
      <w:marRight w:val="0"/>
      <w:marTop w:val="0"/>
      <w:marBottom w:val="0"/>
      <w:divBdr>
        <w:top w:val="none" w:sz="0" w:space="0" w:color="auto"/>
        <w:left w:val="none" w:sz="0" w:space="0" w:color="auto"/>
        <w:bottom w:val="none" w:sz="0" w:space="0" w:color="auto"/>
        <w:right w:val="none" w:sz="0" w:space="0" w:color="auto"/>
      </w:divBdr>
    </w:div>
    <w:div w:id="20535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D162-E0DE-4BF4-8F18-D7C1D6A3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9D7F56F8</Template>
  <TotalTime>715</TotalTime>
  <Pages>22</Pages>
  <Words>9174</Words>
  <Characters>55047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Anna Macke</cp:lastModifiedBy>
  <cp:revision>46</cp:revision>
  <cp:lastPrinted>2013-07-05T09:11:00Z</cp:lastPrinted>
  <dcterms:created xsi:type="dcterms:W3CDTF">2013-07-11T09:34:00Z</dcterms:created>
  <dcterms:modified xsi:type="dcterms:W3CDTF">2013-07-24T07:34:00Z</dcterms:modified>
</cp:coreProperties>
</file>